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046" w:rsidRPr="007D5EB2" w:rsidRDefault="005F39F7" w:rsidP="00676046">
      <w:pPr>
        <w:pStyle w:val="Header"/>
        <w:tabs>
          <w:tab w:val="clear" w:pos="4320"/>
          <w:tab w:val="clear" w:pos="8640"/>
        </w:tabs>
        <w:jc w:val="center"/>
        <w:rPr>
          <w:rFonts w:ascii="Times New Roman" w:hAnsi="Times New Roman"/>
        </w:rPr>
      </w:pPr>
      <w:bookmarkStart w:id="0" w:name="_GoBack"/>
      <w:bookmarkEnd w:id="0"/>
      <w:r w:rsidRPr="007D5EB2">
        <w:rPr>
          <w:rFonts w:ascii="Times New Roman" w:hAnsi="Times New Roman"/>
        </w:rPr>
        <w:t>BEFORE THE WASHINGTON UTILITIES AND TRANSPORTATION COMMISSION</w:t>
      </w:r>
    </w:p>
    <w:p w:rsidR="00676046" w:rsidRPr="007D5EB2" w:rsidRDefault="00AC574A" w:rsidP="00676046">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627B31" w:rsidTr="008F2228">
        <w:tc>
          <w:tcPr>
            <w:tcW w:w="4410" w:type="dxa"/>
            <w:tcBorders>
              <w:top w:val="single" w:sz="6" w:space="0" w:color="FFFFFF"/>
              <w:left w:val="single" w:sz="6" w:space="0" w:color="FFFFFF"/>
              <w:bottom w:val="single" w:sz="7" w:space="0" w:color="000000"/>
              <w:right w:val="single" w:sz="6" w:space="0" w:color="FFFFFF"/>
            </w:tcBorders>
          </w:tcPr>
          <w:p w:rsidR="00AF0736" w:rsidRDefault="005F39F7" w:rsidP="00AF0736">
            <w:pPr>
              <w:spacing w:line="240" w:lineRule="atLeast"/>
              <w:rPr>
                <w:rFonts w:ascii="Times New Roman" w:hAnsi="Times New Roman" w:cs="Times New Roman"/>
                <w:sz w:val="24"/>
                <w:szCs w:val="24"/>
              </w:rPr>
            </w:pPr>
            <w:r>
              <w:rPr>
                <w:rFonts w:ascii="Times New Roman" w:hAnsi="Times New Roman" w:cs="Times New Roman"/>
                <w:sz w:val="24"/>
                <w:szCs w:val="24"/>
              </w:rPr>
              <w:t xml:space="preserve">In the Matter of the Application of </w:t>
            </w:r>
          </w:p>
          <w:p w:rsidR="00AF0736" w:rsidRDefault="005F39F7" w:rsidP="00AF0736">
            <w:pPr>
              <w:spacing w:line="240" w:lineRule="atLeast"/>
              <w:rPr>
                <w:rFonts w:ascii="Times New Roman" w:hAnsi="Times New Roman" w:cs="Times New Roman"/>
                <w:sz w:val="24"/>
                <w:szCs w:val="24"/>
              </w:rPr>
            </w:pPr>
            <w:r>
              <w:rPr>
                <w:rFonts w:ascii="Times New Roman" w:hAnsi="Times New Roman" w:cs="Times New Roman"/>
                <w:sz w:val="24"/>
                <w:szCs w:val="24"/>
              </w:rPr>
              <w:t>MEI Northwest, LLC</w:t>
            </w:r>
          </w:p>
          <w:p w:rsidR="00AF0736" w:rsidRDefault="00AC574A" w:rsidP="00AF0736">
            <w:pPr>
              <w:spacing w:line="240" w:lineRule="atLeast"/>
              <w:rPr>
                <w:rFonts w:ascii="Times New Roman" w:hAnsi="Times New Roman" w:cs="Times New Roman"/>
                <w:sz w:val="24"/>
                <w:szCs w:val="24"/>
              </w:rPr>
            </w:pPr>
          </w:p>
          <w:p w:rsidR="00AF0736" w:rsidRDefault="005F39F7" w:rsidP="00AF0736">
            <w:pPr>
              <w:spacing w:line="240" w:lineRule="atLeast"/>
              <w:rPr>
                <w:rFonts w:ascii="Times New Roman" w:hAnsi="Times New Roman" w:cs="Times New Roman"/>
                <w:sz w:val="24"/>
                <w:szCs w:val="24"/>
              </w:rPr>
            </w:pPr>
            <w:r>
              <w:rPr>
                <w:rFonts w:ascii="Times New Roman" w:hAnsi="Times New Roman" w:cs="Times New Roman"/>
                <w:sz w:val="24"/>
                <w:szCs w:val="24"/>
              </w:rPr>
              <w:t>For a Certificate of Public Convenience and Necessity to Operate Vessels in Furnishing Passenger Ferry Service.</w:t>
            </w:r>
          </w:p>
          <w:p w:rsidR="00676046" w:rsidRPr="003E3A33" w:rsidRDefault="00AC574A" w:rsidP="00AE76C1">
            <w:pPr>
              <w:spacing w:line="240" w:lineRule="atLeast"/>
              <w:rPr>
                <w:rFonts w:ascii="Times New Roman" w:hAnsi="Times New Roman" w:cs="Times New Roman"/>
                <w:sz w:val="24"/>
                <w:szCs w:val="24"/>
              </w:rPr>
            </w:pPr>
          </w:p>
        </w:tc>
        <w:tc>
          <w:tcPr>
            <w:tcW w:w="4770" w:type="dxa"/>
            <w:tcBorders>
              <w:top w:val="single" w:sz="6" w:space="0" w:color="FFFFFF"/>
              <w:left w:val="single" w:sz="7" w:space="0" w:color="000000"/>
              <w:bottom w:val="single" w:sz="6" w:space="0" w:color="FFFFFF"/>
              <w:right w:val="single" w:sz="6" w:space="0" w:color="FFFFFF"/>
            </w:tcBorders>
          </w:tcPr>
          <w:p w:rsidR="00676046" w:rsidRPr="004554F5" w:rsidRDefault="005F39F7" w:rsidP="008F2228">
            <w:pPr>
              <w:rPr>
                <w:rFonts w:ascii="Times New Roman" w:hAnsi="Times New Roman" w:cs="Times New Roman"/>
                <w:sz w:val="24"/>
                <w:szCs w:val="24"/>
              </w:rPr>
            </w:pPr>
            <w:r w:rsidRPr="004554F5">
              <w:rPr>
                <w:rFonts w:ascii="Times New Roman" w:hAnsi="Times New Roman" w:cs="Times New Roman"/>
                <w:sz w:val="24"/>
                <w:szCs w:val="24"/>
              </w:rPr>
              <w:t xml:space="preserve">DOCKET </w:t>
            </w:r>
            <w:r w:rsidR="00E2490B">
              <w:rPr>
                <w:rFonts w:ascii="Times New Roman" w:hAnsi="Times New Roman" w:cs="Times New Roman"/>
                <w:sz w:val="24"/>
                <w:szCs w:val="24"/>
              </w:rPr>
              <w:t>TS-160479</w:t>
            </w:r>
          </w:p>
          <w:p w:rsidR="00676046" w:rsidRPr="004554F5" w:rsidRDefault="00AC574A" w:rsidP="008F2228">
            <w:pPr>
              <w:rPr>
                <w:rFonts w:ascii="Times New Roman" w:hAnsi="Times New Roman" w:cs="Times New Roman"/>
                <w:sz w:val="24"/>
                <w:szCs w:val="24"/>
              </w:rPr>
            </w:pPr>
          </w:p>
          <w:p w:rsidR="00676046" w:rsidRPr="004554F5" w:rsidRDefault="005F39F7" w:rsidP="008F2228">
            <w:pPr>
              <w:rPr>
                <w:rFonts w:ascii="Times New Roman" w:hAnsi="Times New Roman" w:cs="Times New Roman"/>
                <w:sz w:val="24"/>
                <w:szCs w:val="24"/>
              </w:rPr>
            </w:pPr>
            <w:r>
              <w:rPr>
                <w:rFonts w:ascii="Times New Roman" w:hAnsi="Times New Roman" w:cs="Times New Roman"/>
                <w:sz w:val="24"/>
                <w:szCs w:val="24"/>
              </w:rPr>
              <w:t>PETITION TO INTERVENE OF PACIFIC CRUISES N</w:t>
            </w:r>
            <w:r w:rsidR="003C3A9C">
              <w:rPr>
                <w:rFonts w:ascii="Times New Roman" w:hAnsi="Times New Roman" w:cs="Times New Roman"/>
                <w:sz w:val="24"/>
                <w:szCs w:val="24"/>
              </w:rPr>
              <w:t>ORTHWEST</w:t>
            </w:r>
            <w:r>
              <w:rPr>
                <w:rFonts w:ascii="Times New Roman" w:hAnsi="Times New Roman" w:cs="Times New Roman"/>
                <w:sz w:val="24"/>
                <w:szCs w:val="24"/>
              </w:rPr>
              <w:t>, INC.</w:t>
            </w:r>
          </w:p>
          <w:p w:rsidR="00676046" w:rsidRPr="004554F5" w:rsidRDefault="00AC574A" w:rsidP="008F2228">
            <w:pPr>
              <w:rPr>
                <w:rFonts w:ascii="Times New Roman" w:hAnsi="Times New Roman" w:cs="Times New Roman"/>
                <w:sz w:val="24"/>
                <w:szCs w:val="24"/>
              </w:rPr>
            </w:pPr>
          </w:p>
          <w:p w:rsidR="00676046" w:rsidRDefault="00AC574A" w:rsidP="008F2228"/>
        </w:tc>
      </w:tr>
    </w:tbl>
    <w:p w:rsidR="00AF0736" w:rsidRPr="00AF0736" w:rsidRDefault="00AC574A" w:rsidP="00AF0736">
      <w:pPr>
        <w:pStyle w:val="ListParagraph"/>
      </w:pPr>
    </w:p>
    <w:p w:rsidR="00AF0736" w:rsidRDefault="005F39F7" w:rsidP="00AF0736">
      <w:pPr>
        <w:pStyle w:val="BodyText2"/>
        <w:numPr>
          <w:ilvl w:val="0"/>
          <w:numId w:val="23"/>
        </w:numPr>
        <w:spacing w:line="480" w:lineRule="exact"/>
        <w:ind w:left="0"/>
        <w:rPr>
          <w:rFonts w:ascii="Times New Roman" w:hAnsi="Times New Roman" w:cs="Times New Roman"/>
          <w:sz w:val="24"/>
          <w:szCs w:val="24"/>
        </w:rPr>
      </w:pPr>
      <w:r>
        <w:rPr>
          <w:rFonts w:ascii="Times New Roman" w:hAnsi="Times New Roman" w:cs="Times New Roman"/>
          <w:sz w:val="24"/>
          <w:szCs w:val="24"/>
        </w:rPr>
        <w:tab/>
        <w:t>COMES NOW Pacific Cruises Northwest, Inc</w:t>
      </w:r>
      <w:r w:rsidR="003C3A9C">
        <w:rPr>
          <w:rFonts w:ascii="Times New Roman" w:hAnsi="Times New Roman" w:cs="Times New Roman"/>
          <w:sz w:val="24"/>
          <w:szCs w:val="24"/>
        </w:rPr>
        <w:t>, (“PCNW”) BC-65013</w:t>
      </w:r>
      <w:r>
        <w:rPr>
          <w:rFonts w:ascii="Times New Roman" w:hAnsi="Times New Roman" w:cs="Times New Roman"/>
          <w:sz w:val="24"/>
          <w:szCs w:val="24"/>
        </w:rPr>
        <w:t>, located at 355 Harris Ave., Suite 104, Bellingham, Washington 98225, and pursuant to the Notice of Prehearing Conference dated August 5, 2016, RCW 34.05.443 and WAC 480-07-355(a) and states as follows: PCNW</w:t>
      </w:r>
      <w:r w:rsidR="003C3A9C">
        <w:rPr>
          <w:rFonts w:ascii="Times New Roman" w:hAnsi="Times New Roman" w:cs="Times New Roman"/>
          <w:sz w:val="24"/>
          <w:szCs w:val="24"/>
        </w:rPr>
        <w:t xml:space="preserve"> a</w:t>
      </w:r>
      <w:r>
        <w:rPr>
          <w:rFonts w:ascii="Times New Roman" w:hAnsi="Times New Roman" w:cs="Times New Roman"/>
          <w:sz w:val="24"/>
          <w:szCs w:val="24"/>
        </w:rPr>
        <w:t>s a certificated carrier commercial ferry company under RCW 81.84, and is authorized to transport passengers in the Puget Sound and San Juan Island areas as set forth in its certificate, attached as Exhibit A.  As such, we contend we have a direct interest in the subject matter raised in the application and Prehearing Conference Notice, particularly with respect to the issue of whether overlapping commercial ferry certificates can be authorized under RCW 81.84.020.</w:t>
      </w:r>
    </w:p>
    <w:p w:rsidR="00AA77AF" w:rsidRDefault="005F39F7" w:rsidP="00AF0736">
      <w:pPr>
        <w:pStyle w:val="BodyText2"/>
        <w:numPr>
          <w:ilvl w:val="0"/>
          <w:numId w:val="23"/>
        </w:numPr>
        <w:spacing w:line="480" w:lineRule="exact"/>
        <w:ind w:left="0"/>
        <w:rPr>
          <w:rFonts w:ascii="Times New Roman" w:hAnsi="Times New Roman" w:cs="Times New Roman"/>
          <w:sz w:val="24"/>
          <w:szCs w:val="24"/>
        </w:rPr>
      </w:pPr>
      <w:r>
        <w:rPr>
          <w:rFonts w:ascii="Times New Roman" w:hAnsi="Times New Roman" w:cs="Times New Roman"/>
          <w:sz w:val="24"/>
          <w:szCs w:val="24"/>
        </w:rPr>
        <w:tab/>
        <w:t>As a currently authorized commercial ferry company operating under the Commission’s jurisdiction in territory partially covered by the application, PCNW asserts that it has a direct interest in this proceeding, particularly with respect to any policy issues that the Commission may consider regarding overlapping commercial ferry certification.</w:t>
      </w:r>
    </w:p>
    <w:p w:rsidR="001D3AE3" w:rsidRDefault="005F39F7" w:rsidP="00AF0736">
      <w:pPr>
        <w:pStyle w:val="BodyText2"/>
        <w:numPr>
          <w:ilvl w:val="0"/>
          <w:numId w:val="23"/>
        </w:numPr>
        <w:spacing w:line="480" w:lineRule="exact"/>
        <w:ind w:left="0"/>
        <w:rPr>
          <w:rFonts w:ascii="Times New Roman" w:hAnsi="Times New Roman" w:cs="Times New Roman"/>
          <w:sz w:val="24"/>
          <w:szCs w:val="24"/>
        </w:rPr>
      </w:pPr>
      <w:r>
        <w:rPr>
          <w:rFonts w:ascii="Times New Roman" w:hAnsi="Times New Roman" w:cs="Times New Roman"/>
          <w:sz w:val="24"/>
          <w:szCs w:val="24"/>
        </w:rPr>
        <w:tab/>
        <w:t>The proposed intervenor is therefore seeking and will formally request intervention status at the Prehearing Conference scheduled in this matter on September 1, 2016 and will appear then by telephone conference bridge.  We urge the administrative law judge and the Commission to grant us status as a general intervenor directly affected by the outcome, contend that we will not seek to broaden the issues and will generally limit our presentation and participation to the issue of overlapping commercial ferry certificates and evaluating existing service under RCW 81.84.020.</w:t>
      </w:r>
    </w:p>
    <w:p w:rsidR="001D3AE3" w:rsidRDefault="005F39F7" w:rsidP="001D3AE3">
      <w:pPr>
        <w:pStyle w:val="Heading1"/>
      </w:pPr>
      <w:r>
        <w:lastRenderedPageBreak/>
        <w:t>summary</w:t>
      </w:r>
    </w:p>
    <w:p w:rsidR="001D3AE3" w:rsidRPr="001D3AE3" w:rsidRDefault="005F39F7" w:rsidP="001D3AE3">
      <w:pPr>
        <w:pStyle w:val="BodyText2"/>
        <w:numPr>
          <w:ilvl w:val="0"/>
          <w:numId w:val="23"/>
        </w:numPr>
        <w:spacing w:line="480" w:lineRule="exact"/>
        <w:ind w:left="0"/>
        <w:rPr>
          <w:rFonts w:ascii="Times New Roman" w:hAnsi="Times New Roman" w:cs="Times New Roman"/>
          <w:sz w:val="24"/>
          <w:szCs w:val="24"/>
        </w:rPr>
      </w:pPr>
      <w:r w:rsidRPr="001D3AE3">
        <w:rPr>
          <w:rFonts w:ascii="Times New Roman" w:hAnsi="Times New Roman" w:cs="Times New Roman"/>
          <w:sz w:val="24"/>
          <w:szCs w:val="24"/>
        </w:rPr>
        <w:t>Wherefore</w:t>
      </w:r>
      <w:r>
        <w:rPr>
          <w:rFonts w:ascii="Times New Roman" w:hAnsi="Times New Roman" w:cs="Times New Roman"/>
          <w:sz w:val="24"/>
          <w:szCs w:val="24"/>
        </w:rPr>
        <w:t>,</w:t>
      </w:r>
      <w:r w:rsidRPr="001D3AE3">
        <w:rPr>
          <w:rFonts w:ascii="Times New Roman" w:hAnsi="Times New Roman" w:cs="Times New Roman"/>
          <w:sz w:val="24"/>
          <w:szCs w:val="24"/>
        </w:rPr>
        <w:t xml:space="preserve"> Pacific Cruises</w:t>
      </w:r>
      <w:r>
        <w:rPr>
          <w:rFonts w:ascii="Times New Roman" w:hAnsi="Times New Roman" w:cs="Times New Roman"/>
          <w:sz w:val="24"/>
          <w:szCs w:val="24"/>
        </w:rPr>
        <w:t xml:space="preserve"> Northwest, Inc. expressly requests that it be granted leave to intervene in this proceeding pursuant to WAC 480-07-355, and that it consequently be allowed to participate in the development of the hearing record and in any other pre- and post- hearing stages in this proceeding.</w:t>
      </w:r>
    </w:p>
    <w:p w:rsidR="00AE75E2" w:rsidRDefault="00AC574A" w:rsidP="004402B4">
      <w:pPr>
        <w:pStyle w:val="BodyText2"/>
        <w:spacing w:line="480" w:lineRule="exact"/>
        <w:ind w:firstLine="0"/>
        <w:rPr>
          <w:rFonts w:ascii="Times New Roman" w:hAnsi="Times New Roman" w:cs="Times New Roman"/>
          <w:sz w:val="24"/>
          <w:szCs w:val="24"/>
        </w:rPr>
      </w:pPr>
    </w:p>
    <w:p w:rsidR="00AE75E2" w:rsidRPr="004402B4" w:rsidRDefault="00AC574A" w:rsidP="004402B4"/>
    <w:p w:rsidR="00AE75E2" w:rsidRPr="004402B4" w:rsidRDefault="00AC574A" w:rsidP="004402B4"/>
    <w:p w:rsidR="00AF0736" w:rsidRPr="004402B4" w:rsidRDefault="00AC574A" w:rsidP="004402B4"/>
    <w:p w:rsidR="00AF0736" w:rsidRPr="004402B4" w:rsidRDefault="00AC574A" w:rsidP="004402B4"/>
    <w:p w:rsidR="00AF0736" w:rsidRDefault="00AC574A" w:rsidP="00AF0736">
      <w:pPr>
        <w:ind w:left="720"/>
        <w:rPr>
          <w:rFonts w:ascii="Times New Roman" w:hAnsi="Times New Roman" w:cs="Times New Roman"/>
        </w:rPr>
      </w:pPr>
    </w:p>
    <w:p w:rsidR="00AF0736" w:rsidRDefault="005F39F7" w:rsidP="004402B4">
      <w:pPr>
        <w:rPr>
          <w:sz w:val="24"/>
        </w:rPr>
      </w:pPr>
      <w:r w:rsidRPr="00712413">
        <w:rPr>
          <w:rFonts w:ascii="Times New Roman" w:hAnsi="Times New Roman"/>
          <w:caps/>
        </w:rPr>
        <w:t>RESPECTFULLY sUBMITTED</w:t>
      </w:r>
      <w:r w:rsidRPr="00AF0736">
        <w:rPr>
          <w:rFonts w:ascii="Times New Roman" w:hAnsi="Times New Roman" w:cs="Times New Roman"/>
          <w:sz w:val="24"/>
          <w:szCs w:val="24"/>
        </w:rPr>
        <w:t xml:space="preserve"> this </w:t>
      </w:r>
      <w:r w:rsidR="003C3A9C">
        <w:rPr>
          <w:rFonts w:ascii="Times New Roman" w:hAnsi="Times New Roman" w:cs="Times New Roman"/>
          <w:sz w:val="24"/>
          <w:szCs w:val="24"/>
        </w:rPr>
        <w:t>24</w:t>
      </w:r>
      <w:r w:rsidR="003C3A9C" w:rsidRPr="003C3A9C">
        <w:rPr>
          <w:rFonts w:ascii="Times New Roman" w:hAnsi="Times New Roman" w:cs="Times New Roman"/>
          <w:sz w:val="24"/>
          <w:szCs w:val="24"/>
          <w:vertAlign w:val="superscript"/>
        </w:rPr>
        <w:t>th</w:t>
      </w:r>
      <w:r w:rsidR="003C3A9C">
        <w:rPr>
          <w:rFonts w:ascii="Times New Roman" w:hAnsi="Times New Roman" w:cs="Times New Roman"/>
          <w:sz w:val="24"/>
          <w:szCs w:val="24"/>
        </w:rPr>
        <w:t xml:space="preserve"> </w:t>
      </w:r>
      <w:r w:rsidRPr="00AF0736">
        <w:rPr>
          <w:rFonts w:ascii="Times New Roman" w:hAnsi="Times New Roman" w:cs="Times New Roman"/>
          <w:sz w:val="24"/>
        </w:rPr>
        <w:t>day of August, 2016</w:t>
      </w:r>
      <w:r w:rsidRPr="00AF0736">
        <w:rPr>
          <w:sz w:val="24"/>
        </w:rPr>
        <w:t>.</w:t>
      </w:r>
      <w:r w:rsidRPr="00AF0736">
        <w:rPr>
          <w:rStyle w:val="FootnoteReference"/>
          <w:sz w:val="24"/>
        </w:rPr>
        <w:t xml:space="preserve"> </w:t>
      </w:r>
    </w:p>
    <w:p w:rsidR="004402B4" w:rsidRPr="00AF0736" w:rsidRDefault="00AC574A" w:rsidP="004402B4">
      <w:pPr>
        <w:rPr>
          <w:sz w:val="24"/>
        </w:rPr>
      </w:pPr>
    </w:p>
    <w:p w:rsidR="00AF0736" w:rsidRPr="00757D1F" w:rsidRDefault="00AC574A" w:rsidP="00AF0736">
      <w:pPr>
        <w:ind w:left="720"/>
      </w:pPr>
    </w:p>
    <w:tbl>
      <w:tblPr>
        <w:tblW w:w="0" w:type="auto"/>
        <w:tblLayout w:type="fixed"/>
        <w:tblLook w:val="0000" w:firstRow="0" w:lastRow="0" w:firstColumn="0" w:lastColumn="0" w:noHBand="0" w:noVBand="0"/>
      </w:tblPr>
      <w:tblGrid>
        <w:gridCol w:w="4698"/>
        <w:gridCol w:w="4860"/>
      </w:tblGrid>
      <w:tr w:rsidR="00627B31" w:rsidTr="00320F6D">
        <w:trPr>
          <w:cantSplit/>
        </w:trPr>
        <w:tc>
          <w:tcPr>
            <w:tcW w:w="4698" w:type="dxa"/>
          </w:tcPr>
          <w:p w:rsidR="004402B4" w:rsidRPr="004402B4" w:rsidRDefault="005F39F7" w:rsidP="00320F6D">
            <w:pPr>
              <w:keepNext/>
              <w:tabs>
                <w:tab w:val="left" w:pos="432"/>
              </w:tabs>
              <w:spacing w:line="240" w:lineRule="exact"/>
              <w:rPr>
                <w:rFonts w:ascii="Times New Roman" w:hAnsi="Times New Roman"/>
                <w:sz w:val="24"/>
                <w:szCs w:val="20"/>
                <w:u w:val="single"/>
              </w:rPr>
            </w:pPr>
            <w:r>
              <w:rPr>
                <w:rFonts w:ascii="Times New Roman" w:hAnsi="Times New Roman"/>
                <w:sz w:val="24"/>
                <w:szCs w:val="20"/>
              </w:rPr>
              <w:t>By:</w:t>
            </w:r>
            <w:r>
              <w:rPr>
                <w:rFonts w:ascii="Times New Roman" w:hAnsi="Times New Roman"/>
                <w:sz w:val="24"/>
                <w:szCs w:val="20"/>
                <w:u w:val="single"/>
              </w:rPr>
              <w:tab/>
            </w:r>
            <w:r>
              <w:rPr>
                <w:rFonts w:ascii="Times New Roman" w:hAnsi="Times New Roman"/>
                <w:sz w:val="24"/>
                <w:szCs w:val="20"/>
                <w:u w:val="single"/>
              </w:rPr>
              <w:tab/>
            </w:r>
            <w:r>
              <w:rPr>
                <w:rFonts w:ascii="Times New Roman" w:hAnsi="Times New Roman"/>
                <w:sz w:val="24"/>
                <w:szCs w:val="20"/>
                <w:u w:val="single"/>
              </w:rPr>
              <w:tab/>
            </w:r>
            <w:r>
              <w:rPr>
                <w:rFonts w:ascii="Times New Roman" w:hAnsi="Times New Roman"/>
                <w:sz w:val="24"/>
                <w:szCs w:val="20"/>
                <w:u w:val="single"/>
              </w:rPr>
              <w:tab/>
            </w:r>
            <w:r>
              <w:rPr>
                <w:rFonts w:ascii="Times New Roman" w:hAnsi="Times New Roman"/>
                <w:sz w:val="24"/>
                <w:szCs w:val="20"/>
                <w:u w:val="single"/>
              </w:rPr>
              <w:tab/>
            </w:r>
            <w:r>
              <w:rPr>
                <w:rFonts w:ascii="Times New Roman" w:hAnsi="Times New Roman"/>
                <w:sz w:val="24"/>
                <w:szCs w:val="20"/>
                <w:u w:val="single"/>
              </w:rPr>
              <w:tab/>
            </w:r>
            <w:r>
              <w:rPr>
                <w:rFonts w:ascii="Times New Roman" w:hAnsi="Times New Roman"/>
                <w:sz w:val="24"/>
                <w:szCs w:val="20"/>
                <w:u w:val="single"/>
              </w:rPr>
              <w:tab/>
            </w:r>
          </w:p>
          <w:p w:rsidR="00AF0736" w:rsidRPr="004402B4" w:rsidRDefault="005F39F7" w:rsidP="004402B4">
            <w:pPr>
              <w:keepNext/>
              <w:tabs>
                <w:tab w:val="left" w:pos="432"/>
              </w:tabs>
              <w:spacing w:line="240" w:lineRule="exact"/>
              <w:ind w:left="432"/>
              <w:rPr>
                <w:rFonts w:ascii="Times New Roman" w:hAnsi="Times New Roman"/>
                <w:sz w:val="24"/>
                <w:szCs w:val="20"/>
              </w:rPr>
            </w:pPr>
            <w:r w:rsidRPr="004402B4">
              <w:rPr>
                <w:rFonts w:ascii="Times New Roman" w:hAnsi="Times New Roman"/>
                <w:sz w:val="24"/>
                <w:szCs w:val="20"/>
              </w:rPr>
              <w:t xml:space="preserve">Drew </w:t>
            </w:r>
            <w:r w:rsidR="003C3A9C">
              <w:rPr>
                <w:rFonts w:ascii="Times New Roman" w:hAnsi="Times New Roman"/>
                <w:sz w:val="24"/>
                <w:szCs w:val="20"/>
              </w:rPr>
              <w:t xml:space="preserve">M. </w:t>
            </w:r>
            <w:r w:rsidRPr="004402B4">
              <w:rPr>
                <w:rFonts w:ascii="Times New Roman" w:hAnsi="Times New Roman"/>
                <w:sz w:val="24"/>
                <w:szCs w:val="20"/>
              </w:rPr>
              <w:t>Schmidt</w:t>
            </w:r>
            <w:r w:rsidR="003C3A9C">
              <w:rPr>
                <w:rFonts w:ascii="Times New Roman" w:hAnsi="Times New Roman"/>
                <w:sz w:val="24"/>
                <w:szCs w:val="20"/>
              </w:rPr>
              <w:t>, President</w:t>
            </w:r>
          </w:p>
          <w:p w:rsidR="004402B4" w:rsidRPr="004402B4" w:rsidRDefault="003C3A9C" w:rsidP="004402B4">
            <w:pPr>
              <w:keepNext/>
              <w:tabs>
                <w:tab w:val="left" w:pos="432"/>
              </w:tabs>
              <w:spacing w:line="240" w:lineRule="exact"/>
              <w:ind w:left="432"/>
              <w:rPr>
                <w:rFonts w:ascii="Times New Roman" w:hAnsi="Times New Roman"/>
                <w:sz w:val="24"/>
                <w:szCs w:val="20"/>
              </w:rPr>
            </w:pPr>
            <w:r>
              <w:rPr>
                <w:rFonts w:ascii="Times New Roman" w:hAnsi="Times New Roman"/>
                <w:sz w:val="24"/>
                <w:szCs w:val="20"/>
              </w:rPr>
              <w:t>Pacific Cruises Northwest</w:t>
            </w:r>
            <w:r w:rsidR="005F39F7" w:rsidRPr="004402B4">
              <w:rPr>
                <w:rFonts w:ascii="Times New Roman" w:hAnsi="Times New Roman"/>
                <w:sz w:val="24"/>
                <w:szCs w:val="20"/>
              </w:rPr>
              <w:t>, Inc.</w:t>
            </w:r>
          </w:p>
          <w:p w:rsidR="004402B4" w:rsidRPr="00712413" w:rsidRDefault="00AC574A" w:rsidP="00320F6D">
            <w:pPr>
              <w:keepNext/>
              <w:tabs>
                <w:tab w:val="left" w:pos="432"/>
              </w:tabs>
              <w:spacing w:line="240" w:lineRule="exact"/>
              <w:rPr>
                <w:rFonts w:ascii="Times New Roman" w:hAnsi="Times New Roman"/>
                <w:sz w:val="20"/>
                <w:szCs w:val="20"/>
              </w:rPr>
            </w:pPr>
          </w:p>
        </w:tc>
        <w:tc>
          <w:tcPr>
            <w:tcW w:w="4860" w:type="dxa"/>
          </w:tcPr>
          <w:p w:rsidR="00AF0736" w:rsidRPr="00712413" w:rsidRDefault="00AC574A" w:rsidP="00F61966">
            <w:pPr>
              <w:keepNext/>
              <w:tabs>
                <w:tab w:val="left" w:pos="432"/>
                <w:tab w:val="right" w:pos="4932"/>
              </w:tabs>
              <w:spacing w:line="240" w:lineRule="exact"/>
              <w:rPr>
                <w:rFonts w:ascii="Times New Roman" w:hAnsi="Times New Roman"/>
              </w:rPr>
            </w:pPr>
          </w:p>
        </w:tc>
      </w:tr>
      <w:tr w:rsidR="00627B31" w:rsidTr="00320F6D">
        <w:trPr>
          <w:cantSplit/>
        </w:trPr>
        <w:tc>
          <w:tcPr>
            <w:tcW w:w="4698" w:type="dxa"/>
          </w:tcPr>
          <w:p w:rsidR="00AF0736" w:rsidRPr="00712413" w:rsidRDefault="00AC574A" w:rsidP="00320F6D">
            <w:pPr>
              <w:keepNext/>
              <w:tabs>
                <w:tab w:val="left" w:pos="432"/>
              </w:tabs>
              <w:spacing w:line="240" w:lineRule="exact"/>
              <w:rPr>
                <w:rFonts w:ascii="Times New Roman" w:hAnsi="Times New Roman"/>
                <w:sz w:val="20"/>
                <w:szCs w:val="20"/>
              </w:rPr>
            </w:pPr>
          </w:p>
        </w:tc>
        <w:tc>
          <w:tcPr>
            <w:tcW w:w="4860" w:type="dxa"/>
          </w:tcPr>
          <w:p w:rsidR="00AF0736" w:rsidRPr="00712413" w:rsidRDefault="00AC574A" w:rsidP="00320F6D">
            <w:pPr>
              <w:keepNext/>
              <w:spacing w:line="240" w:lineRule="exact"/>
              <w:rPr>
                <w:rFonts w:ascii="Times New Roman" w:hAnsi="Times New Roman"/>
                <w:caps/>
              </w:rPr>
            </w:pPr>
          </w:p>
        </w:tc>
      </w:tr>
    </w:tbl>
    <w:p w:rsidR="00AF0736" w:rsidRPr="00AF0736" w:rsidRDefault="00AC574A" w:rsidP="00AF0736"/>
    <w:p w:rsidR="00DB2248" w:rsidRPr="00AF0736" w:rsidRDefault="00AC574A" w:rsidP="00AF0736"/>
    <w:p w:rsidR="006F59AE" w:rsidRPr="00AF0736" w:rsidRDefault="00AC574A" w:rsidP="00AF0736"/>
    <w:p w:rsidR="006F59AE" w:rsidRPr="00AF0736" w:rsidRDefault="00AC574A" w:rsidP="00AF0736"/>
    <w:p w:rsidR="00AE75E2" w:rsidRDefault="005F39F7" w:rsidP="00B37094">
      <w:pPr>
        <w:rPr>
          <w:rFonts w:ascii="Times New Roman" w:hAnsi="Times New Roman" w:cs="Times New Roman"/>
        </w:rPr>
      </w:pPr>
      <w:r>
        <w:rPr>
          <w:rFonts w:ascii="Times New Roman" w:hAnsi="Times New Roman" w:cs="Times New Roman"/>
        </w:rPr>
        <w:br w:type="page"/>
      </w:r>
    </w:p>
    <w:p w:rsidR="003E3A33" w:rsidRPr="00B37094" w:rsidRDefault="00AC574A" w:rsidP="00B37094">
      <w:pPr>
        <w:rPr>
          <w:rFonts w:ascii="Times New Roman" w:hAnsi="Times New Roman" w:cs="Times New Roman"/>
        </w:rPr>
      </w:pPr>
    </w:p>
    <w:p w:rsidR="00B62D6E" w:rsidRPr="00316687" w:rsidRDefault="005F39F7" w:rsidP="00B62D6E">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t>CERTIFICATE OF SERVICE</w:t>
      </w:r>
    </w:p>
    <w:p w:rsidR="00B62D6E" w:rsidRPr="008B20AC" w:rsidRDefault="005F39F7" w:rsidP="00B62D6E">
      <w:pPr>
        <w:keepNext/>
        <w:keepLines/>
        <w:rPr>
          <w:rFonts w:ascii="Times New Roman" w:hAnsi="Times New Roman"/>
          <w:color w:val="0000FF"/>
          <w:sz w:val="24"/>
          <w:u w:val="single"/>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Pr>
          <w:rFonts w:ascii="Times New Roman" w:hAnsi="Times New Roman"/>
          <w:sz w:val="24"/>
        </w:rPr>
        <w:t xml:space="preserve">on </w:t>
      </w:r>
      <w:r w:rsidR="000C4B47">
        <w:rPr>
          <w:rFonts w:ascii="Times New Roman" w:hAnsi="Times New Roman"/>
          <w:sz w:val="24"/>
        </w:rPr>
        <w:t>24 August</w:t>
      </w:r>
      <w:r>
        <w:rPr>
          <w:rFonts w:ascii="Times New Roman" w:hAnsi="Times New Roman"/>
          <w:sz w:val="24"/>
        </w:rPr>
        <w:t xml:space="preserve"> 2016 I caused to be served the original and three (3) copies of the foregoing documents to the following address via first class mail:</w:t>
      </w:r>
      <w:r w:rsidRPr="008B20AC">
        <w:rPr>
          <w:rFonts w:ascii="Times New Roman" w:hAnsi="Times New Roman"/>
          <w:sz w:val="24"/>
        </w:rPr>
        <w:t xml:space="preserve"> </w:t>
      </w:r>
    </w:p>
    <w:p w:rsidR="00B62D6E" w:rsidRPr="008B20AC" w:rsidRDefault="00AC574A" w:rsidP="00B62D6E">
      <w:pPr>
        <w:rPr>
          <w:rFonts w:ascii="Times New Roman" w:hAnsi="Times New Roman"/>
          <w:sz w:val="24"/>
        </w:rPr>
      </w:pPr>
    </w:p>
    <w:p w:rsidR="00B62D6E" w:rsidRPr="008B20AC" w:rsidRDefault="005F39F7" w:rsidP="00B62D6E">
      <w:pPr>
        <w:rPr>
          <w:rFonts w:ascii="Times New Roman" w:hAnsi="Times New Roman"/>
          <w:sz w:val="24"/>
        </w:rPr>
      </w:pPr>
      <w:r w:rsidRPr="008B20AC">
        <w:rPr>
          <w:rFonts w:ascii="Times New Roman" w:hAnsi="Times New Roman"/>
          <w:sz w:val="24"/>
        </w:rPr>
        <w:tab/>
        <w:t>Steven V. King, Executive Director and Secretary</w:t>
      </w:r>
    </w:p>
    <w:p w:rsidR="00B62D6E" w:rsidRPr="008B20AC" w:rsidRDefault="005F39F7" w:rsidP="00B62D6E">
      <w:pPr>
        <w:ind w:firstLine="720"/>
        <w:rPr>
          <w:rFonts w:ascii="Times New Roman" w:hAnsi="Times New Roman"/>
          <w:sz w:val="24"/>
        </w:rPr>
      </w:pPr>
      <w:r w:rsidRPr="008B20AC">
        <w:rPr>
          <w:rFonts w:ascii="Times New Roman" w:hAnsi="Times New Roman"/>
          <w:sz w:val="24"/>
        </w:rPr>
        <w:t>Washington Utilities and Transportation Commission</w:t>
      </w:r>
    </w:p>
    <w:p w:rsidR="00B62D6E" w:rsidRPr="008B20AC" w:rsidRDefault="005F39F7" w:rsidP="00B62D6E">
      <w:pPr>
        <w:ind w:firstLine="720"/>
        <w:rPr>
          <w:rFonts w:ascii="Times New Roman" w:hAnsi="Times New Roman"/>
          <w:sz w:val="24"/>
        </w:rPr>
      </w:pPr>
      <w:r w:rsidRPr="008B20AC">
        <w:rPr>
          <w:rFonts w:ascii="Times New Roman" w:hAnsi="Times New Roman"/>
          <w:sz w:val="24"/>
        </w:rPr>
        <w:t>Attn.:  Records Center</w:t>
      </w:r>
    </w:p>
    <w:p w:rsidR="00B62D6E" w:rsidRPr="008B20AC" w:rsidRDefault="005F39F7" w:rsidP="00B62D6E">
      <w:pPr>
        <w:ind w:firstLine="720"/>
        <w:rPr>
          <w:rFonts w:ascii="Times New Roman" w:hAnsi="Times New Roman"/>
          <w:sz w:val="24"/>
        </w:rPr>
      </w:pPr>
      <w:r w:rsidRPr="008B20AC">
        <w:rPr>
          <w:rFonts w:ascii="Times New Roman" w:hAnsi="Times New Roman"/>
          <w:sz w:val="24"/>
        </w:rPr>
        <w:t>P.O. Box 47250</w:t>
      </w:r>
    </w:p>
    <w:p w:rsidR="00B62D6E" w:rsidRPr="008B20AC" w:rsidRDefault="005F39F7" w:rsidP="00B62D6E">
      <w:pPr>
        <w:ind w:firstLine="720"/>
        <w:rPr>
          <w:rFonts w:ascii="Times New Roman" w:hAnsi="Times New Roman"/>
          <w:sz w:val="24"/>
        </w:rPr>
      </w:pPr>
      <w:r w:rsidRPr="008B20AC">
        <w:rPr>
          <w:rFonts w:ascii="Times New Roman" w:hAnsi="Times New Roman"/>
          <w:sz w:val="24"/>
        </w:rPr>
        <w:t>1300 S. Evergreen Park Dr. SW</w:t>
      </w:r>
    </w:p>
    <w:p w:rsidR="00B62D6E" w:rsidRPr="008B20AC" w:rsidRDefault="005F39F7" w:rsidP="00B62D6E">
      <w:pPr>
        <w:ind w:firstLine="720"/>
        <w:rPr>
          <w:rFonts w:ascii="Times New Roman" w:hAnsi="Times New Roman"/>
          <w:sz w:val="24"/>
        </w:rPr>
      </w:pPr>
      <w:r w:rsidRPr="008B20AC">
        <w:rPr>
          <w:rFonts w:ascii="Times New Roman" w:hAnsi="Times New Roman"/>
          <w:sz w:val="24"/>
        </w:rPr>
        <w:t>Olympia, WA 98504-7250</w:t>
      </w:r>
    </w:p>
    <w:p w:rsidR="00B62D6E" w:rsidRPr="008B20AC" w:rsidRDefault="00AC574A" w:rsidP="00B62D6E">
      <w:pPr>
        <w:ind w:firstLine="720"/>
        <w:rPr>
          <w:rFonts w:ascii="Times New Roman" w:hAnsi="Times New Roman"/>
          <w:sz w:val="24"/>
        </w:rPr>
      </w:pPr>
    </w:p>
    <w:p w:rsidR="00B62D6E" w:rsidRDefault="005F39F7" w:rsidP="00AF0736">
      <w:pPr>
        <w:rPr>
          <w:rStyle w:val="Hyperlink"/>
          <w:rFonts w:ascii="Times New Roman" w:hAnsi="Times New Roman"/>
          <w:sz w:val="24"/>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document via the WUTC web portal;</w:t>
      </w:r>
    </w:p>
    <w:p w:rsidR="008B2564" w:rsidRPr="008B20AC" w:rsidRDefault="00AC574A" w:rsidP="00B62D6E">
      <w:pPr>
        <w:rPr>
          <w:rFonts w:ascii="Times New Roman" w:hAnsi="Times New Roman"/>
          <w:sz w:val="24"/>
        </w:rPr>
      </w:pPr>
    </w:p>
    <w:p w:rsidR="00B62D6E" w:rsidRPr="008B20AC" w:rsidRDefault="005F39F7" w:rsidP="00B62D6E">
      <w:pPr>
        <w:keepNext/>
        <w:keepLines/>
        <w:rPr>
          <w:rFonts w:ascii="Times New Roman" w:hAnsi="Times New Roman"/>
          <w:sz w:val="24"/>
        </w:rPr>
      </w:pPr>
      <w:r w:rsidRPr="008B20AC">
        <w:rPr>
          <w:rFonts w:ascii="Times New Roman" w:hAnsi="Times New Roman"/>
          <w:sz w:val="24"/>
        </w:rPr>
        <w:t>and served a copy via email and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627B31" w:rsidTr="003723BC">
        <w:tc>
          <w:tcPr>
            <w:tcW w:w="4338" w:type="dxa"/>
            <w:shd w:val="clear" w:color="auto" w:fill="auto"/>
          </w:tcPr>
          <w:p w:rsidR="00B62D6E" w:rsidRPr="00316687" w:rsidRDefault="005F39F7" w:rsidP="003723BC">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B62D6E" w:rsidRDefault="005F39F7" w:rsidP="003723BC">
            <w:pPr>
              <w:keepNext/>
              <w:keepLines/>
              <w:rPr>
                <w:rFonts w:ascii="Times New Roman" w:hAnsi="Times New Roman" w:cs="Times New Roman"/>
                <w:sz w:val="24"/>
                <w:szCs w:val="24"/>
              </w:rPr>
            </w:pPr>
            <w:r>
              <w:rPr>
                <w:rFonts w:ascii="Times New Roman" w:hAnsi="Times New Roman" w:cs="Times New Roman"/>
                <w:sz w:val="24"/>
                <w:szCs w:val="24"/>
              </w:rPr>
              <w:t>Assistant Attorney General</w:t>
            </w:r>
          </w:p>
          <w:p w:rsidR="00B62D6E" w:rsidRDefault="005F39F7" w:rsidP="003723BC">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rsidR="00B62D6E" w:rsidRPr="00316687" w:rsidRDefault="005F39F7" w:rsidP="003723BC">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rsidR="00B62D6E" w:rsidRPr="00316687" w:rsidRDefault="005F39F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B62D6E" w:rsidRPr="00316687" w:rsidRDefault="005F39F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B62D6E" w:rsidRPr="00316687" w:rsidRDefault="005F39F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B62D6E" w:rsidRPr="00316687" w:rsidRDefault="005F39F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B62D6E" w:rsidRPr="00316687" w:rsidRDefault="005F39F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r w:rsidRPr="0014570A">
              <w:rPr>
                <w:rStyle w:val="Hyperlink"/>
                <w:rFonts w:ascii="Times New Roman" w:hAnsi="Times New Roman" w:cs="Times New Roman"/>
                <w:sz w:val="24"/>
                <w:szCs w:val="24"/>
              </w:rPr>
              <w:t>jbeattie@utc.wa.gov</w:t>
            </w:r>
          </w:p>
          <w:p w:rsidR="00B62D6E" w:rsidRPr="00316687" w:rsidRDefault="00AC574A" w:rsidP="003723BC">
            <w:pPr>
              <w:keepNext/>
              <w:keepLines/>
              <w:rPr>
                <w:rFonts w:ascii="Times New Roman" w:hAnsi="Times New Roman" w:cs="Times New Roman"/>
                <w:sz w:val="24"/>
                <w:szCs w:val="24"/>
              </w:rPr>
            </w:pPr>
          </w:p>
        </w:tc>
        <w:tc>
          <w:tcPr>
            <w:tcW w:w="4860" w:type="dxa"/>
            <w:shd w:val="clear" w:color="auto" w:fill="auto"/>
          </w:tcPr>
          <w:p w:rsidR="00AF0736" w:rsidRPr="00AF0736" w:rsidRDefault="005F39F7" w:rsidP="00AF0736">
            <w:pPr>
              <w:rPr>
                <w:rFonts w:ascii="Times New Roman" w:hAnsi="Times New Roman" w:cs="Times New Roman"/>
                <w:sz w:val="24"/>
              </w:rPr>
            </w:pPr>
            <w:r w:rsidRPr="00AF0736">
              <w:rPr>
                <w:rFonts w:ascii="Times New Roman" w:hAnsi="Times New Roman" w:cs="Times New Roman"/>
                <w:sz w:val="24"/>
              </w:rPr>
              <w:t>Mr. Dan Bentson</w:t>
            </w:r>
          </w:p>
          <w:p w:rsidR="00AF0736" w:rsidRPr="00AF0736" w:rsidRDefault="005F39F7" w:rsidP="00AF0736">
            <w:pPr>
              <w:rPr>
                <w:rFonts w:ascii="Times New Roman" w:hAnsi="Times New Roman" w:cs="Times New Roman"/>
                <w:sz w:val="24"/>
              </w:rPr>
            </w:pPr>
            <w:r w:rsidRPr="00AF0736">
              <w:rPr>
                <w:rFonts w:ascii="Times New Roman" w:hAnsi="Times New Roman" w:cs="Times New Roman"/>
                <w:sz w:val="24"/>
              </w:rPr>
              <w:t>Bullivant, Houser, Bailey, PC</w:t>
            </w:r>
          </w:p>
          <w:p w:rsidR="00AF0736" w:rsidRPr="00AF0736" w:rsidRDefault="005F39F7" w:rsidP="00AF0736">
            <w:pPr>
              <w:rPr>
                <w:rFonts w:ascii="Times New Roman" w:hAnsi="Times New Roman" w:cs="Times New Roman"/>
                <w:sz w:val="24"/>
              </w:rPr>
            </w:pPr>
            <w:r w:rsidRPr="00AF0736">
              <w:rPr>
                <w:rFonts w:ascii="Times New Roman" w:hAnsi="Times New Roman" w:cs="Times New Roman"/>
                <w:sz w:val="24"/>
              </w:rPr>
              <w:t>1700 Seventh Ave, Suite 1810</w:t>
            </w:r>
          </w:p>
          <w:p w:rsidR="00AF0736" w:rsidRDefault="005F39F7" w:rsidP="00AF0736">
            <w:pPr>
              <w:rPr>
                <w:rFonts w:ascii="Times New Roman" w:hAnsi="Times New Roman" w:cs="Times New Roman"/>
                <w:sz w:val="24"/>
              </w:rPr>
            </w:pPr>
            <w:r w:rsidRPr="00AF0736">
              <w:rPr>
                <w:rFonts w:ascii="Times New Roman" w:hAnsi="Times New Roman" w:cs="Times New Roman"/>
                <w:sz w:val="24"/>
              </w:rPr>
              <w:t>Seattle, WA 98101</w:t>
            </w:r>
          </w:p>
          <w:p w:rsidR="003F6DB8" w:rsidRDefault="005F39F7" w:rsidP="00AF0736">
            <w:pPr>
              <w:rPr>
                <w:rFonts w:ascii="Times New Roman" w:hAnsi="Times New Roman" w:cs="Times New Roman"/>
                <w:sz w:val="24"/>
              </w:rPr>
            </w:pPr>
            <w:r w:rsidRPr="008478A9">
              <w:rPr>
                <w:rFonts w:ascii="Times New Roman" w:hAnsi="Times New Roman" w:cs="Times New Roman"/>
                <w:sz w:val="24"/>
              </w:rPr>
              <w:t>Email</w:t>
            </w:r>
            <w:r>
              <w:t xml:space="preserve">: </w:t>
            </w:r>
            <w:r w:rsidRPr="00713857">
              <w:rPr>
                <w:rStyle w:val="Hyperlink"/>
                <w:rFonts w:ascii="Times New Roman" w:hAnsi="Times New Roman" w:cs="Times New Roman"/>
                <w:sz w:val="24"/>
              </w:rPr>
              <w:t>dan.bentson@bullivant.com</w:t>
            </w:r>
          </w:p>
          <w:p w:rsidR="003F6DB8" w:rsidRDefault="00AC574A" w:rsidP="00AF0736">
            <w:pPr>
              <w:rPr>
                <w:rFonts w:ascii="Times New Roman" w:hAnsi="Times New Roman" w:cs="Times New Roman"/>
                <w:sz w:val="24"/>
              </w:rPr>
            </w:pPr>
          </w:p>
          <w:p w:rsidR="00AF0736" w:rsidRPr="00AF0736" w:rsidRDefault="00AC574A" w:rsidP="00AF0736">
            <w:pPr>
              <w:rPr>
                <w:rFonts w:ascii="Times New Roman" w:hAnsi="Times New Roman" w:cs="Times New Roman"/>
                <w:sz w:val="24"/>
              </w:rPr>
            </w:pPr>
          </w:p>
          <w:p w:rsidR="00B62D6E" w:rsidRPr="00316687" w:rsidRDefault="00AC574A" w:rsidP="003723BC">
            <w:pPr>
              <w:keepNext/>
              <w:keepLines/>
              <w:rPr>
                <w:rFonts w:ascii="Times New Roman" w:hAnsi="Times New Roman" w:cs="Times New Roman"/>
                <w:sz w:val="24"/>
                <w:szCs w:val="24"/>
              </w:rPr>
            </w:pPr>
          </w:p>
        </w:tc>
      </w:tr>
      <w:tr w:rsidR="00627B31" w:rsidTr="003723BC">
        <w:tc>
          <w:tcPr>
            <w:tcW w:w="4338" w:type="dxa"/>
            <w:shd w:val="clear" w:color="auto" w:fill="auto"/>
          </w:tcPr>
          <w:p w:rsidR="008478A9" w:rsidRDefault="005F39F7" w:rsidP="003723BC">
            <w:pPr>
              <w:keepNext/>
              <w:keepLines/>
              <w:rPr>
                <w:rFonts w:ascii="Times New Roman" w:hAnsi="Times New Roman" w:cs="Times New Roman"/>
                <w:sz w:val="24"/>
                <w:szCs w:val="24"/>
              </w:rPr>
            </w:pPr>
            <w:r>
              <w:rPr>
                <w:rFonts w:ascii="Times New Roman" w:hAnsi="Times New Roman" w:cs="Times New Roman"/>
                <w:sz w:val="24"/>
                <w:szCs w:val="24"/>
              </w:rPr>
              <w:t>David W. Wiley</w:t>
            </w:r>
          </w:p>
          <w:p w:rsidR="008478A9" w:rsidRDefault="005F39F7" w:rsidP="003723BC">
            <w:pPr>
              <w:keepNext/>
              <w:keepLines/>
              <w:rPr>
                <w:rFonts w:ascii="Times New Roman" w:hAnsi="Times New Roman" w:cs="Times New Roman"/>
                <w:sz w:val="24"/>
                <w:szCs w:val="24"/>
              </w:rPr>
            </w:pPr>
            <w:r>
              <w:rPr>
                <w:rFonts w:ascii="Times New Roman" w:hAnsi="Times New Roman" w:cs="Times New Roman"/>
                <w:sz w:val="24"/>
                <w:szCs w:val="24"/>
              </w:rPr>
              <w:t>Williams Kastner &amp; Gibbs, PLLC</w:t>
            </w:r>
          </w:p>
          <w:p w:rsidR="008478A9" w:rsidRDefault="005F39F7" w:rsidP="003723BC">
            <w:pPr>
              <w:keepNext/>
              <w:keepLines/>
              <w:rPr>
                <w:rFonts w:ascii="Times New Roman" w:hAnsi="Times New Roman" w:cs="Times New Roman"/>
                <w:sz w:val="24"/>
                <w:szCs w:val="24"/>
              </w:rPr>
            </w:pPr>
            <w:r>
              <w:rPr>
                <w:rFonts w:ascii="Times New Roman" w:hAnsi="Times New Roman" w:cs="Times New Roman"/>
                <w:sz w:val="24"/>
                <w:szCs w:val="24"/>
              </w:rPr>
              <w:t>601 Union Street, Suite 4100</w:t>
            </w:r>
          </w:p>
          <w:p w:rsidR="008478A9" w:rsidRDefault="005F39F7" w:rsidP="003723BC">
            <w:pPr>
              <w:keepNext/>
              <w:keepLines/>
              <w:rPr>
                <w:rFonts w:ascii="Times New Roman" w:hAnsi="Times New Roman" w:cs="Times New Roman"/>
                <w:sz w:val="24"/>
                <w:szCs w:val="24"/>
              </w:rPr>
            </w:pPr>
            <w:r>
              <w:rPr>
                <w:rFonts w:ascii="Times New Roman" w:hAnsi="Times New Roman" w:cs="Times New Roman"/>
                <w:sz w:val="24"/>
                <w:szCs w:val="24"/>
              </w:rPr>
              <w:t>Seattle, WA 98101</w:t>
            </w:r>
          </w:p>
          <w:p w:rsidR="008478A9" w:rsidRDefault="005F39F7" w:rsidP="003723BC">
            <w:pPr>
              <w:keepNext/>
              <w:keepLines/>
              <w:rPr>
                <w:rFonts w:ascii="Times New Roman" w:hAnsi="Times New Roman" w:cs="Times New Roman"/>
                <w:sz w:val="24"/>
                <w:szCs w:val="24"/>
              </w:rPr>
            </w:pPr>
            <w:r>
              <w:rPr>
                <w:rFonts w:ascii="Times New Roman" w:hAnsi="Times New Roman" w:cs="Times New Roman"/>
                <w:sz w:val="24"/>
                <w:szCs w:val="24"/>
              </w:rPr>
              <w:t>(206) 233-2895</w:t>
            </w:r>
          </w:p>
          <w:p w:rsidR="008478A9" w:rsidRDefault="005F39F7" w:rsidP="003723BC">
            <w:pPr>
              <w:keepNext/>
              <w:keepLines/>
              <w:rPr>
                <w:rFonts w:ascii="Times New Roman" w:hAnsi="Times New Roman" w:cs="Times New Roman"/>
                <w:sz w:val="24"/>
                <w:szCs w:val="24"/>
              </w:rPr>
            </w:pPr>
            <w:r>
              <w:rPr>
                <w:rFonts w:ascii="Times New Roman" w:hAnsi="Times New Roman" w:cs="Times New Roman"/>
                <w:sz w:val="24"/>
                <w:szCs w:val="24"/>
              </w:rPr>
              <w:t xml:space="preserve">Email: </w:t>
            </w:r>
            <w:r w:rsidRPr="00727F8C">
              <w:rPr>
                <w:rStyle w:val="Hyperlink"/>
                <w:rFonts w:ascii="Times New Roman" w:hAnsi="Times New Roman" w:cs="Times New Roman"/>
                <w:sz w:val="24"/>
                <w:szCs w:val="24"/>
              </w:rPr>
              <w:t>dwiley@williamskastner.com</w:t>
            </w:r>
          </w:p>
          <w:p w:rsidR="008478A9" w:rsidRDefault="00AC574A" w:rsidP="003723BC">
            <w:pPr>
              <w:keepNext/>
              <w:keepLines/>
              <w:rPr>
                <w:rFonts w:ascii="Times New Roman" w:hAnsi="Times New Roman" w:cs="Times New Roman"/>
                <w:sz w:val="24"/>
                <w:szCs w:val="24"/>
              </w:rPr>
            </w:pPr>
          </w:p>
        </w:tc>
        <w:tc>
          <w:tcPr>
            <w:tcW w:w="4860" w:type="dxa"/>
            <w:shd w:val="clear" w:color="auto" w:fill="auto"/>
          </w:tcPr>
          <w:p w:rsidR="008478A9" w:rsidRPr="00AF0736" w:rsidRDefault="00AC574A" w:rsidP="00AF0736">
            <w:pPr>
              <w:rPr>
                <w:rFonts w:ascii="Times New Roman" w:hAnsi="Times New Roman" w:cs="Times New Roman"/>
                <w:sz w:val="24"/>
              </w:rPr>
            </w:pPr>
          </w:p>
        </w:tc>
      </w:tr>
    </w:tbl>
    <w:p w:rsidR="00B62D6E" w:rsidRDefault="005F39F7" w:rsidP="00B62D6E">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B62D6E" w:rsidRPr="00316687" w:rsidRDefault="00AC574A" w:rsidP="00B62D6E">
      <w:pPr>
        <w:keepNext/>
        <w:keepLines/>
        <w:jc w:val="center"/>
        <w:rPr>
          <w:rFonts w:ascii="Times New Roman" w:hAnsi="Times New Roman" w:cs="Times New Roman"/>
          <w:sz w:val="24"/>
          <w:szCs w:val="24"/>
        </w:rPr>
      </w:pPr>
    </w:p>
    <w:p w:rsidR="00B62D6E" w:rsidRDefault="005F39F7" w:rsidP="00B62D6E">
      <w:pPr>
        <w:keepNext/>
        <w:keepLines/>
        <w:rPr>
          <w:rFonts w:ascii="Times New Roman" w:hAnsi="Times New Roman" w:cs="Times New Roman"/>
          <w:sz w:val="24"/>
          <w:szCs w:val="24"/>
        </w:rPr>
      </w:pPr>
      <w:r>
        <w:rPr>
          <w:rFonts w:ascii="Times New Roman" w:hAnsi="Times New Roman" w:cs="Times New Roman"/>
          <w:sz w:val="24"/>
          <w:szCs w:val="24"/>
        </w:rPr>
        <w:t xml:space="preserve">Dated at </w:t>
      </w:r>
      <w:r w:rsidR="000C4B47">
        <w:rPr>
          <w:rFonts w:ascii="Times New Roman" w:hAnsi="Times New Roman" w:cs="Times New Roman"/>
          <w:sz w:val="24"/>
          <w:szCs w:val="24"/>
        </w:rPr>
        <w:t>Bellingham</w:t>
      </w:r>
      <w:r>
        <w:rPr>
          <w:rFonts w:ascii="Times New Roman" w:hAnsi="Times New Roman" w:cs="Times New Roman"/>
          <w:sz w:val="24"/>
          <w:szCs w:val="24"/>
        </w:rPr>
        <w:t xml:space="preserve">, Washington this </w:t>
      </w:r>
      <w:r w:rsidR="000C4B47">
        <w:rPr>
          <w:rFonts w:ascii="Times New Roman" w:hAnsi="Times New Roman" w:cs="Times New Roman"/>
          <w:sz w:val="24"/>
          <w:szCs w:val="24"/>
        </w:rPr>
        <w:t>24</w:t>
      </w:r>
      <w:r w:rsidR="000C4B47" w:rsidRPr="000C4B47">
        <w:rPr>
          <w:rFonts w:ascii="Times New Roman" w:hAnsi="Times New Roman" w:cs="Times New Roman"/>
          <w:sz w:val="24"/>
          <w:szCs w:val="24"/>
          <w:vertAlign w:val="superscript"/>
        </w:rPr>
        <w:t>th</w:t>
      </w:r>
      <w:r w:rsidR="000C4B47">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0C4B47">
        <w:rPr>
          <w:rFonts w:ascii="Times New Roman" w:hAnsi="Times New Roman" w:cs="Times New Roman"/>
          <w:sz w:val="24"/>
          <w:szCs w:val="24"/>
        </w:rPr>
        <w:t>August,</w:t>
      </w:r>
      <w:r>
        <w:rPr>
          <w:rFonts w:ascii="Times New Roman" w:hAnsi="Times New Roman" w:cs="Times New Roman"/>
          <w:sz w:val="24"/>
          <w:szCs w:val="24"/>
        </w:rPr>
        <w:t xml:space="preserve"> 2016.</w:t>
      </w:r>
    </w:p>
    <w:p w:rsidR="00B62D6E" w:rsidRPr="00316687" w:rsidRDefault="00AC574A" w:rsidP="00B62D6E">
      <w:pPr>
        <w:keepNext/>
        <w:keepLines/>
        <w:rPr>
          <w:rFonts w:ascii="Times New Roman" w:hAnsi="Times New Roman" w:cs="Times New Roman"/>
          <w:sz w:val="24"/>
          <w:szCs w:val="24"/>
        </w:rPr>
      </w:pPr>
    </w:p>
    <w:p w:rsidR="00B62D6E" w:rsidRPr="00316687" w:rsidRDefault="005F39F7" w:rsidP="00B62D6E">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rsidR="00AF0736" w:rsidRPr="00316687" w:rsidRDefault="005F39F7" w:rsidP="004402B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D42FB2" w:rsidRDefault="00AC574A" w:rsidP="00C77CAD">
      <w:pPr>
        <w:pStyle w:val="StyleListParagraphTimesNewRoman12ptLinespacingDouble"/>
      </w:pPr>
    </w:p>
    <w:sectPr w:rsidR="00D42FB2" w:rsidSect="00653A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74A" w:rsidRDefault="00AC574A">
      <w:r>
        <w:separator/>
      </w:r>
    </w:p>
  </w:endnote>
  <w:endnote w:type="continuationSeparator" w:id="0">
    <w:p w:rsidR="00AC574A" w:rsidRDefault="00AC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7CE" w:rsidRDefault="00AC5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91" w:type="dxa"/>
      <w:tblLayout w:type="fixed"/>
      <w:tblCellMar>
        <w:left w:w="91" w:type="dxa"/>
        <w:right w:w="91" w:type="dxa"/>
      </w:tblCellMar>
      <w:tblLook w:val="0000" w:firstRow="0" w:lastRow="0" w:firstColumn="0" w:lastColumn="0" w:noHBand="0" w:noVBand="0"/>
    </w:tblPr>
    <w:tblGrid>
      <w:gridCol w:w="6029"/>
      <w:gridCol w:w="202"/>
      <w:gridCol w:w="3489"/>
    </w:tblGrid>
    <w:tr w:rsidR="00627B31" w:rsidTr="00403A09">
      <w:trPr>
        <w:trHeight w:val="700"/>
      </w:trPr>
      <w:tc>
        <w:tcPr>
          <w:tcW w:w="6029" w:type="dxa"/>
        </w:tcPr>
        <w:p w:rsidR="008478A9" w:rsidRDefault="005F39F7" w:rsidP="00D5085F">
          <w:pPr>
            <w:rPr>
              <w:rFonts w:ascii="Times New Roman" w:hAnsi="Times New Roman" w:cs="Times New Roman"/>
              <w:sz w:val="20"/>
              <w:szCs w:val="24"/>
            </w:rPr>
          </w:pPr>
          <w:r>
            <w:rPr>
              <w:rFonts w:ascii="Times New Roman" w:hAnsi="Times New Roman" w:cs="Times New Roman"/>
              <w:sz w:val="20"/>
              <w:szCs w:val="24"/>
            </w:rPr>
            <w:t xml:space="preserve">PETITION TO INTERVENE OF PACIFIC CRUISES </w:t>
          </w:r>
        </w:p>
        <w:p w:rsidR="008F2228" w:rsidRPr="00403A09" w:rsidRDefault="005F39F7" w:rsidP="00D5085F">
          <w:pPr>
            <w:rPr>
              <w:rStyle w:val="PageNumber"/>
              <w:rFonts w:ascii="Times New Roman" w:hAnsi="Times New Roman" w:cs="Times New Roman"/>
              <w:szCs w:val="24"/>
            </w:rPr>
          </w:pPr>
          <w:r>
            <w:rPr>
              <w:rFonts w:ascii="Times New Roman" w:hAnsi="Times New Roman" w:cs="Times New Roman"/>
              <w:sz w:val="20"/>
              <w:szCs w:val="24"/>
            </w:rPr>
            <w:t xml:space="preserve">NORTHWEST, INC. </w:t>
          </w:r>
          <w:r w:rsidRPr="00787DD8">
            <w:rPr>
              <w:rFonts w:ascii="Times New Roman" w:hAnsi="Times New Roman" w:cs="Times New Roman"/>
              <w:sz w:val="20"/>
              <w:szCs w:val="24"/>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E65A35">
            <w:rPr>
              <w:rStyle w:val="PageNumber"/>
              <w:noProof/>
              <w:sz w:val="20"/>
            </w:rPr>
            <w:t>1</w:t>
          </w:r>
          <w:r>
            <w:rPr>
              <w:rStyle w:val="PageNumber"/>
              <w:sz w:val="20"/>
            </w:rPr>
            <w:fldChar w:fldCharType="end"/>
          </w:r>
        </w:p>
      </w:tc>
      <w:tc>
        <w:tcPr>
          <w:tcW w:w="202" w:type="dxa"/>
        </w:tcPr>
        <w:p w:rsidR="008F2228" w:rsidRDefault="00AC574A" w:rsidP="008F2228">
          <w:pPr>
            <w:pStyle w:val="FirmName"/>
            <w:spacing w:line="200" w:lineRule="exact"/>
            <w:jc w:val="left"/>
            <w:rPr>
              <w:b/>
              <w:sz w:val="16"/>
            </w:rPr>
          </w:pPr>
        </w:p>
      </w:tc>
      <w:tc>
        <w:tcPr>
          <w:tcW w:w="3489" w:type="dxa"/>
        </w:tcPr>
        <w:p w:rsidR="008F2228" w:rsidRDefault="00AC574A" w:rsidP="008F2228">
          <w:pPr>
            <w:pStyle w:val="FirmName"/>
            <w:spacing w:line="240" w:lineRule="auto"/>
            <w:ind w:left="-86"/>
            <w:jc w:val="left"/>
            <w:rPr>
              <w:sz w:val="16"/>
            </w:rPr>
          </w:pPr>
        </w:p>
      </w:tc>
    </w:tr>
  </w:tbl>
  <w:p w:rsidR="00FA50E3" w:rsidRDefault="00AC574A" w:rsidP="00E6655A">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7CE" w:rsidRDefault="00AC5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74A" w:rsidRDefault="00AC574A">
      <w:r>
        <w:separator/>
      </w:r>
    </w:p>
  </w:footnote>
  <w:footnote w:type="continuationSeparator" w:id="0">
    <w:p w:rsidR="00AC574A" w:rsidRDefault="00AC5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7CE" w:rsidRDefault="00AC5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7CE" w:rsidRDefault="00AC57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7CE" w:rsidRDefault="00AC5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C6CAE"/>
    <w:multiLevelType w:val="hybridMultilevel"/>
    <w:tmpl w:val="0CC675BA"/>
    <w:lvl w:ilvl="0" w:tplc="1D12BA52">
      <w:start w:val="1"/>
      <w:numFmt w:val="decimal"/>
      <w:lvlText w:val="%1"/>
      <w:lvlJc w:val="left"/>
      <w:pPr>
        <w:ind w:left="1440" w:hanging="360"/>
      </w:pPr>
      <w:rPr>
        <w:rFonts w:ascii="Times New Roman" w:hAnsi="Times New Roman" w:hint="default"/>
        <w:b w:val="0"/>
        <w:i/>
        <w:sz w:val="24"/>
      </w:rPr>
    </w:lvl>
    <w:lvl w:ilvl="1" w:tplc="4C54CB18" w:tentative="1">
      <w:start w:val="1"/>
      <w:numFmt w:val="lowerLetter"/>
      <w:lvlText w:val="%2."/>
      <w:lvlJc w:val="left"/>
      <w:pPr>
        <w:ind w:left="2160" w:hanging="360"/>
      </w:pPr>
    </w:lvl>
    <w:lvl w:ilvl="2" w:tplc="EEE0A79C" w:tentative="1">
      <w:start w:val="1"/>
      <w:numFmt w:val="lowerRoman"/>
      <w:lvlText w:val="%3."/>
      <w:lvlJc w:val="right"/>
      <w:pPr>
        <w:ind w:left="2880" w:hanging="180"/>
      </w:pPr>
    </w:lvl>
    <w:lvl w:ilvl="3" w:tplc="AFE45C96" w:tentative="1">
      <w:start w:val="1"/>
      <w:numFmt w:val="decimal"/>
      <w:lvlText w:val="%4."/>
      <w:lvlJc w:val="left"/>
      <w:pPr>
        <w:ind w:left="3600" w:hanging="360"/>
      </w:pPr>
    </w:lvl>
    <w:lvl w:ilvl="4" w:tplc="8480C926" w:tentative="1">
      <w:start w:val="1"/>
      <w:numFmt w:val="lowerLetter"/>
      <w:lvlText w:val="%5."/>
      <w:lvlJc w:val="left"/>
      <w:pPr>
        <w:ind w:left="4320" w:hanging="360"/>
      </w:pPr>
    </w:lvl>
    <w:lvl w:ilvl="5" w:tplc="40C88E66" w:tentative="1">
      <w:start w:val="1"/>
      <w:numFmt w:val="lowerRoman"/>
      <w:lvlText w:val="%6."/>
      <w:lvlJc w:val="right"/>
      <w:pPr>
        <w:ind w:left="5040" w:hanging="180"/>
      </w:pPr>
    </w:lvl>
    <w:lvl w:ilvl="6" w:tplc="6AB873C2" w:tentative="1">
      <w:start w:val="1"/>
      <w:numFmt w:val="decimal"/>
      <w:lvlText w:val="%7."/>
      <w:lvlJc w:val="left"/>
      <w:pPr>
        <w:ind w:left="5760" w:hanging="360"/>
      </w:pPr>
    </w:lvl>
    <w:lvl w:ilvl="7" w:tplc="5054FDBA" w:tentative="1">
      <w:start w:val="1"/>
      <w:numFmt w:val="lowerLetter"/>
      <w:lvlText w:val="%8."/>
      <w:lvlJc w:val="left"/>
      <w:pPr>
        <w:ind w:left="6480" w:hanging="360"/>
      </w:pPr>
    </w:lvl>
    <w:lvl w:ilvl="8" w:tplc="8A323C60" w:tentative="1">
      <w:start w:val="1"/>
      <w:numFmt w:val="lowerRoman"/>
      <w:lvlText w:val="%9."/>
      <w:lvlJc w:val="right"/>
      <w:pPr>
        <w:ind w:left="7200" w:hanging="180"/>
      </w:pPr>
    </w:lvl>
  </w:abstractNum>
  <w:abstractNum w:abstractNumId="11"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D381E30"/>
    <w:multiLevelType w:val="hybridMultilevel"/>
    <w:tmpl w:val="8772B69A"/>
    <w:lvl w:ilvl="0" w:tplc="684A7B14">
      <w:start w:val="1"/>
      <w:numFmt w:val="upperLetter"/>
      <w:pStyle w:val="Heading2"/>
      <w:lvlText w:val="%1."/>
      <w:lvlJc w:val="left"/>
      <w:pPr>
        <w:ind w:left="720" w:hanging="360"/>
      </w:pPr>
    </w:lvl>
    <w:lvl w:ilvl="1" w:tplc="4BE02B1E" w:tentative="1">
      <w:start w:val="1"/>
      <w:numFmt w:val="lowerLetter"/>
      <w:lvlText w:val="%2."/>
      <w:lvlJc w:val="left"/>
      <w:pPr>
        <w:ind w:left="1440" w:hanging="360"/>
      </w:pPr>
    </w:lvl>
    <w:lvl w:ilvl="2" w:tplc="6378567A" w:tentative="1">
      <w:start w:val="1"/>
      <w:numFmt w:val="lowerRoman"/>
      <w:lvlText w:val="%3."/>
      <w:lvlJc w:val="right"/>
      <w:pPr>
        <w:ind w:left="2160" w:hanging="180"/>
      </w:pPr>
    </w:lvl>
    <w:lvl w:ilvl="3" w:tplc="082848DE" w:tentative="1">
      <w:start w:val="1"/>
      <w:numFmt w:val="decimal"/>
      <w:lvlText w:val="%4."/>
      <w:lvlJc w:val="left"/>
      <w:pPr>
        <w:ind w:left="2880" w:hanging="360"/>
      </w:pPr>
    </w:lvl>
    <w:lvl w:ilvl="4" w:tplc="C4D22FF0" w:tentative="1">
      <w:start w:val="1"/>
      <w:numFmt w:val="lowerLetter"/>
      <w:lvlText w:val="%5."/>
      <w:lvlJc w:val="left"/>
      <w:pPr>
        <w:ind w:left="3600" w:hanging="360"/>
      </w:pPr>
    </w:lvl>
    <w:lvl w:ilvl="5" w:tplc="9AA4FCF2" w:tentative="1">
      <w:start w:val="1"/>
      <w:numFmt w:val="lowerRoman"/>
      <w:lvlText w:val="%6."/>
      <w:lvlJc w:val="right"/>
      <w:pPr>
        <w:ind w:left="4320" w:hanging="180"/>
      </w:pPr>
    </w:lvl>
    <w:lvl w:ilvl="6" w:tplc="5CFEFA96" w:tentative="1">
      <w:start w:val="1"/>
      <w:numFmt w:val="decimal"/>
      <w:lvlText w:val="%7."/>
      <w:lvlJc w:val="left"/>
      <w:pPr>
        <w:ind w:left="5040" w:hanging="360"/>
      </w:pPr>
    </w:lvl>
    <w:lvl w:ilvl="7" w:tplc="EABAA916" w:tentative="1">
      <w:start w:val="1"/>
      <w:numFmt w:val="lowerLetter"/>
      <w:lvlText w:val="%8."/>
      <w:lvlJc w:val="left"/>
      <w:pPr>
        <w:ind w:left="5760" w:hanging="360"/>
      </w:pPr>
    </w:lvl>
    <w:lvl w:ilvl="8" w:tplc="4148F434" w:tentative="1">
      <w:start w:val="1"/>
      <w:numFmt w:val="lowerRoman"/>
      <w:lvlText w:val="%9."/>
      <w:lvlJc w:val="right"/>
      <w:pPr>
        <w:ind w:left="6480" w:hanging="180"/>
      </w:pPr>
    </w:lvl>
  </w:abstractNum>
  <w:abstractNum w:abstractNumId="14" w15:restartNumberingAfterBreak="0">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0115ED"/>
    <w:multiLevelType w:val="hybridMultilevel"/>
    <w:tmpl w:val="551A618C"/>
    <w:lvl w:ilvl="0" w:tplc="150842D4">
      <w:start w:val="1"/>
      <w:numFmt w:val="decimal"/>
      <w:lvlText w:val="%1"/>
      <w:lvlJc w:val="left"/>
      <w:pPr>
        <w:ind w:left="360" w:hanging="360"/>
      </w:pPr>
      <w:rPr>
        <w:rFonts w:ascii="Times New Roman" w:hAnsi="Times New Roman" w:hint="default"/>
        <w:b w:val="0"/>
        <w:i/>
        <w:sz w:val="22"/>
        <w:szCs w:val="22"/>
      </w:rPr>
    </w:lvl>
    <w:lvl w:ilvl="1" w:tplc="0F8825B8">
      <w:start w:val="1"/>
      <w:numFmt w:val="lowerLetter"/>
      <w:lvlText w:val="%2."/>
      <w:lvlJc w:val="left"/>
      <w:pPr>
        <w:ind w:left="1080" w:hanging="360"/>
      </w:pPr>
    </w:lvl>
    <w:lvl w:ilvl="2" w:tplc="630676C8">
      <w:start w:val="1"/>
      <w:numFmt w:val="lowerRoman"/>
      <w:lvlText w:val="%3."/>
      <w:lvlJc w:val="right"/>
      <w:pPr>
        <w:ind w:left="1800" w:hanging="180"/>
      </w:pPr>
    </w:lvl>
    <w:lvl w:ilvl="3" w:tplc="56E038D0" w:tentative="1">
      <w:start w:val="1"/>
      <w:numFmt w:val="decimal"/>
      <w:lvlText w:val="%4."/>
      <w:lvlJc w:val="left"/>
      <w:pPr>
        <w:ind w:left="2520" w:hanging="360"/>
      </w:pPr>
    </w:lvl>
    <w:lvl w:ilvl="4" w:tplc="E508299E" w:tentative="1">
      <w:start w:val="1"/>
      <w:numFmt w:val="lowerLetter"/>
      <w:lvlText w:val="%5."/>
      <w:lvlJc w:val="left"/>
      <w:pPr>
        <w:ind w:left="3240" w:hanging="360"/>
      </w:pPr>
    </w:lvl>
    <w:lvl w:ilvl="5" w:tplc="0298E24E" w:tentative="1">
      <w:start w:val="1"/>
      <w:numFmt w:val="lowerRoman"/>
      <w:lvlText w:val="%6."/>
      <w:lvlJc w:val="right"/>
      <w:pPr>
        <w:ind w:left="3960" w:hanging="180"/>
      </w:pPr>
    </w:lvl>
    <w:lvl w:ilvl="6" w:tplc="58400580" w:tentative="1">
      <w:start w:val="1"/>
      <w:numFmt w:val="decimal"/>
      <w:lvlText w:val="%7."/>
      <w:lvlJc w:val="left"/>
      <w:pPr>
        <w:ind w:left="4680" w:hanging="360"/>
      </w:pPr>
    </w:lvl>
    <w:lvl w:ilvl="7" w:tplc="7144C9F6" w:tentative="1">
      <w:start w:val="1"/>
      <w:numFmt w:val="lowerLetter"/>
      <w:lvlText w:val="%8."/>
      <w:lvlJc w:val="left"/>
      <w:pPr>
        <w:ind w:left="5400" w:hanging="360"/>
      </w:pPr>
    </w:lvl>
    <w:lvl w:ilvl="8" w:tplc="5B7AC0BC" w:tentative="1">
      <w:start w:val="1"/>
      <w:numFmt w:val="lowerRoman"/>
      <w:lvlText w:val="%9."/>
      <w:lvlJc w:val="right"/>
      <w:pPr>
        <w:ind w:left="6120" w:hanging="180"/>
      </w:pPr>
    </w:lvl>
  </w:abstractNum>
  <w:abstractNum w:abstractNumId="16" w15:restartNumberingAfterBreak="0">
    <w:nsid w:val="65123A41"/>
    <w:multiLevelType w:val="hybridMultilevel"/>
    <w:tmpl w:val="796CC914"/>
    <w:lvl w:ilvl="0" w:tplc="65B2E3E4">
      <w:start w:val="1"/>
      <w:numFmt w:val="decimal"/>
      <w:lvlText w:val="%1"/>
      <w:lvlJc w:val="left"/>
      <w:pPr>
        <w:tabs>
          <w:tab w:val="num" w:pos="720"/>
        </w:tabs>
        <w:ind w:left="720" w:hanging="720"/>
      </w:pPr>
      <w:rPr>
        <w:rFonts w:hint="default"/>
        <w:i/>
        <w:sz w:val="24"/>
        <w:szCs w:val="24"/>
      </w:rPr>
    </w:lvl>
    <w:lvl w:ilvl="1" w:tplc="206E68FE" w:tentative="1">
      <w:start w:val="1"/>
      <w:numFmt w:val="lowerLetter"/>
      <w:lvlText w:val="%2."/>
      <w:lvlJc w:val="left"/>
      <w:pPr>
        <w:tabs>
          <w:tab w:val="num" w:pos="2160"/>
        </w:tabs>
        <w:ind w:left="2160" w:hanging="360"/>
      </w:pPr>
    </w:lvl>
    <w:lvl w:ilvl="2" w:tplc="6396D96E" w:tentative="1">
      <w:start w:val="1"/>
      <w:numFmt w:val="lowerRoman"/>
      <w:lvlText w:val="%3."/>
      <w:lvlJc w:val="right"/>
      <w:pPr>
        <w:tabs>
          <w:tab w:val="num" w:pos="2880"/>
        </w:tabs>
        <w:ind w:left="2880" w:hanging="180"/>
      </w:pPr>
    </w:lvl>
    <w:lvl w:ilvl="3" w:tplc="F53475E8" w:tentative="1">
      <w:start w:val="1"/>
      <w:numFmt w:val="decimal"/>
      <w:lvlText w:val="%4."/>
      <w:lvlJc w:val="left"/>
      <w:pPr>
        <w:tabs>
          <w:tab w:val="num" w:pos="3600"/>
        </w:tabs>
        <w:ind w:left="3600" w:hanging="360"/>
      </w:pPr>
    </w:lvl>
    <w:lvl w:ilvl="4" w:tplc="CBD8B070" w:tentative="1">
      <w:start w:val="1"/>
      <w:numFmt w:val="lowerLetter"/>
      <w:lvlText w:val="%5."/>
      <w:lvlJc w:val="left"/>
      <w:pPr>
        <w:tabs>
          <w:tab w:val="num" w:pos="4320"/>
        </w:tabs>
        <w:ind w:left="4320" w:hanging="360"/>
      </w:pPr>
    </w:lvl>
    <w:lvl w:ilvl="5" w:tplc="3B582A2C" w:tentative="1">
      <w:start w:val="1"/>
      <w:numFmt w:val="lowerRoman"/>
      <w:lvlText w:val="%6."/>
      <w:lvlJc w:val="right"/>
      <w:pPr>
        <w:tabs>
          <w:tab w:val="num" w:pos="5040"/>
        </w:tabs>
        <w:ind w:left="5040" w:hanging="180"/>
      </w:pPr>
    </w:lvl>
    <w:lvl w:ilvl="6" w:tplc="56B00492" w:tentative="1">
      <w:start w:val="1"/>
      <w:numFmt w:val="decimal"/>
      <w:lvlText w:val="%7."/>
      <w:lvlJc w:val="left"/>
      <w:pPr>
        <w:tabs>
          <w:tab w:val="num" w:pos="5760"/>
        </w:tabs>
        <w:ind w:left="5760" w:hanging="360"/>
      </w:pPr>
    </w:lvl>
    <w:lvl w:ilvl="7" w:tplc="C0F291D0" w:tentative="1">
      <w:start w:val="1"/>
      <w:numFmt w:val="lowerLetter"/>
      <w:lvlText w:val="%8."/>
      <w:lvlJc w:val="left"/>
      <w:pPr>
        <w:tabs>
          <w:tab w:val="num" w:pos="6480"/>
        </w:tabs>
        <w:ind w:left="6480" w:hanging="360"/>
      </w:pPr>
    </w:lvl>
    <w:lvl w:ilvl="8" w:tplc="7E840370" w:tentative="1">
      <w:start w:val="1"/>
      <w:numFmt w:val="lowerRoman"/>
      <w:lvlText w:val="%9."/>
      <w:lvlJc w:val="right"/>
      <w:pPr>
        <w:tabs>
          <w:tab w:val="num" w:pos="7200"/>
        </w:tabs>
        <w:ind w:left="7200" w:hanging="180"/>
      </w:pPr>
    </w:lvl>
  </w:abstractNum>
  <w:abstractNum w:abstractNumId="17" w15:restartNumberingAfterBreak="0">
    <w:nsid w:val="7ACF31F2"/>
    <w:multiLevelType w:val="multilevel"/>
    <w:tmpl w:val="A06E1196"/>
    <w:lvl w:ilvl="0">
      <w:start w:val="1"/>
      <w:numFmt w:val="upperRoman"/>
      <w:pStyle w:val="Heading1"/>
      <w:suff w:val="nothing"/>
      <w:lvlText w:val="%1.  "/>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
      <w:lvlJc w:val="left"/>
      <w:pPr>
        <w:tabs>
          <w:tab w:val="num" w:pos="0"/>
        </w:tabs>
        <w:ind w:left="72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tabs>
          <w:tab w:val="num" w:pos="0"/>
        </w:tabs>
        <w:ind w:left="0" w:firstLine="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8"/>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5"/>
  </w:num>
  <w:num w:numId="15">
    <w:abstractNumId w:val="14"/>
  </w:num>
  <w:num w:numId="16">
    <w:abstractNumId w:val="10"/>
  </w:num>
  <w:num w:numId="17">
    <w:abstractNumId w:val="17"/>
  </w:num>
  <w:num w:numId="18">
    <w:abstractNumId w:val="10"/>
    <w:lvlOverride w:ilvl="0">
      <w:startOverride w:val="1"/>
    </w:lvlOverride>
  </w:num>
  <w:num w:numId="19">
    <w:abstractNumId w:val="10"/>
  </w:num>
  <w:num w:numId="20">
    <w:abstractNumId w:val="10"/>
    <w:lvlOverride w:ilvl="0">
      <w:startOverride w:val="1"/>
    </w:lvlOverride>
  </w:num>
  <w:num w:numId="21">
    <w:abstractNumId w:val="13"/>
  </w:num>
  <w:num w:numId="22">
    <w:abstractNumId w:val="13"/>
    <w:lvlOverride w:ilvl="0">
      <w:startOverride w:val="1"/>
    </w:lvlOverride>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31"/>
    <w:rsid w:val="0008627C"/>
    <w:rsid w:val="000C4B47"/>
    <w:rsid w:val="003C3A9C"/>
    <w:rsid w:val="005F39F7"/>
    <w:rsid w:val="00627B31"/>
    <w:rsid w:val="00AC574A"/>
    <w:rsid w:val="00D5722B"/>
    <w:rsid w:val="00E2490B"/>
    <w:rsid w:val="00E6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1D0C37-CA20-4024-8E9E-144376AC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StyleBodyText2TimesNewRoman12ptLinespacingExactly"/>
    <w:link w:val="Heading1Char"/>
    <w:uiPriority w:val="9"/>
    <w:qFormat/>
    <w:rsid w:val="001D3AE3"/>
    <w:pPr>
      <w:keepNext/>
      <w:numPr>
        <w:numId w:val="17"/>
      </w:numPr>
      <w:tabs>
        <w:tab w:val="clear" w:pos="0"/>
      </w:tabs>
      <w:spacing w:before="120"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2F4BB2"/>
    <w:pPr>
      <w:keepNext/>
      <w:numPr>
        <w:numId w:val="21"/>
      </w:numPr>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757D1F"/>
    <w:pPr>
      <w:keepNext/>
      <w:numPr>
        <w:ilvl w:val="2"/>
        <w:numId w:val="17"/>
      </w:numPr>
      <w:tabs>
        <w:tab w:val="clear" w:pos="0"/>
      </w:tabs>
      <w:spacing w:after="240"/>
      <w:outlineLvl w:val="2"/>
    </w:pPr>
    <w:rPr>
      <w:rFonts w:cs="Arial"/>
      <w:b/>
      <w:bCs/>
      <w:szCs w:val="26"/>
    </w:rPr>
  </w:style>
  <w:style w:type="paragraph" w:styleId="Heading4">
    <w:name w:val="heading 4"/>
    <w:basedOn w:val="Normal"/>
    <w:next w:val="BodyText2"/>
    <w:uiPriority w:val="9"/>
    <w:unhideWhenUsed/>
    <w:qFormat/>
    <w:rsid w:val="00757D1F"/>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757D1F"/>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757D1F"/>
    <w:pPr>
      <w:numPr>
        <w:ilvl w:val="5"/>
        <w:numId w:val="17"/>
      </w:numPr>
      <w:tabs>
        <w:tab w:val="clear" w:pos="0"/>
      </w:tabs>
      <w:spacing w:before="240" w:after="60"/>
      <w:outlineLvl w:val="5"/>
    </w:pPr>
    <w:rPr>
      <w:b/>
      <w:bCs/>
    </w:rPr>
  </w:style>
  <w:style w:type="paragraph" w:styleId="Heading7">
    <w:name w:val="heading 7"/>
    <w:basedOn w:val="Normal"/>
    <w:next w:val="BodyText2"/>
    <w:uiPriority w:val="9"/>
    <w:unhideWhenUsed/>
    <w:qFormat/>
    <w:rsid w:val="00757D1F"/>
    <w:pPr>
      <w:numPr>
        <w:ilvl w:val="6"/>
        <w:numId w:val="17"/>
      </w:numPr>
      <w:tabs>
        <w:tab w:val="clear" w:pos="0"/>
      </w:tabs>
      <w:spacing w:before="240" w:after="60"/>
      <w:outlineLvl w:val="6"/>
    </w:pPr>
  </w:style>
  <w:style w:type="paragraph" w:styleId="Heading8">
    <w:name w:val="heading 8"/>
    <w:basedOn w:val="Normal"/>
    <w:next w:val="BodyText2"/>
    <w:uiPriority w:val="9"/>
    <w:unhideWhenUsed/>
    <w:qFormat/>
    <w:rsid w:val="00757D1F"/>
    <w:pPr>
      <w:numPr>
        <w:ilvl w:val="7"/>
        <w:numId w:val="17"/>
      </w:numPr>
      <w:tabs>
        <w:tab w:val="clear" w:pos="0"/>
      </w:tabs>
      <w:spacing w:before="240" w:after="60"/>
      <w:outlineLvl w:val="7"/>
    </w:pPr>
    <w:rPr>
      <w:i/>
      <w:iCs/>
    </w:rPr>
  </w:style>
  <w:style w:type="paragraph" w:styleId="Heading9">
    <w:name w:val="heading 9"/>
    <w:basedOn w:val="Normal"/>
    <w:next w:val="BodyText2"/>
    <w:uiPriority w:val="9"/>
    <w:unhideWhenUsed/>
    <w:qFormat/>
    <w:rsid w:val="00757D1F"/>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1D3AE3"/>
    <w:rPr>
      <w:rFonts w:eastAsiaTheme="minorHAnsi"/>
      <w:bCs/>
      <w:caps/>
      <w:sz w:val="24"/>
      <w:szCs w:val="32"/>
    </w:rPr>
  </w:style>
  <w:style w:type="character" w:customStyle="1" w:styleId="BodyText2Char">
    <w:name w:val="Body Text 2 Char"/>
    <w:basedOn w:val="DefaultParagraphFont"/>
    <w:link w:val="BodyText2"/>
    <w:rsid w:val="00AF0736"/>
    <w:rPr>
      <w:rFonts w:asciiTheme="minorHAnsi" w:eastAsiaTheme="minorHAnsi" w:hAnsiTheme="minorHAnsi" w:cstheme="minorBidi"/>
      <w:sz w:val="22"/>
      <w:szCs w:val="22"/>
    </w:rPr>
  </w:style>
  <w:style w:type="paragraph" w:customStyle="1" w:styleId="StyleBodyText2TimesNewRoman12ptLinespacingExactly">
    <w:name w:val="Style Body Text 2 + Times New Roman 12 pt Line spacing:  Exactly ..."/>
    <w:basedOn w:val="BodyText2"/>
    <w:next w:val="BodyText2"/>
    <w:rsid w:val="00AE75E2"/>
    <w:pPr>
      <w:spacing w:line="480" w:lineRule="exac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Petition</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2016-08-24T07:00:00+00:00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89C0D2-D0F5-402A-B208-8A4E8E294569}"/>
</file>

<file path=customXml/itemProps2.xml><?xml version="1.0" encoding="utf-8"?>
<ds:datastoreItem xmlns:ds="http://schemas.openxmlformats.org/officeDocument/2006/customXml" ds:itemID="{FBB62B83-F51C-4BBD-A612-C7C89F485C36}"/>
</file>

<file path=customXml/itemProps3.xml><?xml version="1.0" encoding="utf-8"?>
<ds:datastoreItem xmlns:ds="http://schemas.openxmlformats.org/officeDocument/2006/customXml" ds:itemID="{237B8734-9E0A-4FC7-AA54-379F31FC173F}"/>
</file>

<file path=customXml/itemProps4.xml><?xml version="1.0" encoding="utf-8"?>
<ds:datastoreItem xmlns:ds="http://schemas.openxmlformats.org/officeDocument/2006/customXml" ds:itemID="{3638ADA7-A5F0-4DD2-A992-97EA89AE2CB2}"/>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Schmidt</dc:creator>
  <cp:lastModifiedBy>Wyse, Lisa (UTC)</cp:lastModifiedBy>
  <cp:revision>2</cp:revision>
  <dcterms:created xsi:type="dcterms:W3CDTF">2016-08-24T23:26:00Z</dcterms:created>
  <dcterms:modified xsi:type="dcterms:W3CDTF">2016-08-24T23:26:00Z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5841564.1</vt:lpwstr>
  </property>
  <property fmtid="{D5CDD505-2E9C-101B-9397-08002B2CF9AE}" pid="3" name="ContentTypeId">
    <vt:lpwstr>0x0101006E56B4D1795A2E4DB2F0B01679ED314A00E2DCAF503A5C8E4C9B6E2E02067B9A1D</vt:lpwstr>
  </property>
  <property fmtid="{D5CDD505-2E9C-101B-9397-08002B2CF9AE}" pid="4" name="_docset_NoMedatataSyncRequired">
    <vt:lpwstr>False</vt:lpwstr>
  </property>
</Properties>
</file>