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Default="00AF0AA0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-274320</wp:posOffset>
            </wp:positionV>
            <wp:extent cx="7772400" cy="2769870"/>
            <wp:effectExtent l="19050" t="0" r="0" b="0"/>
            <wp:wrapNone/>
            <wp:docPr id="2" name="Picture 2" descr="LNG&amp;S-LH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NG&amp;S-LH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76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8576BE" w:rsidRDefault="008576BE" w:rsidP="008576BE">
      <w:pPr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Brooks E. Harlow</w:t>
      </w:r>
    </w:p>
    <w:p w:rsidR="008576BE" w:rsidRDefault="008576BE" w:rsidP="008576B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(703) 584-8680</w:t>
      </w:r>
    </w:p>
    <w:p w:rsidR="008576BE" w:rsidRPr="00740475" w:rsidRDefault="008576BE" w:rsidP="008576B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bharlow@fcclaw.com</w:t>
      </w:r>
    </w:p>
    <w:p w:rsidR="001966CB" w:rsidRPr="008C6E63" w:rsidRDefault="008C6E63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August 2</w:t>
      </w:r>
      <w:r w:rsidR="0047440B">
        <w:rPr>
          <w:rFonts w:ascii="Times New Roman" w:hAnsi="Times New Roman"/>
          <w:szCs w:val="24"/>
        </w:rPr>
        <w:t>4</w:t>
      </w:r>
      <w:r w:rsidRPr="008C6E63">
        <w:rPr>
          <w:rFonts w:ascii="Times New Roman" w:hAnsi="Times New Roman"/>
          <w:szCs w:val="24"/>
        </w:rPr>
        <w:t>, 2012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1966CB" w:rsidRPr="008C6E63" w:rsidRDefault="005A4DE9" w:rsidP="000A6A4A">
      <w:pPr>
        <w:jc w:val="both"/>
        <w:rPr>
          <w:rFonts w:ascii="Times New Roman" w:hAnsi="Times New Roman"/>
          <w:b/>
          <w:szCs w:val="24"/>
          <w:u w:val="single"/>
        </w:rPr>
      </w:pPr>
      <w:r w:rsidRPr="008C6E63">
        <w:rPr>
          <w:rFonts w:ascii="Times New Roman" w:hAnsi="Times New Roman"/>
          <w:b/>
          <w:szCs w:val="24"/>
          <w:u w:val="single"/>
        </w:rPr>
        <w:t>VIA WUTC WEB PORTAL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0F6097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 xml:space="preserve">Mr. </w:t>
      </w:r>
      <w:r w:rsidR="00200F62" w:rsidRPr="008C6E63">
        <w:rPr>
          <w:rFonts w:ascii="Times New Roman" w:hAnsi="Times New Roman"/>
          <w:szCs w:val="24"/>
        </w:rPr>
        <w:t>David Danner</w:t>
      </w:r>
      <w:r w:rsidR="00B7457D" w:rsidRPr="008C6E63">
        <w:rPr>
          <w:rFonts w:ascii="Times New Roman" w:hAnsi="Times New Roman"/>
          <w:szCs w:val="24"/>
        </w:rPr>
        <w:t xml:space="preserve">, </w:t>
      </w:r>
      <w:r w:rsidR="009657B6" w:rsidRPr="008C6E63">
        <w:rPr>
          <w:rFonts w:ascii="Times New Roman" w:hAnsi="Times New Roman"/>
          <w:szCs w:val="24"/>
        </w:rPr>
        <w:t>Executive Director</w:t>
      </w:r>
    </w:p>
    <w:p w:rsidR="001966CB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Washington Utilities and Transportation Commission</w:t>
      </w:r>
    </w:p>
    <w:p w:rsidR="001966CB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1300 S. Evergreen Park Drive, S.W.</w:t>
      </w:r>
    </w:p>
    <w:p w:rsidR="000F6097" w:rsidRPr="008C6E63" w:rsidRDefault="000F6097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Olympia, WA  98504-7250</w:t>
      </w:r>
    </w:p>
    <w:p w:rsidR="00EB4F16" w:rsidRPr="008C6E63" w:rsidRDefault="00EB4F16" w:rsidP="000A6A4A">
      <w:pPr>
        <w:jc w:val="both"/>
        <w:rPr>
          <w:rFonts w:ascii="Times New Roman" w:hAnsi="Times New Roman"/>
          <w:szCs w:val="24"/>
        </w:rPr>
      </w:pPr>
    </w:p>
    <w:p w:rsidR="009149BF" w:rsidRPr="008C6E63" w:rsidRDefault="00EB4F16" w:rsidP="009149BF">
      <w:pPr>
        <w:rPr>
          <w:rFonts w:ascii="Times New Roman" w:hAnsi="Times New Roman"/>
          <w:b/>
          <w:szCs w:val="24"/>
        </w:rPr>
      </w:pPr>
      <w:r w:rsidRPr="008C6E63">
        <w:rPr>
          <w:rFonts w:ascii="Times New Roman" w:hAnsi="Times New Roman"/>
          <w:b/>
          <w:szCs w:val="24"/>
        </w:rPr>
        <w:t>Re:</w:t>
      </w:r>
      <w:r w:rsidRPr="008C6E63">
        <w:rPr>
          <w:rFonts w:ascii="Times New Roman" w:hAnsi="Times New Roman"/>
          <w:b/>
          <w:szCs w:val="24"/>
        </w:rPr>
        <w:tab/>
      </w:r>
      <w:r w:rsidR="009149BF" w:rsidRPr="008C6E63">
        <w:rPr>
          <w:rFonts w:ascii="Times New Roman" w:hAnsi="Times New Roman"/>
          <w:b/>
          <w:szCs w:val="24"/>
        </w:rPr>
        <w:t>UT-111570</w:t>
      </w:r>
    </w:p>
    <w:p w:rsidR="00EB4F16" w:rsidRPr="008C6E63" w:rsidRDefault="009149BF" w:rsidP="009149BF">
      <w:pPr>
        <w:rPr>
          <w:rFonts w:ascii="Times New Roman" w:hAnsi="Times New Roman"/>
          <w:b/>
          <w:szCs w:val="24"/>
        </w:rPr>
      </w:pPr>
      <w:r w:rsidRPr="008C6E63">
        <w:rPr>
          <w:rFonts w:ascii="Times New Roman" w:hAnsi="Times New Roman"/>
          <w:b/>
          <w:szCs w:val="24"/>
        </w:rPr>
        <w:tab/>
        <w:t xml:space="preserve">Petition Of Budget Prepay, Inc. For Limited Designation </w:t>
      </w:r>
      <w:proofErr w:type="gramStart"/>
      <w:r w:rsidRPr="008C6E63">
        <w:rPr>
          <w:rFonts w:ascii="Times New Roman" w:hAnsi="Times New Roman"/>
          <w:b/>
          <w:szCs w:val="24"/>
        </w:rPr>
        <w:t>As</w:t>
      </w:r>
      <w:proofErr w:type="gramEnd"/>
      <w:r w:rsidRPr="008C6E63">
        <w:rPr>
          <w:rFonts w:ascii="Times New Roman" w:hAnsi="Times New Roman"/>
          <w:b/>
          <w:szCs w:val="24"/>
        </w:rPr>
        <w:t xml:space="preserve"> An Eligible </w:t>
      </w:r>
      <w:r w:rsidRPr="008C6E63">
        <w:rPr>
          <w:rFonts w:ascii="Times New Roman" w:hAnsi="Times New Roman"/>
          <w:b/>
          <w:szCs w:val="24"/>
        </w:rPr>
        <w:tab/>
        <w:t>Telecommunications Carrier In Washington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 xml:space="preserve">Dear </w:t>
      </w:r>
      <w:r w:rsidR="000F6097" w:rsidRPr="008C6E63">
        <w:rPr>
          <w:rFonts w:ascii="Times New Roman" w:hAnsi="Times New Roman"/>
          <w:szCs w:val="24"/>
        </w:rPr>
        <w:t xml:space="preserve">Mr. </w:t>
      </w:r>
      <w:r w:rsidR="00200F62" w:rsidRPr="008C6E63">
        <w:rPr>
          <w:rFonts w:ascii="Times New Roman" w:hAnsi="Times New Roman"/>
          <w:szCs w:val="24"/>
        </w:rPr>
        <w:t>Danner</w:t>
      </w:r>
      <w:r w:rsidRPr="008C6E63">
        <w:rPr>
          <w:rFonts w:ascii="Times New Roman" w:hAnsi="Times New Roman"/>
          <w:szCs w:val="24"/>
        </w:rPr>
        <w:t>:</w:t>
      </w:r>
    </w:p>
    <w:p w:rsidR="001966CB" w:rsidRPr="008C6E63" w:rsidRDefault="001966CB" w:rsidP="000A6A4A">
      <w:pPr>
        <w:jc w:val="both"/>
        <w:rPr>
          <w:rFonts w:ascii="Times New Roman" w:hAnsi="Times New Roman"/>
          <w:szCs w:val="24"/>
        </w:rPr>
      </w:pPr>
    </w:p>
    <w:p w:rsidR="008C6E63" w:rsidRDefault="00EB4F16" w:rsidP="009149BF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="009149BF" w:rsidRPr="008C6E63">
        <w:rPr>
          <w:rFonts w:ascii="Times New Roman" w:hAnsi="Times New Roman"/>
          <w:szCs w:val="24"/>
        </w:rPr>
        <w:t xml:space="preserve">Please find </w:t>
      </w:r>
      <w:r w:rsidR="00B7457D" w:rsidRPr="008C6E63">
        <w:rPr>
          <w:rFonts w:ascii="Times New Roman" w:hAnsi="Times New Roman"/>
          <w:szCs w:val="24"/>
        </w:rPr>
        <w:t xml:space="preserve">enclosed for filing the </w:t>
      </w:r>
      <w:r w:rsidR="008C6E63" w:rsidRPr="008C6E63">
        <w:rPr>
          <w:rFonts w:ascii="Times New Roman" w:hAnsi="Times New Roman"/>
          <w:szCs w:val="24"/>
        </w:rPr>
        <w:t>Compliance Filing</w:t>
      </w:r>
      <w:r w:rsidR="009149BF" w:rsidRPr="008C6E63">
        <w:rPr>
          <w:rFonts w:ascii="Times New Roman" w:hAnsi="Times New Roman"/>
          <w:szCs w:val="24"/>
        </w:rPr>
        <w:t xml:space="preserve"> of Budget PrePay, Inc.</w:t>
      </w:r>
      <w:r w:rsidR="008C6E63" w:rsidRPr="008C6E63">
        <w:rPr>
          <w:rFonts w:ascii="Times New Roman" w:hAnsi="Times New Roman"/>
          <w:szCs w:val="24"/>
        </w:rPr>
        <w:t xml:space="preserve"> (“Budget”)</w:t>
      </w:r>
      <w:r w:rsidR="009149BF" w:rsidRPr="008C6E63">
        <w:rPr>
          <w:rFonts w:ascii="Times New Roman" w:hAnsi="Times New Roman"/>
          <w:szCs w:val="24"/>
        </w:rPr>
        <w:t xml:space="preserve"> </w:t>
      </w:r>
      <w:r w:rsidR="008C6E63" w:rsidRPr="008C6E63">
        <w:rPr>
          <w:rFonts w:ascii="Times New Roman" w:hAnsi="Times New Roman"/>
          <w:szCs w:val="24"/>
        </w:rPr>
        <w:t xml:space="preserve">in response to Condition 2 of the </w:t>
      </w:r>
      <w:r w:rsidR="00A478E8">
        <w:rPr>
          <w:rFonts w:ascii="Times New Roman" w:hAnsi="Times New Roman"/>
          <w:szCs w:val="24"/>
        </w:rPr>
        <w:t>“</w:t>
      </w:r>
      <w:r w:rsidR="008C6E63" w:rsidRPr="008C6E63">
        <w:rPr>
          <w:rFonts w:ascii="Times New Roman" w:hAnsi="Times New Roman"/>
          <w:szCs w:val="24"/>
        </w:rPr>
        <w:t>Washington State Conditions on Designation of Budget PrePay, Inc. as an Eligible Telecommunications Carrier</w:t>
      </w:r>
      <w:r w:rsidR="00A478E8">
        <w:rPr>
          <w:rFonts w:ascii="Times New Roman" w:hAnsi="Times New Roman"/>
          <w:szCs w:val="24"/>
        </w:rPr>
        <w:t>”</w:t>
      </w:r>
      <w:r w:rsidR="00E33A92">
        <w:rPr>
          <w:rFonts w:ascii="Times New Roman" w:hAnsi="Times New Roman"/>
          <w:szCs w:val="24"/>
        </w:rPr>
        <w:t xml:space="preserve"> </w:t>
      </w:r>
      <w:r w:rsidR="00872498">
        <w:rPr>
          <w:rFonts w:ascii="Times New Roman" w:hAnsi="Times New Roman"/>
          <w:szCs w:val="24"/>
        </w:rPr>
        <w:t>a</w:t>
      </w:r>
      <w:r w:rsidR="00E33A92">
        <w:rPr>
          <w:rFonts w:ascii="Times New Roman" w:hAnsi="Times New Roman"/>
          <w:szCs w:val="24"/>
        </w:rPr>
        <w:t xml:space="preserve">ttached to the Order issued in the above </w:t>
      </w:r>
      <w:r w:rsidR="00872498">
        <w:rPr>
          <w:rFonts w:ascii="Times New Roman" w:hAnsi="Times New Roman"/>
          <w:szCs w:val="24"/>
        </w:rPr>
        <w:t>d</w:t>
      </w:r>
      <w:r w:rsidR="00E33A92">
        <w:rPr>
          <w:rFonts w:ascii="Times New Roman" w:hAnsi="Times New Roman"/>
          <w:szCs w:val="24"/>
        </w:rPr>
        <w:t>ocket on August</w:t>
      </w:r>
      <w:r w:rsidR="00872498">
        <w:rPr>
          <w:rFonts w:ascii="Times New Roman" w:hAnsi="Times New Roman"/>
          <w:szCs w:val="24"/>
        </w:rPr>
        <w:t xml:space="preserve"> 6</w:t>
      </w:r>
      <w:r w:rsidR="00B91FF8">
        <w:rPr>
          <w:rFonts w:ascii="Times New Roman" w:hAnsi="Times New Roman"/>
          <w:szCs w:val="24"/>
        </w:rPr>
        <w:t>, 2012.</w:t>
      </w:r>
    </w:p>
    <w:p w:rsidR="00872498" w:rsidRPr="008C6E63" w:rsidRDefault="00872498" w:rsidP="009149BF">
      <w:pPr>
        <w:rPr>
          <w:rFonts w:ascii="Times New Roman" w:hAnsi="Times New Roman"/>
          <w:szCs w:val="24"/>
        </w:rPr>
      </w:pPr>
    </w:p>
    <w:p w:rsidR="008C6E63" w:rsidRPr="008C6E63" w:rsidRDefault="008C6E63" w:rsidP="009149BF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  <w:t>Specifically, Condition 2 requires, and Budget complies with Condition 2, as follows:</w:t>
      </w:r>
    </w:p>
    <w:p w:rsidR="008C6E63" w:rsidRPr="008C6E63" w:rsidRDefault="008C6E63" w:rsidP="009149BF">
      <w:pPr>
        <w:rPr>
          <w:rFonts w:ascii="Times New Roman" w:hAnsi="Times New Roman"/>
          <w:szCs w:val="24"/>
        </w:rPr>
      </w:pPr>
    </w:p>
    <w:p w:rsidR="008C6E63" w:rsidRPr="008C6E63" w:rsidRDefault="008C6E63" w:rsidP="008C6E63">
      <w:pPr>
        <w:ind w:left="360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Within 30 days of approval of its ETC designation in Washington and prior to offering Lifeline services, Budget must make a compliance filing for approval by the Commission containing the following:</w:t>
      </w:r>
    </w:p>
    <w:p w:rsidR="008C6E63" w:rsidRPr="008C6E63" w:rsidRDefault="008C6E63" w:rsidP="008C6E63">
      <w:pPr>
        <w:rPr>
          <w:rFonts w:ascii="Times New Roman" w:hAnsi="Times New Roman"/>
          <w:szCs w:val="24"/>
        </w:rPr>
      </w:pPr>
    </w:p>
    <w:p w:rsidR="00872498" w:rsidRPr="00B91FF8" w:rsidRDefault="008C6E63" w:rsidP="00B91FF8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Cs w:val="24"/>
        </w:rPr>
      </w:pPr>
      <w:r w:rsidRPr="00B91FF8">
        <w:rPr>
          <w:rFonts w:ascii="Times New Roman" w:hAnsi="Times New Roman"/>
          <w:szCs w:val="24"/>
        </w:rPr>
        <w:t xml:space="preserve">Budget’s Lifeline rate plans, terms and conditions. </w:t>
      </w:r>
      <w:r w:rsidR="006768A4" w:rsidRPr="00B91FF8">
        <w:rPr>
          <w:rFonts w:ascii="Times New Roman" w:hAnsi="Times New Roman"/>
          <w:szCs w:val="24"/>
        </w:rPr>
        <w:t xml:space="preserve"> </w:t>
      </w:r>
      <w:r w:rsidRPr="00B91FF8">
        <w:rPr>
          <w:rFonts w:ascii="Times New Roman" w:hAnsi="Times New Roman"/>
          <w:szCs w:val="24"/>
        </w:rPr>
        <w:t xml:space="preserve">The rates, terms and conditions shall include all provisions that apply to the Lifeline services offered by Budget in Washington </w:t>
      </w:r>
      <w:proofErr w:type="gramStart"/>
      <w:r w:rsidRPr="00B91FF8">
        <w:rPr>
          <w:rFonts w:ascii="Times New Roman" w:hAnsi="Times New Roman"/>
          <w:szCs w:val="24"/>
        </w:rPr>
        <w:t>state</w:t>
      </w:r>
      <w:proofErr w:type="gramEnd"/>
      <w:r w:rsidRPr="00B91FF8">
        <w:rPr>
          <w:rFonts w:ascii="Times New Roman" w:hAnsi="Times New Roman"/>
          <w:szCs w:val="24"/>
        </w:rPr>
        <w:t xml:space="preserve"> and detailed procedures explaining how customers can participate in a particular Lifeline plan.</w:t>
      </w:r>
    </w:p>
    <w:p w:rsidR="001564D5" w:rsidRDefault="00B91FF8" w:rsidP="00B91F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C6E63">
        <w:rPr>
          <w:rFonts w:ascii="Times New Roman" w:hAnsi="Times New Roman"/>
          <w:szCs w:val="24"/>
        </w:rPr>
        <w:t>Budget’s wireless Lifeline service offerings are set fort</w:t>
      </w:r>
      <w:r>
        <w:rPr>
          <w:rFonts w:ascii="Times New Roman" w:hAnsi="Times New Roman"/>
          <w:szCs w:val="24"/>
        </w:rPr>
        <w:t xml:space="preserve">h in Exhibit 1.  Budget’s terms </w:t>
      </w:r>
      <w:r w:rsidR="008C6E63">
        <w:rPr>
          <w:rFonts w:ascii="Times New Roman" w:hAnsi="Times New Roman"/>
          <w:szCs w:val="24"/>
        </w:rPr>
        <w:t>and conditions are set forth in Exhibit 2.  Both of these documents have previously been submitted to the WUTC in this proceeding.</w:t>
      </w:r>
      <w:r>
        <w:rPr>
          <w:rStyle w:val="FootnoteReference"/>
          <w:rFonts w:ascii="Times New Roman" w:hAnsi="Times New Roman"/>
          <w:szCs w:val="24"/>
        </w:rPr>
        <w:footnoteReference w:id="1"/>
      </w:r>
    </w:p>
    <w:p w:rsidR="008C6E63" w:rsidRDefault="008C6E63" w:rsidP="008C6E63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lastRenderedPageBreak/>
        <w:t xml:space="preserve">Budget’s proposed language to be used in all advertising of Lifeline services and on its websites. </w:t>
      </w:r>
      <w:r w:rsidR="006768A4">
        <w:rPr>
          <w:rFonts w:ascii="Times New Roman" w:hAnsi="Times New Roman"/>
          <w:szCs w:val="24"/>
        </w:rPr>
        <w:t xml:space="preserve"> </w:t>
      </w:r>
      <w:r w:rsidRPr="008C6E63">
        <w:rPr>
          <w:rFonts w:ascii="Times New Roman" w:hAnsi="Times New Roman"/>
          <w:szCs w:val="24"/>
        </w:rPr>
        <w:t>The language shall include information directing customers to the Washington State Office of the Attorney General for complaints regarding any Lifeline service issues.</w:t>
      </w:r>
    </w:p>
    <w:p w:rsidR="006768A4" w:rsidRDefault="006768A4" w:rsidP="006768A4">
      <w:pPr>
        <w:rPr>
          <w:rFonts w:ascii="Times New Roman" w:hAnsi="Times New Roman"/>
          <w:szCs w:val="24"/>
        </w:rPr>
      </w:pPr>
    </w:p>
    <w:p w:rsidR="001564D5" w:rsidRPr="001564D5" w:rsidRDefault="00B91FF8" w:rsidP="00B91FF8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7440B">
        <w:rPr>
          <w:rFonts w:ascii="Times New Roman" w:hAnsi="Times New Roman"/>
          <w:szCs w:val="24"/>
        </w:rPr>
        <w:t xml:space="preserve">A </w:t>
      </w:r>
      <w:r w:rsidR="001564D5">
        <w:rPr>
          <w:rFonts w:ascii="Times New Roman" w:hAnsi="Times New Roman"/>
          <w:szCs w:val="24"/>
        </w:rPr>
        <w:t>sample Budget</w:t>
      </w:r>
      <w:r w:rsidR="001564D5" w:rsidRPr="001564D5">
        <w:rPr>
          <w:rFonts w:ascii="Times New Roman" w:hAnsi="Times New Roman"/>
          <w:szCs w:val="24"/>
        </w:rPr>
        <w:t xml:space="preserve"> direct mailing</w:t>
      </w:r>
      <w:r w:rsidR="001564D5">
        <w:rPr>
          <w:rFonts w:ascii="Times New Roman" w:hAnsi="Times New Roman"/>
          <w:szCs w:val="24"/>
        </w:rPr>
        <w:t xml:space="preserve"> is enclosed as Exhibit </w:t>
      </w:r>
      <w:r w:rsidR="0047440B">
        <w:rPr>
          <w:rFonts w:ascii="Times New Roman" w:hAnsi="Times New Roman"/>
          <w:szCs w:val="24"/>
        </w:rPr>
        <w:t>3</w:t>
      </w:r>
      <w:r w:rsidR="001564D5">
        <w:rPr>
          <w:rFonts w:ascii="Times New Roman" w:hAnsi="Times New Roman"/>
          <w:szCs w:val="24"/>
        </w:rPr>
        <w:t xml:space="preserve">.  Budget plans to use the same or substantially similar language in </w:t>
      </w:r>
      <w:r w:rsidR="001564D5" w:rsidRPr="001564D5">
        <w:rPr>
          <w:rFonts w:ascii="Times New Roman" w:hAnsi="Times New Roman"/>
          <w:szCs w:val="24"/>
        </w:rPr>
        <w:t xml:space="preserve">all </w:t>
      </w:r>
      <w:r w:rsidR="00BF323F">
        <w:rPr>
          <w:rFonts w:ascii="Times New Roman" w:hAnsi="Times New Roman"/>
          <w:szCs w:val="24"/>
        </w:rPr>
        <w:t>print</w:t>
      </w:r>
      <w:r w:rsidR="00BF323F" w:rsidRPr="001564D5">
        <w:rPr>
          <w:rFonts w:ascii="Times New Roman" w:hAnsi="Times New Roman"/>
          <w:szCs w:val="24"/>
        </w:rPr>
        <w:t xml:space="preserve"> </w:t>
      </w:r>
      <w:r w:rsidR="001564D5" w:rsidRPr="001564D5">
        <w:rPr>
          <w:rFonts w:ascii="Times New Roman" w:hAnsi="Times New Roman"/>
          <w:szCs w:val="24"/>
        </w:rPr>
        <w:t>advertisements and direct mailings in Washington and on Budget’s web site.</w:t>
      </w:r>
      <w:r w:rsidR="001564D5">
        <w:rPr>
          <w:rFonts w:ascii="Times New Roman" w:hAnsi="Times New Roman"/>
          <w:szCs w:val="24"/>
        </w:rPr>
        <w:t xml:space="preserve">  In addition, as required by Condition 2, Budget will add the following language:</w:t>
      </w:r>
    </w:p>
    <w:p w:rsidR="006768A4" w:rsidRPr="006768A4" w:rsidRDefault="001564D5" w:rsidP="006768A4">
      <w:pPr>
        <w:ind w:left="720"/>
        <w:rPr>
          <w:rFonts w:ascii="Times New Roman" w:hAnsi="Times New Roman"/>
          <w:szCs w:val="24"/>
        </w:rPr>
      </w:pPr>
      <w:r w:rsidRPr="001564D5">
        <w:rPr>
          <w:rStyle w:val="A3"/>
          <w:rFonts w:ascii="Times New Roman" w:hAnsi="Times New Roman"/>
          <w:i/>
          <w:iCs/>
          <w:szCs w:val="24"/>
        </w:rPr>
        <w:t xml:space="preserve">Complaints concerning Lifeline service can be directed to Budget Mobile at 888-424-5588 or the Washington State Office of the Attorney General at 206-464-6684, 800-551-4636, or by visiting </w:t>
      </w:r>
      <w:hyperlink r:id="rId9" w:history="1">
        <w:r w:rsidRPr="001564D5">
          <w:rPr>
            <w:rStyle w:val="Hyperlink"/>
            <w:rFonts w:ascii="Times New Roman" w:hAnsi="Times New Roman"/>
            <w:i/>
            <w:iCs/>
            <w:szCs w:val="24"/>
          </w:rPr>
          <w:t>www.atg.wa.gov</w:t>
        </w:r>
      </w:hyperlink>
      <w:r w:rsidRPr="001564D5">
        <w:rPr>
          <w:rStyle w:val="A3"/>
          <w:rFonts w:ascii="Times New Roman" w:hAnsi="Times New Roman"/>
          <w:i/>
          <w:iCs/>
          <w:szCs w:val="24"/>
        </w:rPr>
        <w:t>.</w:t>
      </w:r>
    </w:p>
    <w:p w:rsidR="008C6E63" w:rsidRPr="008C6E63" w:rsidRDefault="008C6E63" w:rsidP="008C6E63">
      <w:pPr>
        <w:pStyle w:val="ListParagraph"/>
        <w:rPr>
          <w:rFonts w:ascii="Times New Roman" w:hAnsi="Times New Roman"/>
          <w:szCs w:val="24"/>
        </w:rPr>
      </w:pPr>
    </w:p>
    <w:p w:rsidR="001564D5" w:rsidRDefault="008C6E63" w:rsidP="008C6E63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Budget’s Lifeline Customer Application Form.</w:t>
      </w:r>
      <w:r w:rsidR="006768A4">
        <w:rPr>
          <w:rFonts w:ascii="Times New Roman" w:hAnsi="Times New Roman"/>
          <w:szCs w:val="24"/>
        </w:rPr>
        <w:t xml:space="preserve"> </w:t>
      </w:r>
    </w:p>
    <w:p w:rsidR="001564D5" w:rsidRDefault="00B91FF8" w:rsidP="00B91F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564D5">
        <w:rPr>
          <w:rFonts w:ascii="Times New Roman" w:hAnsi="Times New Roman"/>
          <w:szCs w:val="24"/>
        </w:rPr>
        <w:t xml:space="preserve">Budget’s Lifeline customer application and certification form is enclosed as Exhibit </w:t>
      </w:r>
      <w:r w:rsidR="0047440B">
        <w:rPr>
          <w:rFonts w:ascii="Times New Roman" w:hAnsi="Times New Roman"/>
          <w:szCs w:val="24"/>
        </w:rPr>
        <w:t>4</w:t>
      </w:r>
      <w:r w:rsidR="001564D5">
        <w:rPr>
          <w:rFonts w:ascii="Times New Roman" w:hAnsi="Times New Roman"/>
          <w:szCs w:val="24"/>
        </w:rPr>
        <w:t>. This document has previously been submitted to the WUTC in this proceeding.</w:t>
      </w:r>
    </w:p>
    <w:p w:rsidR="001564D5" w:rsidRDefault="001564D5" w:rsidP="001564D5">
      <w:pPr>
        <w:ind w:left="720"/>
        <w:rPr>
          <w:rFonts w:ascii="Times New Roman" w:hAnsi="Times New Roman"/>
          <w:szCs w:val="24"/>
        </w:rPr>
      </w:pPr>
    </w:p>
    <w:p w:rsidR="009149BF" w:rsidRDefault="008C6E63" w:rsidP="001564D5">
      <w:pPr>
        <w:ind w:firstLine="720"/>
        <w:rPr>
          <w:rFonts w:ascii="Times New Roman" w:hAnsi="Times New Roman"/>
          <w:szCs w:val="24"/>
        </w:rPr>
      </w:pPr>
      <w:r w:rsidRPr="001564D5">
        <w:rPr>
          <w:rFonts w:ascii="Times New Roman" w:hAnsi="Times New Roman"/>
          <w:szCs w:val="24"/>
        </w:rPr>
        <w:t xml:space="preserve">Budget </w:t>
      </w:r>
      <w:r w:rsidR="001564D5">
        <w:rPr>
          <w:rFonts w:ascii="Times New Roman" w:hAnsi="Times New Roman"/>
          <w:szCs w:val="24"/>
        </w:rPr>
        <w:t>acknowledges that it cannot</w:t>
      </w:r>
      <w:r w:rsidRPr="001564D5">
        <w:rPr>
          <w:rFonts w:ascii="Times New Roman" w:hAnsi="Times New Roman"/>
          <w:szCs w:val="24"/>
        </w:rPr>
        <w:t xml:space="preserve"> offer Lifeline services until the Commission has approved its compliance filing.</w:t>
      </w:r>
    </w:p>
    <w:p w:rsidR="001564D5" w:rsidRPr="008C6E63" w:rsidRDefault="001564D5" w:rsidP="001564D5">
      <w:pPr>
        <w:ind w:firstLine="720"/>
        <w:rPr>
          <w:rFonts w:ascii="Times New Roman" w:hAnsi="Times New Roman"/>
          <w:szCs w:val="24"/>
        </w:rPr>
      </w:pPr>
    </w:p>
    <w:p w:rsidR="009149BF" w:rsidRPr="008C6E63" w:rsidRDefault="009149BF" w:rsidP="009149BF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  <w:t>Feel free to contact the undersigned with any questions or requests for supplementation or clarification regarding the application.</w:t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Respectfully submitted,</w:t>
      </w:r>
    </w:p>
    <w:p w:rsidR="00555475" w:rsidRPr="008C6E63" w:rsidRDefault="00AF0AA0" w:rsidP="00915857">
      <w:pPr>
        <w:ind w:left="3600"/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noProof/>
          <w:szCs w:val="24"/>
        </w:rPr>
        <w:drawing>
          <wp:inline distT="0" distB="0" distL="0" distR="0">
            <wp:extent cx="1934845" cy="393700"/>
            <wp:effectExtent l="19050" t="0" r="8255" b="0"/>
            <wp:docPr id="1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="0016576F" w:rsidRPr="008C6E63">
        <w:rPr>
          <w:rFonts w:ascii="Times New Roman" w:hAnsi="Times New Roman"/>
          <w:szCs w:val="24"/>
        </w:rPr>
        <w:t>Brooks E. Harlow</w:t>
      </w:r>
    </w:p>
    <w:p w:rsidR="0085114B" w:rsidRPr="008C6E63" w:rsidRDefault="0085114B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Todd B. Lantor</w:t>
      </w:r>
    </w:p>
    <w:p w:rsidR="00930157" w:rsidRDefault="00930157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  <w:t>Marc Paul</w:t>
      </w:r>
    </w:p>
    <w:p w:rsidR="008C6E63" w:rsidRPr="008C6E63" w:rsidRDefault="008C6E63" w:rsidP="008C6E63">
      <w:pPr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Robert S. Koppel</w:t>
      </w: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i/>
          <w:szCs w:val="24"/>
        </w:rPr>
      </w:pP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szCs w:val="24"/>
        </w:rPr>
        <w:tab/>
      </w:r>
      <w:r w:rsidRPr="008C6E63">
        <w:rPr>
          <w:rFonts w:ascii="Times New Roman" w:hAnsi="Times New Roman"/>
          <w:i/>
          <w:szCs w:val="24"/>
        </w:rPr>
        <w:t>Counsel for Budget PrePay, Inc.</w:t>
      </w:r>
    </w:p>
    <w:p w:rsidR="00555475" w:rsidRPr="008C6E63" w:rsidRDefault="00555475" w:rsidP="00555475">
      <w:pPr>
        <w:rPr>
          <w:rFonts w:ascii="Times New Roman" w:hAnsi="Times New Roman"/>
          <w:i/>
          <w:szCs w:val="24"/>
        </w:rPr>
      </w:pPr>
    </w:p>
    <w:p w:rsidR="00AC2797" w:rsidRDefault="00906237" w:rsidP="005554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AC2797">
        <w:rPr>
          <w:rFonts w:ascii="Times New Roman" w:hAnsi="Times New Roman"/>
          <w:szCs w:val="24"/>
        </w:rPr>
        <w:t>c:</w:t>
      </w:r>
    </w:p>
    <w:p w:rsidR="00200F62" w:rsidRPr="008C6E63" w:rsidRDefault="00200F62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Mr. William Weinman</w:t>
      </w:r>
      <w:r w:rsidR="005A4DE9" w:rsidRPr="008C6E63">
        <w:rPr>
          <w:rFonts w:ascii="Times New Roman" w:hAnsi="Times New Roman"/>
          <w:szCs w:val="24"/>
        </w:rPr>
        <w:t xml:space="preserve"> (via email</w:t>
      </w:r>
      <w:r w:rsidR="006D35E9" w:rsidRPr="008C6E63">
        <w:rPr>
          <w:rFonts w:ascii="Times New Roman" w:hAnsi="Times New Roman"/>
          <w:szCs w:val="24"/>
        </w:rPr>
        <w:t>, with attachments</w:t>
      </w:r>
      <w:r w:rsidR="005A4DE9" w:rsidRPr="008C6E63">
        <w:rPr>
          <w:rFonts w:ascii="Times New Roman" w:hAnsi="Times New Roman"/>
          <w:szCs w:val="24"/>
        </w:rPr>
        <w:t>)</w:t>
      </w:r>
    </w:p>
    <w:p w:rsidR="00200F62" w:rsidRPr="008C6E63" w:rsidRDefault="00200F62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Ms. Jing Liu</w:t>
      </w:r>
      <w:r w:rsidR="005A4DE9" w:rsidRPr="008C6E63">
        <w:rPr>
          <w:rFonts w:ascii="Times New Roman" w:hAnsi="Times New Roman"/>
          <w:szCs w:val="24"/>
        </w:rPr>
        <w:t xml:space="preserve"> (via email</w:t>
      </w:r>
      <w:r w:rsidR="006D35E9" w:rsidRPr="008C6E63">
        <w:rPr>
          <w:rFonts w:ascii="Times New Roman" w:hAnsi="Times New Roman"/>
          <w:szCs w:val="24"/>
        </w:rPr>
        <w:t>, with attachments</w:t>
      </w:r>
      <w:r w:rsidR="005A4DE9" w:rsidRPr="008C6E63">
        <w:rPr>
          <w:rFonts w:ascii="Times New Roman" w:hAnsi="Times New Roman"/>
          <w:szCs w:val="24"/>
        </w:rPr>
        <w:t>)</w:t>
      </w:r>
    </w:p>
    <w:p w:rsidR="00B7457D" w:rsidRPr="008C6E63" w:rsidRDefault="00B7457D" w:rsidP="00555475">
      <w:pPr>
        <w:rPr>
          <w:rFonts w:ascii="Times New Roman" w:hAnsi="Times New Roman"/>
          <w:szCs w:val="24"/>
        </w:rPr>
      </w:pPr>
    </w:p>
    <w:p w:rsidR="00555475" w:rsidRPr="008C6E63" w:rsidRDefault="00555475" w:rsidP="00555475">
      <w:pPr>
        <w:rPr>
          <w:rFonts w:ascii="Times New Roman" w:hAnsi="Times New Roman"/>
          <w:szCs w:val="24"/>
        </w:rPr>
      </w:pPr>
      <w:r w:rsidRPr="008C6E63">
        <w:rPr>
          <w:rFonts w:ascii="Times New Roman" w:hAnsi="Times New Roman"/>
          <w:szCs w:val="24"/>
        </w:rPr>
        <w:t>Attachments</w:t>
      </w:r>
    </w:p>
    <w:sectPr w:rsidR="00555475" w:rsidRPr="008C6E63" w:rsidSect="00AC2797">
      <w:headerReference w:type="default" r:id="rId11"/>
      <w:headerReference w:type="first" r:id="rId12"/>
      <w:pgSz w:w="12240" w:h="15840"/>
      <w:pgMar w:top="72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CD" w:rsidRDefault="00BD1CCD" w:rsidP="00F452C3">
      <w:r>
        <w:separator/>
      </w:r>
    </w:p>
  </w:endnote>
  <w:endnote w:type="continuationSeparator" w:id="0">
    <w:p w:rsidR="00BD1CCD" w:rsidRDefault="00BD1CCD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NeueLT Std M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CD" w:rsidRDefault="00BD1CCD" w:rsidP="00F452C3">
      <w:r>
        <w:separator/>
      </w:r>
    </w:p>
  </w:footnote>
  <w:footnote w:type="continuationSeparator" w:id="0">
    <w:p w:rsidR="00BD1CCD" w:rsidRDefault="00BD1CCD" w:rsidP="00F452C3">
      <w:r>
        <w:continuationSeparator/>
      </w:r>
    </w:p>
  </w:footnote>
  <w:footnote w:id="1">
    <w:p w:rsidR="00B91FF8" w:rsidRDefault="00B91FF8" w:rsidP="00AC2797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This paragraph on Page Three of the Terms and Conditions has recently been modified:  </w:t>
      </w:r>
      <w:r w:rsidRPr="00E33A92">
        <w:t xml:space="preserve">New BUDGET MOBILE customers must choose a plan upon enrollment. Existing BUDGET MOBILE customers who wish to switch plans may do so </w:t>
      </w:r>
      <w:r w:rsidRPr="008E7AF2">
        <w:rPr>
          <w:u w:val="single"/>
        </w:rPr>
        <w:t>by visiting a Budget Mobile store</w:t>
      </w:r>
      <w:r w:rsidRPr="00E33A92">
        <w:t>, at www.budgetmobile.com or by calling 1-888-777-4007.</w:t>
      </w:r>
      <w:r w:rsidR="00AC2797">
        <w:t xml:space="preserve">  (The revised </w:t>
      </w:r>
      <w:r>
        <w:t>language is underlined.)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8" w:rsidRPr="001959B2" w:rsidRDefault="00B91FF8" w:rsidP="001564D5">
    <w:pPr>
      <w:pStyle w:val="Header"/>
    </w:pPr>
  </w:p>
  <w:p w:rsidR="00B91FF8" w:rsidRDefault="00B91FF8" w:rsidP="001959B2">
    <w:pPr>
      <w:pStyle w:val="Header"/>
    </w:pPr>
    <w:r>
      <w:t>August 2</w:t>
    </w:r>
    <w:r w:rsidR="00BF323F">
      <w:t>4</w:t>
    </w:r>
    <w:r>
      <w:t>, 2012</w:t>
    </w:r>
  </w:p>
  <w:p w:rsidR="00B91FF8" w:rsidRDefault="00B91FF8" w:rsidP="001959B2">
    <w:pPr>
      <w:pStyle w:val="Header"/>
    </w:pPr>
    <w:r>
      <w:t>Mr. David Danner, Executive Director</w:t>
    </w:r>
  </w:p>
  <w:p w:rsidR="00B91FF8" w:rsidRDefault="00B91FF8" w:rsidP="001959B2">
    <w:pPr>
      <w:pStyle w:val="Header"/>
    </w:pPr>
    <w:r>
      <w:t>Washington Utilities and Transportation Commission</w:t>
    </w:r>
  </w:p>
  <w:p w:rsidR="00B91FF8" w:rsidRDefault="00B91FF8" w:rsidP="001959B2">
    <w:pPr>
      <w:pStyle w:val="Header"/>
    </w:pPr>
    <w:r>
      <w:t>Page 2</w:t>
    </w:r>
  </w:p>
  <w:p w:rsidR="00B91FF8" w:rsidRDefault="00B91FF8" w:rsidP="001959B2">
    <w:pPr>
      <w:pStyle w:val="Header"/>
    </w:pPr>
  </w:p>
  <w:p w:rsidR="00AC2797" w:rsidRPr="001959B2" w:rsidRDefault="00AC2797" w:rsidP="00195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168816C505B4A94AEB1F367385AC404"/>
      </w:placeholder>
      <w:temporary/>
      <w:showingPlcHdr/>
    </w:sdtPr>
    <w:sdtContent>
      <w:p w:rsidR="00B91FF8" w:rsidRDefault="00B91FF8">
        <w:pPr>
          <w:pStyle w:val="Header"/>
        </w:pPr>
        <w:r>
          <w:t>[Type text]</w:t>
        </w:r>
      </w:p>
    </w:sdtContent>
  </w:sdt>
  <w:p w:rsidR="00B91FF8" w:rsidRDefault="00B91F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B58"/>
    <w:multiLevelType w:val="hybridMultilevel"/>
    <w:tmpl w:val="342A9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22A83"/>
    <w:rsid w:val="0002506D"/>
    <w:rsid w:val="00053892"/>
    <w:rsid w:val="00061B16"/>
    <w:rsid w:val="000661B6"/>
    <w:rsid w:val="0008467E"/>
    <w:rsid w:val="00092049"/>
    <w:rsid w:val="000A6A4A"/>
    <w:rsid w:val="000B7F4C"/>
    <w:rsid w:val="000F6097"/>
    <w:rsid w:val="00137938"/>
    <w:rsid w:val="001476B6"/>
    <w:rsid w:val="001564D5"/>
    <w:rsid w:val="0016576F"/>
    <w:rsid w:val="001779EA"/>
    <w:rsid w:val="001959B2"/>
    <w:rsid w:val="001966CB"/>
    <w:rsid w:val="001A6EC7"/>
    <w:rsid w:val="001A7FEE"/>
    <w:rsid w:val="00200F62"/>
    <w:rsid w:val="00210691"/>
    <w:rsid w:val="00221B09"/>
    <w:rsid w:val="002241A9"/>
    <w:rsid w:val="0023065A"/>
    <w:rsid w:val="0024707B"/>
    <w:rsid w:val="00267D4B"/>
    <w:rsid w:val="00273062"/>
    <w:rsid w:val="00275675"/>
    <w:rsid w:val="00285A15"/>
    <w:rsid w:val="002A6F1F"/>
    <w:rsid w:val="002C3FA0"/>
    <w:rsid w:val="002C48AD"/>
    <w:rsid w:val="002C5BBC"/>
    <w:rsid w:val="002E4FF7"/>
    <w:rsid w:val="002F3FD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38D9"/>
    <w:rsid w:val="00456712"/>
    <w:rsid w:val="0047440B"/>
    <w:rsid w:val="00477197"/>
    <w:rsid w:val="004771A4"/>
    <w:rsid w:val="00492894"/>
    <w:rsid w:val="004B5392"/>
    <w:rsid w:val="004C5CB2"/>
    <w:rsid w:val="004C6C3D"/>
    <w:rsid w:val="004E6535"/>
    <w:rsid w:val="00512DEF"/>
    <w:rsid w:val="00531FDE"/>
    <w:rsid w:val="005324FE"/>
    <w:rsid w:val="00555475"/>
    <w:rsid w:val="005A4DE9"/>
    <w:rsid w:val="005D5B15"/>
    <w:rsid w:val="005E75A6"/>
    <w:rsid w:val="005F4EB7"/>
    <w:rsid w:val="00610C57"/>
    <w:rsid w:val="00617F4E"/>
    <w:rsid w:val="0063253F"/>
    <w:rsid w:val="00640151"/>
    <w:rsid w:val="006768A4"/>
    <w:rsid w:val="006B6BD7"/>
    <w:rsid w:val="006D214B"/>
    <w:rsid w:val="006D35E9"/>
    <w:rsid w:val="006D6578"/>
    <w:rsid w:val="006F16A9"/>
    <w:rsid w:val="006F2CAA"/>
    <w:rsid w:val="007055AB"/>
    <w:rsid w:val="0071040C"/>
    <w:rsid w:val="0071176F"/>
    <w:rsid w:val="00716C27"/>
    <w:rsid w:val="00746E99"/>
    <w:rsid w:val="00753308"/>
    <w:rsid w:val="00772AB3"/>
    <w:rsid w:val="00774273"/>
    <w:rsid w:val="00780594"/>
    <w:rsid w:val="007858C0"/>
    <w:rsid w:val="007E1E7F"/>
    <w:rsid w:val="008075EB"/>
    <w:rsid w:val="008170F3"/>
    <w:rsid w:val="0085114B"/>
    <w:rsid w:val="008576BE"/>
    <w:rsid w:val="00864740"/>
    <w:rsid w:val="00872498"/>
    <w:rsid w:val="008914BB"/>
    <w:rsid w:val="008A1A2F"/>
    <w:rsid w:val="008A1CD2"/>
    <w:rsid w:val="008B3FB2"/>
    <w:rsid w:val="008C6E63"/>
    <w:rsid w:val="008E7AF2"/>
    <w:rsid w:val="00906237"/>
    <w:rsid w:val="009149BF"/>
    <w:rsid w:val="00915857"/>
    <w:rsid w:val="00930157"/>
    <w:rsid w:val="009545C6"/>
    <w:rsid w:val="009657B6"/>
    <w:rsid w:val="009879BA"/>
    <w:rsid w:val="0099001F"/>
    <w:rsid w:val="00A26173"/>
    <w:rsid w:val="00A478E8"/>
    <w:rsid w:val="00A57950"/>
    <w:rsid w:val="00A63253"/>
    <w:rsid w:val="00A81C07"/>
    <w:rsid w:val="00A87773"/>
    <w:rsid w:val="00AC2797"/>
    <w:rsid w:val="00AD0687"/>
    <w:rsid w:val="00AF0AA0"/>
    <w:rsid w:val="00B02E74"/>
    <w:rsid w:val="00B22248"/>
    <w:rsid w:val="00B34C22"/>
    <w:rsid w:val="00B7457D"/>
    <w:rsid w:val="00B76D13"/>
    <w:rsid w:val="00B91FF8"/>
    <w:rsid w:val="00B95D75"/>
    <w:rsid w:val="00BA5CDF"/>
    <w:rsid w:val="00BB5D47"/>
    <w:rsid w:val="00BC59B3"/>
    <w:rsid w:val="00BD1CCD"/>
    <w:rsid w:val="00BD4274"/>
    <w:rsid w:val="00BF323F"/>
    <w:rsid w:val="00C14492"/>
    <w:rsid w:val="00C32C55"/>
    <w:rsid w:val="00C4257C"/>
    <w:rsid w:val="00C6077A"/>
    <w:rsid w:val="00C75A2E"/>
    <w:rsid w:val="00CE3DB7"/>
    <w:rsid w:val="00CF66DE"/>
    <w:rsid w:val="00D07B31"/>
    <w:rsid w:val="00D11CDA"/>
    <w:rsid w:val="00DE4460"/>
    <w:rsid w:val="00E07758"/>
    <w:rsid w:val="00E33A92"/>
    <w:rsid w:val="00E412FA"/>
    <w:rsid w:val="00E75987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82558"/>
    <w:rsid w:val="00F971D6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8C6E63"/>
    <w:pPr>
      <w:ind w:left="720"/>
      <w:contextualSpacing/>
    </w:pPr>
  </w:style>
  <w:style w:type="character" w:customStyle="1" w:styleId="A3">
    <w:name w:val="A3"/>
    <w:basedOn w:val="DefaultParagraphFont"/>
    <w:uiPriority w:val="99"/>
    <w:rsid w:val="001564D5"/>
    <w:rPr>
      <w:rFonts w:ascii="HelveticaNeueLT Std Med" w:hAnsi="HelveticaNeueLT Std Med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atg.wa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68816C505B4A94AEB1F367385A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FE49-7658-4552-9B44-49FCF52CFB00}"/>
      </w:docPartPr>
      <w:docPartBody>
        <w:p w:rsidR="00033A45" w:rsidRDefault="00C851F3" w:rsidP="00C851F3">
          <w:pPr>
            <w:pStyle w:val="3168816C505B4A94AEB1F367385AC4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NeueLT Std Me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C851F3"/>
    <w:rsid w:val="00033A45"/>
    <w:rsid w:val="000426FE"/>
    <w:rsid w:val="00173423"/>
    <w:rsid w:val="00817E17"/>
    <w:rsid w:val="00A378A5"/>
    <w:rsid w:val="00B70030"/>
    <w:rsid w:val="00C851F3"/>
    <w:rsid w:val="00D1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68816C505B4A94AEB1F367385AC404">
    <w:name w:val="3168816C505B4A94AEB1F367385AC404"/>
    <w:rsid w:val="00C851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DBD04D-3CC5-4AFE-BB21-E1F33824B8D6}"/>
</file>

<file path=customXml/itemProps2.xml><?xml version="1.0" encoding="utf-8"?>
<ds:datastoreItem xmlns:ds="http://schemas.openxmlformats.org/officeDocument/2006/customXml" ds:itemID="{1516A9E0-1A8E-4973-BBAD-6B453DD4CF27}"/>
</file>

<file path=customXml/itemProps3.xml><?xml version="1.0" encoding="utf-8"?>
<ds:datastoreItem xmlns:ds="http://schemas.openxmlformats.org/officeDocument/2006/customXml" ds:itemID="{DE991EFD-FBAE-4EBE-9BF1-AA9B296D80C1}"/>
</file>

<file path=customXml/itemProps4.xml><?xml version="1.0" encoding="utf-8"?>
<ds:datastoreItem xmlns:ds="http://schemas.openxmlformats.org/officeDocument/2006/customXml" ds:itemID="{1FF62FB4-81A1-4028-ACF9-E6E7AF59FA0C}"/>
</file>

<file path=customXml/itemProps5.xml><?xml version="1.0" encoding="utf-8"?>
<ds:datastoreItem xmlns:ds="http://schemas.openxmlformats.org/officeDocument/2006/customXml" ds:itemID="{6524C241-D6DC-4964-9E3A-BBDA63AC3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2012-08-24T15:40:00Z</dcterms:created>
  <dcterms:modified xsi:type="dcterms:W3CDTF">2012-08-24T15:40:00Z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