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B75D59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98"/>
              <w:gridCol w:w="2997"/>
              <w:gridCol w:w="1989"/>
              <w:gridCol w:w="1079"/>
              <w:gridCol w:w="1437"/>
            </w:tblGrid>
            <w:tr w:rsidR="00447294" w:rsidTr="00447294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D59" w:rsidRDefault="00447294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447294" w:rsidTr="00447294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D59" w:rsidRDefault="004472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10/17/2017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D59" w:rsidRDefault="004472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140008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D59" w:rsidRDefault="00B75D59">
                  <w:pPr>
                    <w:spacing w:after="0" w:line="240" w:lineRule="auto"/>
                  </w:pPr>
                </w:p>
              </w:tc>
            </w:tr>
            <w:tr w:rsidR="00447294" w:rsidTr="00447294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D59" w:rsidRDefault="004472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1/3/2014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D59" w:rsidRDefault="00B75D59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D59" w:rsidRDefault="00B75D5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D59" w:rsidRDefault="00B75D59">
                  <w:pPr>
                    <w:spacing w:after="0" w:line="240" w:lineRule="auto"/>
                  </w:pPr>
                </w:p>
              </w:tc>
            </w:tr>
            <w:tr w:rsidR="00B75D59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D59" w:rsidRDefault="004472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D59" w:rsidRDefault="004472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D59" w:rsidRDefault="004472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D59" w:rsidRDefault="004472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D59" w:rsidRDefault="004472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B75D59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D59" w:rsidRDefault="004472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D59" w:rsidRDefault="004472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Michael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Parvinen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br/>
                    <w:t>Manager, Regulatory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Cascade Natural Gas Corporation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8113 W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Grandridge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Blvd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Kennewick, WA 99336-7166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michael.parvinen@cngc.com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D59" w:rsidRDefault="004472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509-734-4593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509-737-9803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D59" w:rsidRDefault="004472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12/9/2016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D59" w:rsidRDefault="004472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Matt Sanford</w:t>
                  </w:r>
                </w:p>
              </w:tc>
            </w:tr>
            <w:tr w:rsidR="00B75D59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D59" w:rsidRDefault="00B75D59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D59" w:rsidRDefault="00B75D59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D59" w:rsidRDefault="00B75D59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D59" w:rsidRDefault="00B75D5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D59" w:rsidRDefault="00B75D59">
                  <w:pPr>
                    <w:spacing w:after="0" w:line="240" w:lineRule="auto"/>
                  </w:pPr>
                </w:p>
              </w:tc>
            </w:tr>
            <w:tr w:rsidR="00B75D59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D59" w:rsidRDefault="0044729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Applicant‟s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Counsel or Representative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D59" w:rsidRDefault="004472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Mark Sellers-Vaughn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Manager, Supply Resource Planning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Cascade Natural Gas Corporation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8113 W.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Grandridge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Blvd.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Kennewick, WA 99336-7166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mark.sellers-vaughn@cngc.com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D59" w:rsidRDefault="004472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(509) 734-4589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(509) 737-7166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D59" w:rsidRDefault="004472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12/9/2016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D59" w:rsidRDefault="004472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Matt Sanford</w:t>
                  </w:r>
                </w:p>
              </w:tc>
            </w:tr>
            <w:tr w:rsidR="00B75D59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D59" w:rsidRDefault="00B75D59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D59" w:rsidRDefault="00B75D59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D59" w:rsidRDefault="00B75D59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D59" w:rsidRDefault="00B75D5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D59" w:rsidRDefault="00B75D59">
                  <w:pPr>
                    <w:spacing w:after="0" w:line="240" w:lineRule="auto"/>
                  </w:pPr>
                </w:p>
              </w:tc>
            </w:tr>
            <w:tr w:rsidR="00B75D59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D59" w:rsidRDefault="004472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D59" w:rsidRDefault="004472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Chris Casey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1400 S. Evergreen Park Drive S.W.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98504-7250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ccasey@utc.wa.gov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D59" w:rsidRDefault="00B75D59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D59" w:rsidRDefault="004472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5/26/2017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D59" w:rsidRDefault="004472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Steven Elliott</w:t>
                  </w:r>
                </w:p>
              </w:tc>
            </w:tr>
            <w:tr w:rsidR="00B75D59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D59" w:rsidRDefault="00B75D59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D59" w:rsidRDefault="00B75D59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D59" w:rsidRDefault="00B75D59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D59" w:rsidRDefault="00B75D5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D59" w:rsidRDefault="00B75D59">
                  <w:pPr>
                    <w:spacing w:after="0" w:line="240" w:lineRule="auto"/>
                  </w:pPr>
                </w:p>
              </w:tc>
            </w:tr>
            <w:tr w:rsidR="00B75D59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D59" w:rsidRDefault="00B75D59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D59" w:rsidRDefault="004472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Shawn Collins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Director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The Energy Project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3406 Redwood Ave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Bellingham, WA 98225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shawnc@oppco.org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D59" w:rsidRDefault="004472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734-5121 x332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D59" w:rsidRDefault="004472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10/17/2017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D59" w:rsidRDefault="004472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B75D59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D59" w:rsidRDefault="00B75D59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D59" w:rsidRDefault="00B75D59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D59" w:rsidRDefault="00B75D59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D59" w:rsidRDefault="00B75D5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D59" w:rsidRDefault="00B75D59">
                  <w:pPr>
                    <w:spacing w:after="0" w:line="240" w:lineRule="auto"/>
                  </w:pPr>
                </w:p>
              </w:tc>
            </w:tr>
          </w:tbl>
          <w:p w:rsidR="00B75D59" w:rsidRDefault="00B75D59">
            <w:pPr>
              <w:spacing w:after="0" w:line="240" w:lineRule="auto"/>
            </w:pPr>
          </w:p>
        </w:tc>
      </w:tr>
    </w:tbl>
    <w:p w:rsidR="00B75D59" w:rsidRDefault="00B75D59">
      <w:pPr>
        <w:spacing w:after="0" w:line="240" w:lineRule="auto"/>
      </w:pPr>
    </w:p>
    <w:sectPr w:rsidR="00B75D59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47294">
      <w:pPr>
        <w:spacing w:after="0" w:line="240" w:lineRule="auto"/>
      </w:pPr>
      <w:r>
        <w:separator/>
      </w:r>
    </w:p>
  </w:endnote>
  <w:endnote w:type="continuationSeparator" w:id="0">
    <w:p w:rsidR="00000000" w:rsidRDefault="0044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B75D59">
      <w:tc>
        <w:tcPr>
          <w:tcW w:w="7860" w:type="dxa"/>
        </w:tcPr>
        <w:p w:rsidR="00B75D59" w:rsidRDefault="00B75D59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B75D59" w:rsidRDefault="00B75D59">
          <w:pPr>
            <w:pStyle w:val="EmptyCellLayoutStyle"/>
            <w:spacing w:after="0" w:line="240" w:lineRule="auto"/>
          </w:pPr>
        </w:p>
      </w:tc>
    </w:tr>
    <w:tr w:rsidR="00B75D59">
      <w:tc>
        <w:tcPr>
          <w:tcW w:w="7860" w:type="dxa"/>
        </w:tcPr>
        <w:p w:rsidR="00B75D59" w:rsidRDefault="00B75D59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B75D59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75D59" w:rsidRDefault="0044729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B75D59" w:rsidRDefault="00B75D59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47294">
      <w:pPr>
        <w:spacing w:after="0" w:line="240" w:lineRule="auto"/>
      </w:pPr>
      <w:r>
        <w:separator/>
      </w:r>
    </w:p>
  </w:footnote>
  <w:footnote w:type="continuationSeparator" w:id="0">
    <w:p w:rsidR="00000000" w:rsidRDefault="00447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D59"/>
    <w:rsid w:val="00447294"/>
    <w:rsid w:val="00B7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D6F6D3-F82D-4677-99C7-F88CB116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B743D4B4F29084E89C00A5299AE8A4F" ma:contentTypeVersion="167" ma:contentTypeDescription="" ma:contentTypeScope="" ma:versionID="c36402404f904164d3854938e7c6abe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150</IndustryCode>
    <CaseStatus xmlns="dc463f71-b30c-4ab2-9473-d307f9d35888">Closed</CaseStatus>
    <OpenedDate xmlns="dc463f71-b30c-4ab2-9473-d307f9d35888">2013-12-23T08:00:00+00:00</OpenedDate>
    <Date1 xmlns="dc463f71-b30c-4ab2-9473-d307f9d35888">2017-10-16T07:00:00+00:00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Nickname xmlns="http://schemas.microsoft.com/sharepoint/v3" xsi:nil="true"/>
    <DocketNumber xmlns="dc463f71-b30c-4ab2-9473-d307f9d35888">140008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88ED7C3-6753-49A5-964A-BD5112D5B7DB}"/>
</file>

<file path=customXml/itemProps2.xml><?xml version="1.0" encoding="utf-8"?>
<ds:datastoreItem xmlns:ds="http://schemas.openxmlformats.org/officeDocument/2006/customXml" ds:itemID="{9FBA2F82-392B-4A50-90E3-1571C0D05867}"/>
</file>

<file path=customXml/itemProps3.xml><?xml version="1.0" encoding="utf-8"?>
<ds:datastoreItem xmlns:ds="http://schemas.openxmlformats.org/officeDocument/2006/customXml" ds:itemID="{FFDF9441-4747-4FF6-A87C-3FCE36847A34}"/>
</file>

<file path=customXml/itemProps4.xml><?xml version="1.0" encoding="utf-8"?>
<ds:datastoreItem xmlns:ds="http://schemas.openxmlformats.org/officeDocument/2006/customXml" ds:itemID="{EB719089-F214-4C9B-A61F-D745605468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2017-10-17T16:03:00Z</dcterms:created>
  <dcterms:modified xsi:type="dcterms:W3CDTF">2017-10-17T16:03:00Z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0x0101006E56B4D1795A2E4DB2F0B01679ED314A009B743D4B4F29084E89C00A5299AE8A4F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