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A5FC5">
        <w:t>TV-121722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C71D8">
        <w:rPr>
          <w:rFonts w:ascii="Times New Roman" w:hAnsi="Times New Roman"/>
          <w:sz w:val="24"/>
        </w:rPr>
        <w:t xml:space="preserve">Petition </w:t>
      </w:r>
      <w:r w:rsidR="002F70BF">
        <w:rPr>
          <w:rFonts w:ascii="Times New Roman" w:hAnsi="Times New Roman"/>
          <w:sz w:val="24"/>
        </w:rPr>
        <w:t>Reconsideration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74FD8">
        <w:rPr>
          <w:rFonts w:ascii="Times New Roman" w:hAnsi="Times New Roman"/>
          <w:sz w:val="24"/>
        </w:rPr>
        <w:t>22nd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2F70BF">
        <w:rPr>
          <w:rFonts w:ascii="Times New Roman" w:hAnsi="Times New Roman"/>
          <w:sz w:val="24"/>
        </w:rPr>
        <w:t>July</w:t>
      </w:r>
      <w:r w:rsidR="00006B5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D2FD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6B5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006B5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 xml:space="preserve">3rd Generation Movers </w:t>
      </w:r>
      <w:r>
        <w:rPr>
          <w:rFonts w:ascii="Times New Roman" w:hAnsi="Times New Roman"/>
          <w:sz w:val="24"/>
        </w:rPr>
        <w:t>a</w:t>
      </w:r>
      <w:r w:rsidRPr="003D2FDD">
        <w:rPr>
          <w:rFonts w:ascii="Times New Roman" w:hAnsi="Times New Roman"/>
          <w:sz w:val="24"/>
        </w:rPr>
        <w:t>nd Hauling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2103 S. Kent Des Moines Rd.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Seattle, WA  98198</w:t>
      </w:r>
    </w:p>
    <w:p w:rsidR="003D2FDD" w:rsidRDefault="003D2FDD" w:rsidP="003D2FDD">
      <w:pPr>
        <w:rPr>
          <w:rFonts w:ascii="Times New Roman" w:hAnsi="Times New Roman"/>
          <w:sz w:val="24"/>
        </w:rPr>
      </w:pPr>
    </w:p>
    <w:sectPr w:rsidR="003D2FDD" w:rsidSect="00A22DA0">
      <w:footerReference w:type="default" r:id="rId8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674FD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74FD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6B5D"/>
    <w:rsid w:val="00067760"/>
    <w:rsid w:val="001723F0"/>
    <w:rsid w:val="001C71D8"/>
    <w:rsid w:val="0020310A"/>
    <w:rsid w:val="002F70BF"/>
    <w:rsid w:val="00360B89"/>
    <w:rsid w:val="00366392"/>
    <w:rsid w:val="003D2FDD"/>
    <w:rsid w:val="00591272"/>
    <w:rsid w:val="005A5FC5"/>
    <w:rsid w:val="006517D5"/>
    <w:rsid w:val="0065726C"/>
    <w:rsid w:val="00674FD8"/>
    <w:rsid w:val="00693DC6"/>
    <w:rsid w:val="0086574C"/>
    <w:rsid w:val="008A62C6"/>
    <w:rsid w:val="0098279C"/>
    <w:rsid w:val="009E44FA"/>
    <w:rsid w:val="00A22DA0"/>
    <w:rsid w:val="00AB106C"/>
    <w:rsid w:val="00AB79F7"/>
    <w:rsid w:val="00C0665B"/>
    <w:rsid w:val="00C65A8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2012-10-30T07:00:00+00:00</OpenedDate>
    <Date1 xmlns="dc463f71-b30c-4ab2-9473-d307f9d35888">2013-07-22T07:00:00+00:00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3rd Generation Movers and Hauling;A+ ALWAYS MOVING, INC.;A A Star Transfer Co Inc;Always Able Moving Service, LLC;Arays Moving Service LLC;GRAYPORT TRANSFER &amp; STORAGE CO., INC;Thunder Movers LLC</CaseCompanyNames>
    <DocketNumber xmlns="dc463f71-b30c-4ab2-9473-d307f9d35888">121722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3D93203BCC8E41B0BC2DC3BBCA76A4" ma:contentTypeVersion="127" ma:contentTypeDescription="" ma:contentTypeScope="" ma:versionID="bdf37bd37539ba165fa31ca9f476ad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063A0A-4702-4A80-8F7A-2764CA957C68}"/>
</file>

<file path=customXml/itemProps2.xml><?xml version="1.0" encoding="utf-8"?>
<ds:datastoreItem xmlns:ds="http://schemas.openxmlformats.org/officeDocument/2006/customXml" ds:itemID="{701B5B6D-303F-4901-AB59-4F8AB7EF10E7}"/>
</file>

<file path=customXml/itemProps3.xml><?xml version="1.0" encoding="utf-8"?>
<ds:datastoreItem xmlns:ds="http://schemas.openxmlformats.org/officeDocument/2006/customXml" ds:itemID="{1640FED5-F47B-46C8-B485-5ED62236910B}"/>
</file>

<file path=customXml/itemProps4.xml><?xml version="1.0" encoding="utf-8"?>
<ds:datastoreItem xmlns:ds="http://schemas.openxmlformats.org/officeDocument/2006/customXml" ds:itemID="{F334C3A9-B423-4D50-A441-CEB6B429F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2012-12-17T17:47:00Z</cp:lastPrinted>
  <dcterms:created xsi:type="dcterms:W3CDTF">2013-07-09T15:31:00Z</dcterms:created>
  <dcterms:modified xsi:type="dcterms:W3CDTF">2013-07-22T20:19:00Z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0x0101006E56B4D1795A2E4DB2F0B01679ED314A00ED3D93203BCC8E41B0BC2DC3BBCA76A4</vt:lpwstr>
  </property>
  <property fmtid="{D5CDD505-2E9C-101B-9397-08002B2CF9AE}" pid="3" name="_docset_NoMedatataSyncRequired">
    <vt:lpwstr>False</vt:lpwstr>
  </property>
</Properties>
</file>