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Pacific Northwest Transportation Services, Inc. (C-862)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proofErr w:type="spellStart"/>
      <w:r w:rsidRPr="00FC01C9">
        <w:rPr>
          <w:rFonts w:ascii="Arial" w:hAnsi="Arial" w:cs="Arial"/>
          <w:szCs w:val="24"/>
        </w:rPr>
        <w:t>Dba</w:t>
      </w:r>
      <w:proofErr w:type="spellEnd"/>
      <w:r w:rsidRPr="00FC01C9">
        <w:rPr>
          <w:rFonts w:ascii="Arial" w:hAnsi="Arial" w:cs="Arial"/>
          <w:szCs w:val="24"/>
        </w:rPr>
        <w:t xml:space="preserve">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P.O. Box 2163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98507</w:t>
      </w:r>
      <w:r w:rsidR="00F94F37">
        <w:rPr>
          <w:rFonts w:ascii="Arial" w:hAnsi="Arial" w:cs="Arial"/>
          <w:szCs w:val="24"/>
        </w:rPr>
        <w:t>-2163</w:t>
      </w:r>
      <w:bookmarkStart w:id="0" w:name="_GoBack"/>
      <w:bookmarkEnd w:id="0"/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</w:p>
    <w:p w:rsidR="00FC01C9" w:rsidRP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  <w:r w:rsidRPr="00FC01C9">
        <w:rPr>
          <w:rFonts w:ascii="Arial" w:hAnsi="Arial" w:cs="Arial"/>
          <w:noProof/>
          <w:szCs w:val="24"/>
        </w:rPr>
        <w:t>January 26, 2012</w:t>
      </w:r>
    </w:p>
    <w:p w:rsidR="00FC01C9" w:rsidRPr="00FC01C9" w:rsidRDefault="00FC01C9" w:rsidP="00FC01C9">
      <w:pPr>
        <w:pStyle w:val="DeliveryPhras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BY WEB PORTAL</w:t>
      </w:r>
      <w:r>
        <w:rPr>
          <w:rFonts w:ascii="Arial" w:hAnsi="Arial" w:cs="Arial"/>
          <w:szCs w:val="24"/>
        </w:rPr>
        <w:t>/HAND DELIVERY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David W. Danner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Executive Director and Secretary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Washington Utilities and Transportation Commission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1300 S. Evergreen Park Drive S.W.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Pr="00FC01C9">
        <w:rPr>
          <w:rFonts w:ascii="Arial" w:hAnsi="Arial" w:cs="Arial"/>
          <w:szCs w:val="24"/>
        </w:rPr>
        <w:t xml:space="preserve"> Box 47250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 98504-7250</w:t>
      </w:r>
    </w:p>
    <w:p w:rsidR="00FC01C9" w:rsidRPr="00FC01C9" w:rsidRDefault="00FC01C9" w:rsidP="00FC01C9">
      <w:pPr>
        <w:pStyle w:val="ReLin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In re: </w:t>
      </w:r>
      <w:r w:rsidRPr="00FC01C9">
        <w:rPr>
          <w:rFonts w:ascii="Arial" w:hAnsi="Arial" w:cs="Arial"/>
          <w:szCs w:val="24"/>
        </w:rPr>
        <w:tab/>
        <w:t xml:space="preserve">Application of Shuttle Express, </w:t>
      </w:r>
      <w:proofErr w:type="spellStart"/>
      <w:r w:rsidRPr="00FC01C9">
        <w:rPr>
          <w:rFonts w:ascii="Arial" w:hAnsi="Arial" w:cs="Arial"/>
          <w:szCs w:val="24"/>
        </w:rPr>
        <w:t>Inc</w:t>
      </w:r>
      <w:proofErr w:type="spellEnd"/>
      <w:r w:rsidRPr="00FC01C9">
        <w:rPr>
          <w:rFonts w:ascii="Arial" w:hAnsi="Arial" w:cs="Arial"/>
          <w:szCs w:val="24"/>
        </w:rPr>
        <w:t xml:space="preserve">; 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 d/b/a Seattle Green Limo; and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>,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proofErr w:type="gramStart"/>
      <w:r w:rsidRPr="00FC01C9">
        <w:rPr>
          <w:rFonts w:ascii="Arial" w:hAnsi="Arial" w:cs="Arial"/>
          <w:szCs w:val="24"/>
        </w:rPr>
        <w:t>For Permanent Auto Transportation Authority.</w:t>
      </w:r>
      <w:proofErr w:type="gramEnd"/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Docket No. TC-111446, 111643, 111619, Consolidated</w:t>
      </w:r>
    </w:p>
    <w:p w:rsidR="00FC01C9" w:rsidRPr="00FC01C9" w:rsidRDefault="00FC01C9" w:rsidP="00FC01C9">
      <w:pPr>
        <w:pStyle w:val="Salutation"/>
        <w:spacing w:before="0" w:after="0"/>
        <w:rPr>
          <w:rFonts w:ascii="Arial" w:hAnsi="Arial" w:cs="Arial"/>
          <w:szCs w:val="24"/>
        </w:rPr>
      </w:pPr>
    </w:p>
    <w:p w:rsidR="00FC01C9" w:rsidRPr="00FC01C9" w:rsidRDefault="00FC01C9" w:rsidP="00FC01C9">
      <w:pPr>
        <w:pStyle w:val="Salutation"/>
        <w:spacing w:before="0" w:after="0" w:line="360" w:lineRule="auto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Dear Mr. Danner:</w:t>
      </w:r>
    </w:p>
    <w:p w:rsidR="00FC01C9" w:rsidRPr="00FC01C9" w:rsidRDefault="00FC01C9" w:rsidP="00FC01C9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Enclosed, for filing, are the original and four copies of the Witness and Exhibits List for </w:t>
      </w:r>
      <w:r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 xml:space="preserve"> for the January 30, 2012, hearing in the above-mentioned dockets.</w:t>
      </w:r>
    </w:p>
    <w:p w:rsidR="00FC01C9" w:rsidRPr="00FC01C9" w:rsidRDefault="00427F13" w:rsidP="00427F13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respond with any inquiries</w:t>
      </w:r>
      <w:r w:rsidR="00FC01C9" w:rsidRPr="00FC01C9">
        <w:rPr>
          <w:rFonts w:ascii="Arial" w:hAnsi="Arial" w:cs="Arial"/>
          <w:szCs w:val="24"/>
        </w:rPr>
        <w:t>.</w:t>
      </w:r>
    </w:p>
    <w:p w:rsidR="00FC01C9" w:rsidRDefault="00427F13" w:rsidP="00FC01C9">
      <w:pPr>
        <w:pStyle w:val="LetterSignature"/>
        <w:spacing w:line="360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Regards</w:t>
      </w:r>
      <w:r w:rsidR="00FC01C9" w:rsidRPr="00FC01C9">
        <w:rPr>
          <w:rFonts w:ascii="Arial" w:hAnsi="Arial" w:cs="Arial"/>
          <w:szCs w:val="24"/>
        </w:rPr>
        <w:t>,</w:t>
      </w:r>
      <w:r w:rsidR="00FC01C9" w:rsidRPr="00FC01C9">
        <w:rPr>
          <w:rFonts w:ascii="Arial" w:hAnsi="Arial" w:cs="Arial"/>
          <w:szCs w:val="24"/>
        </w:rPr>
        <w:br/>
      </w:r>
    </w:p>
    <w:p w:rsidR="00427F13" w:rsidRPr="00FC01C9" w:rsidRDefault="00427F13" w:rsidP="00FC01C9">
      <w:pPr>
        <w:pStyle w:val="LetterSignature"/>
        <w:spacing w:line="360" w:lineRule="auto"/>
        <w:rPr>
          <w:rFonts w:ascii="Arial" w:hAnsi="Arial" w:cs="Arial"/>
          <w:szCs w:val="24"/>
        </w:rPr>
      </w:pPr>
    </w:p>
    <w:p w:rsid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James N. Fricke, President</w:t>
      </w:r>
    </w:p>
    <w:p w:rsidR="00427F13" w:rsidRP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Pacific Northwest Transportation Services, Inc.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Enclosures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cc:</w:t>
      </w:r>
      <w:r w:rsidRPr="00FC01C9">
        <w:rPr>
          <w:rFonts w:ascii="Arial" w:hAnsi="Arial" w:cs="Arial"/>
          <w:szCs w:val="24"/>
        </w:rPr>
        <w:tab/>
        <w:t xml:space="preserve">ALJ Martin </w:t>
      </w:r>
      <w:proofErr w:type="spellStart"/>
      <w:r w:rsidRPr="00FC01C9">
        <w:rPr>
          <w:rFonts w:ascii="Arial" w:hAnsi="Arial" w:cs="Arial"/>
          <w:szCs w:val="24"/>
        </w:rPr>
        <w:t>Lovinger</w:t>
      </w:r>
      <w:proofErr w:type="spellEnd"/>
    </w:p>
    <w:p w:rsidR="00FC01C9" w:rsidRDefault="00FC01C9" w:rsidP="00FC01C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Shuttle Express, LLC</w:t>
      </w:r>
    </w:p>
    <w:p w:rsidR="00FC01C9" w:rsidRPr="00FC01C9" w:rsidRDefault="00FC01C9" w:rsidP="00FC01C9">
      <w:pPr>
        <w:ind w:firstLine="72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ab/>
        <w:t>Commission Staff</w:t>
      </w:r>
    </w:p>
    <w:p w:rsidR="00D71C1E" w:rsidRPr="00FC01C9" w:rsidRDefault="00D71C1E">
      <w:pPr>
        <w:rPr>
          <w:rFonts w:ascii="Arial" w:hAnsi="Arial" w:cs="Arial"/>
          <w:szCs w:val="24"/>
        </w:rPr>
      </w:pPr>
    </w:p>
    <w:sectPr w:rsidR="00D71C1E" w:rsidRPr="00FC01C9" w:rsidSect="00FC3D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C9"/>
    <w:rsid w:val="00427F13"/>
    <w:rsid w:val="00D71C1E"/>
    <w:rsid w:val="00F94F37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90D1C-5541-433B-8E94-FEBEE63949BF}"/>
</file>

<file path=customXml/itemProps2.xml><?xml version="1.0" encoding="utf-8"?>
<ds:datastoreItem xmlns:ds="http://schemas.openxmlformats.org/officeDocument/2006/customXml" ds:itemID="{0E68F40D-367E-4B81-9219-EDA262EF2804}"/>
</file>

<file path=customXml/itemProps3.xml><?xml version="1.0" encoding="utf-8"?>
<ds:datastoreItem xmlns:ds="http://schemas.openxmlformats.org/officeDocument/2006/customXml" ds:itemID="{8CB3012E-A41C-4449-88A2-ED2BD737D5C7}"/>
</file>

<file path=customXml/itemProps4.xml><?xml version="1.0" encoding="utf-8"?>
<ds:datastoreItem xmlns:ds="http://schemas.openxmlformats.org/officeDocument/2006/customXml" ds:itemID="{1A68996F-7F0A-483F-A687-BDB76B113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4</cp:revision>
  <dcterms:created xsi:type="dcterms:W3CDTF">2012-01-26T23:46:00Z</dcterms:created>
  <dcterms:modified xsi:type="dcterms:W3CDTF">2012-01-27T00:02:00Z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