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Pacific Northwest Transportation Services, Inc. (C-862)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proofErr w:type="spellStart"/>
      <w:r w:rsidRPr="00FC01C9">
        <w:rPr>
          <w:rFonts w:ascii="Arial" w:hAnsi="Arial" w:cs="Arial"/>
          <w:szCs w:val="24"/>
        </w:rPr>
        <w:t>Dba</w:t>
      </w:r>
      <w:proofErr w:type="spellEnd"/>
      <w:r w:rsidRPr="00FC01C9">
        <w:rPr>
          <w:rFonts w:ascii="Arial" w:hAnsi="Arial" w:cs="Arial"/>
          <w:szCs w:val="24"/>
        </w:rPr>
        <w:t xml:space="preserve"> Capital </w:t>
      </w:r>
      <w:proofErr w:type="spellStart"/>
      <w:r w:rsidRPr="00FC01C9">
        <w:rPr>
          <w:rFonts w:ascii="Arial" w:hAnsi="Arial" w:cs="Arial"/>
          <w:szCs w:val="24"/>
        </w:rPr>
        <w:t>Aeroporter</w:t>
      </w:r>
      <w:proofErr w:type="spellEnd"/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P.O. Box 2163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Olympia, Washington 98507</w:t>
      </w:r>
      <w:r w:rsidR="00F94F37">
        <w:rPr>
          <w:rFonts w:ascii="Arial" w:hAnsi="Arial" w:cs="Arial"/>
          <w:szCs w:val="24"/>
        </w:rPr>
        <w:t>-2163</w:t>
      </w:r>
      <w:bookmarkStart w:id="0" w:name="_GoBack"/>
      <w:bookmarkEnd w:id="0"/>
    </w:p>
    <w:p w:rsidR="00FC01C9" w:rsidRPr="00FC01C9" w:rsidRDefault="00FC01C9" w:rsidP="00FC01C9">
      <w:pPr>
        <w:rPr>
          <w:rFonts w:ascii="Arial" w:hAnsi="Arial" w:cs="Arial"/>
          <w:szCs w:val="24"/>
        </w:rPr>
      </w:pPr>
    </w:p>
    <w:p w:rsidR="00FC01C9" w:rsidRDefault="00FC01C9" w:rsidP="00FC01C9">
      <w:pPr>
        <w:pStyle w:val="LetterDate"/>
        <w:spacing w:before="240"/>
        <w:jc w:val="left"/>
        <w:rPr>
          <w:rFonts w:ascii="Arial" w:hAnsi="Arial" w:cs="Arial"/>
          <w:noProof/>
          <w:szCs w:val="24"/>
        </w:rPr>
      </w:pPr>
    </w:p>
    <w:p w:rsidR="00FC01C9" w:rsidRPr="00FC01C9" w:rsidRDefault="00FC01C9" w:rsidP="00FC01C9">
      <w:pPr>
        <w:pStyle w:val="LetterDate"/>
        <w:spacing w:before="240"/>
        <w:jc w:val="left"/>
        <w:rPr>
          <w:rFonts w:ascii="Arial" w:hAnsi="Arial" w:cs="Arial"/>
          <w:noProof/>
          <w:szCs w:val="24"/>
        </w:rPr>
      </w:pPr>
      <w:r w:rsidRPr="00FC01C9">
        <w:rPr>
          <w:rFonts w:ascii="Arial" w:hAnsi="Arial" w:cs="Arial"/>
          <w:noProof/>
          <w:szCs w:val="24"/>
        </w:rPr>
        <w:t>January 26, 2012</w:t>
      </w:r>
    </w:p>
    <w:p w:rsidR="00FC01C9" w:rsidRPr="00FC01C9" w:rsidRDefault="00FC01C9" w:rsidP="00FC01C9">
      <w:pPr>
        <w:pStyle w:val="DeliveryPhras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BY WEB PORTAL</w:t>
      </w:r>
      <w:r>
        <w:rPr>
          <w:rFonts w:ascii="Arial" w:hAnsi="Arial" w:cs="Arial"/>
          <w:szCs w:val="24"/>
        </w:rPr>
        <w:t>/HAND DELIVERY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David W. Danner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Executive Director and Secretary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Washington Utilities and Transportation Commission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1300 S. Evergreen Park Drive S.W.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</w:t>
      </w:r>
      <w:r w:rsidRPr="00FC01C9">
        <w:rPr>
          <w:rFonts w:ascii="Arial" w:hAnsi="Arial" w:cs="Arial"/>
          <w:szCs w:val="24"/>
        </w:rPr>
        <w:t xml:space="preserve"> Box 47250</w:t>
      </w:r>
    </w:p>
    <w:p w:rsidR="00FC01C9" w:rsidRPr="00FC01C9" w:rsidRDefault="00FC01C9" w:rsidP="00FC01C9">
      <w:pPr>
        <w:pStyle w:val="Addresse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Olympia, Washington  98504-7250</w:t>
      </w:r>
    </w:p>
    <w:p w:rsidR="00FC01C9" w:rsidRPr="00FC01C9" w:rsidRDefault="00FC01C9" w:rsidP="00FC01C9">
      <w:pPr>
        <w:pStyle w:val="ReLine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In re: </w:t>
      </w:r>
      <w:r w:rsidRPr="00FC01C9">
        <w:rPr>
          <w:rFonts w:ascii="Arial" w:hAnsi="Arial" w:cs="Arial"/>
          <w:szCs w:val="24"/>
        </w:rPr>
        <w:tab/>
        <w:t xml:space="preserve">Application of Shuttle Express, </w:t>
      </w:r>
      <w:proofErr w:type="spellStart"/>
      <w:r w:rsidRPr="00FC01C9">
        <w:rPr>
          <w:rFonts w:ascii="Arial" w:hAnsi="Arial" w:cs="Arial"/>
          <w:szCs w:val="24"/>
        </w:rPr>
        <w:t>Inc</w:t>
      </w:r>
      <w:proofErr w:type="spellEnd"/>
      <w:r w:rsidRPr="00FC01C9">
        <w:rPr>
          <w:rFonts w:ascii="Arial" w:hAnsi="Arial" w:cs="Arial"/>
          <w:szCs w:val="24"/>
        </w:rPr>
        <w:t xml:space="preserve">; 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Excalibur Limousine, LLC d/b/a Seattle Green Limo; and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Pacific Northwest Transportation Services, Inc. d/b/a Capital </w:t>
      </w:r>
      <w:proofErr w:type="spellStart"/>
      <w:r w:rsidRPr="00FC01C9">
        <w:rPr>
          <w:rFonts w:ascii="Arial" w:hAnsi="Arial" w:cs="Arial"/>
          <w:szCs w:val="24"/>
        </w:rPr>
        <w:t>Aeroporter</w:t>
      </w:r>
      <w:proofErr w:type="spellEnd"/>
      <w:r w:rsidRPr="00FC01C9">
        <w:rPr>
          <w:rFonts w:ascii="Arial" w:hAnsi="Arial" w:cs="Arial"/>
          <w:szCs w:val="24"/>
        </w:rPr>
        <w:t>,</w:t>
      </w:r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proofErr w:type="gramStart"/>
      <w:r w:rsidRPr="00FC01C9">
        <w:rPr>
          <w:rFonts w:ascii="Arial" w:hAnsi="Arial" w:cs="Arial"/>
          <w:szCs w:val="24"/>
        </w:rPr>
        <w:t>For Permanent Auto Transportation Authority.</w:t>
      </w:r>
      <w:proofErr w:type="gramEnd"/>
    </w:p>
    <w:p w:rsidR="00FC01C9" w:rsidRPr="00FC01C9" w:rsidRDefault="00FC01C9" w:rsidP="00FC01C9">
      <w:pPr>
        <w:pStyle w:val="ReLine"/>
        <w:spacing w:before="0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Docket No. TC-111446, 111643, 111619, Consolidated</w:t>
      </w:r>
    </w:p>
    <w:p w:rsidR="00FC01C9" w:rsidRPr="00FC01C9" w:rsidRDefault="00FC01C9" w:rsidP="00FC01C9">
      <w:pPr>
        <w:pStyle w:val="Salutation"/>
        <w:spacing w:before="0" w:after="0"/>
        <w:rPr>
          <w:rFonts w:ascii="Arial" w:hAnsi="Arial" w:cs="Arial"/>
          <w:szCs w:val="24"/>
        </w:rPr>
      </w:pPr>
    </w:p>
    <w:p w:rsidR="00FC01C9" w:rsidRPr="00FC01C9" w:rsidRDefault="00FC01C9" w:rsidP="00FC01C9">
      <w:pPr>
        <w:pStyle w:val="Salutation"/>
        <w:spacing w:before="0" w:after="0" w:line="360" w:lineRule="auto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Dear Mr. Danner:</w:t>
      </w:r>
    </w:p>
    <w:p w:rsidR="00FC01C9" w:rsidRPr="00FC01C9" w:rsidRDefault="00FC01C9" w:rsidP="00FC01C9">
      <w:pPr>
        <w:pStyle w:val="BodyText"/>
        <w:spacing w:line="360" w:lineRule="auto"/>
        <w:ind w:firstLine="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 xml:space="preserve">Enclosed, for filing, are the original and four copies of the Witness and Exhibits List for </w:t>
      </w:r>
      <w:r>
        <w:rPr>
          <w:rFonts w:ascii="Arial" w:hAnsi="Arial" w:cs="Arial"/>
          <w:szCs w:val="24"/>
        </w:rPr>
        <w:t xml:space="preserve">Pacific Northwest Transportation Services, Inc. d/b/a Capital </w:t>
      </w:r>
      <w:proofErr w:type="spellStart"/>
      <w:r>
        <w:rPr>
          <w:rFonts w:ascii="Arial" w:hAnsi="Arial" w:cs="Arial"/>
          <w:szCs w:val="24"/>
        </w:rPr>
        <w:t>Aeroporter</w:t>
      </w:r>
      <w:proofErr w:type="spellEnd"/>
      <w:r w:rsidRPr="00FC01C9">
        <w:rPr>
          <w:rFonts w:ascii="Arial" w:hAnsi="Arial" w:cs="Arial"/>
          <w:szCs w:val="24"/>
        </w:rPr>
        <w:t xml:space="preserve"> for the January 30, 2012, hearing in the above-mentioned dockets.</w:t>
      </w:r>
    </w:p>
    <w:p w:rsidR="00FC01C9" w:rsidRPr="00FC01C9" w:rsidRDefault="00427F13" w:rsidP="00427F13">
      <w:pPr>
        <w:pStyle w:val="BodyText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respond with any inquiries</w:t>
      </w:r>
      <w:r w:rsidR="00FC01C9" w:rsidRPr="00FC01C9">
        <w:rPr>
          <w:rFonts w:ascii="Arial" w:hAnsi="Arial" w:cs="Arial"/>
          <w:szCs w:val="24"/>
        </w:rPr>
        <w:t>.</w:t>
      </w:r>
    </w:p>
    <w:p w:rsidR="00FC01C9" w:rsidRDefault="00427F13" w:rsidP="00FC01C9">
      <w:pPr>
        <w:pStyle w:val="LetterSignature"/>
        <w:spacing w:line="360" w:lineRule="auto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Regards</w:t>
      </w:r>
      <w:r w:rsidR="00FC01C9" w:rsidRPr="00FC01C9">
        <w:rPr>
          <w:rFonts w:ascii="Arial" w:hAnsi="Arial" w:cs="Arial"/>
          <w:szCs w:val="24"/>
        </w:rPr>
        <w:t>,</w:t>
      </w:r>
      <w:r w:rsidR="00FC01C9" w:rsidRPr="00FC01C9">
        <w:rPr>
          <w:rFonts w:ascii="Arial" w:hAnsi="Arial" w:cs="Arial"/>
          <w:szCs w:val="24"/>
        </w:rPr>
        <w:br/>
      </w:r>
    </w:p>
    <w:p w:rsidR="00427F13" w:rsidRPr="00FC01C9" w:rsidRDefault="00427F13" w:rsidP="00FC01C9">
      <w:pPr>
        <w:pStyle w:val="LetterSignature"/>
        <w:spacing w:line="360" w:lineRule="auto"/>
        <w:rPr>
          <w:rFonts w:ascii="Arial" w:hAnsi="Arial" w:cs="Arial"/>
          <w:szCs w:val="24"/>
        </w:rPr>
      </w:pPr>
    </w:p>
    <w:p w:rsidR="00FC01C9" w:rsidRDefault="00427F13" w:rsidP="00FC01C9">
      <w:pPr>
        <w:pStyle w:val="LetterSignatur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James N. Fricke, President</w:t>
      </w:r>
    </w:p>
    <w:p w:rsidR="00427F13" w:rsidRPr="00FC01C9" w:rsidRDefault="00427F13" w:rsidP="00FC01C9">
      <w:pPr>
        <w:pStyle w:val="LetterSignatur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Pacific Northwest Transportation Services, Inc.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Enclosures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cc:</w:t>
      </w:r>
      <w:r w:rsidRPr="00FC01C9">
        <w:rPr>
          <w:rFonts w:ascii="Arial" w:hAnsi="Arial" w:cs="Arial"/>
          <w:szCs w:val="24"/>
        </w:rPr>
        <w:tab/>
        <w:t xml:space="preserve">ALJ Martin </w:t>
      </w:r>
      <w:proofErr w:type="spellStart"/>
      <w:r w:rsidRPr="00FC01C9">
        <w:rPr>
          <w:rFonts w:ascii="Arial" w:hAnsi="Arial" w:cs="Arial"/>
          <w:szCs w:val="24"/>
        </w:rPr>
        <w:t>Lovinger</w:t>
      </w:r>
      <w:proofErr w:type="spellEnd"/>
    </w:p>
    <w:p w:rsidR="00FC01C9" w:rsidRDefault="00FC01C9" w:rsidP="00FC01C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Shuttle Express, LLC</w:t>
      </w:r>
    </w:p>
    <w:p w:rsidR="00FC01C9" w:rsidRPr="00FC01C9" w:rsidRDefault="00FC01C9" w:rsidP="00FC01C9">
      <w:pPr>
        <w:ind w:firstLine="720"/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>Excalibur Limousine, LLC</w:t>
      </w:r>
    </w:p>
    <w:p w:rsidR="00FC01C9" w:rsidRPr="00FC01C9" w:rsidRDefault="00FC01C9" w:rsidP="00FC01C9">
      <w:pPr>
        <w:rPr>
          <w:rFonts w:ascii="Arial" w:hAnsi="Arial" w:cs="Arial"/>
          <w:szCs w:val="24"/>
        </w:rPr>
      </w:pPr>
      <w:r w:rsidRPr="00FC01C9">
        <w:rPr>
          <w:rFonts w:ascii="Arial" w:hAnsi="Arial" w:cs="Arial"/>
          <w:szCs w:val="24"/>
        </w:rPr>
        <w:tab/>
        <w:t>Commission Staff</w:t>
      </w:r>
    </w:p>
    <w:p w:rsidR="00D71C1E" w:rsidRPr="00FC01C9" w:rsidRDefault="00D71C1E">
      <w:pPr>
        <w:rPr>
          <w:rFonts w:ascii="Arial" w:hAnsi="Arial" w:cs="Arial"/>
          <w:szCs w:val="24"/>
        </w:rPr>
      </w:pPr>
    </w:p>
    <w:sectPr w:rsidR="00D71C1E" w:rsidRPr="00FC01C9" w:rsidSect="00FC3D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D8" w:rsidRDefault="00F94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C9"/>
    <w:rsid w:val="00427F13"/>
    <w:rsid w:val="00D71C1E"/>
    <w:rsid w:val="00F94F37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01C9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LetterDate">
    <w:name w:val="Letter Date"/>
    <w:basedOn w:val="Normal"/>
    <w:next w:val="BodyText"/>
    <w:rsid w:val="00FC01C9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FC01C9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FC01C9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FC01C9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FC01C9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DeliveryPhrase">
    <w:name w:val="Delivery Phrase"/>
    <w:basedOn w:val="Normal"/>
    <w:next w:val="Addressee"/>
    <w:rsid w:val="00FC01C9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FC01C9"/>
    <w:rPr>
      <w:rFonts w:ascii="Georgia" w:eastAsia="Times New Roman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C9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01C9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LetterDate">
    <w:name w:val="Letter Date"/>
    <w:basedOn w:val="Normal"/>
    <w:next w:val="BodyText"/>
    <w:rsid w:val="00FC01C9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FC01C9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FC01C9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FC01C9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FC01C9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FC01C9"/>
    <w:rPr>
      <w:rFonts w:ascii="Georgia" w:eastAsia="Times New Roman" w:hAnsi="Georgia" w:cs="Times New Roman"/>
      <w:sz w:val="24"/>
      <w:szCs w:val="20"/>
    </w:rPr>
  </w:style>
  <w:style w:type="paragraph" w:customStyle="1" w:styleId="DeliveryPhrase">
    <w:name w:val="Delivery Phrase"/>
    <w:basedOn w:val="Normal"/>
    <w:next w:val="Addressee"/>
    <w:rsid w:val="00FC01C9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FC01C9"/>
    <w:rPr>
      <w:rFonts w:ascii="Georgia" w:eastAsia="Times New Roman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C0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1C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C9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2011-08-09T07:00:00+00:00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111446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FB078BF3661B4D9DA8CC9E5268EB95" ma:contentTypeVersion="143" ma:contentTypeDescription="" ma:contentTypeScope="" ma:versionID="2e1d467be618a499c40b7e3a72ab43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3327F-4AE9-4881-85D1-79BE2A280DC6}"/>
</file>

<file path=customXml/itemProps2.xml><?xml version="1.0" encoding="utf-8"?>
<ds:datastoreItem xmlns:ds="http://schemas.openxmlformats.org/officeDocument/2006/customXml" ds:itemID="{03F012DF-2D1E-4668-87A4-4941E803DFBF}"/>
</file>

<file path=customXml/itemProps3.xml><?xml version="1.0" encoding="utf-8"?>
<ds:datastoreItem xmlns:ds="http://schemas.openxmlformats.org/officeDocument/2006/customXml" ds:itemID="{AF1F91FF-84CB-4BCF-BFC5-A96987D902F2}"/>
</file>

<file path=customXml/itemProps4.xml><?xml version="1.0" encoding="utf-8"?>
<ds:datastoreItem xmlns:ds="http://schemas.openxmlformats.org/officeDocument/2006/customXml" ds:itemID="{4481C73A-A087-4201-AB9A-E2FDE360E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4</cp:revision>
  <dcterms:created xsi:type="dcterms:W3CDTF">2012-01-26T23:46:00Z</dcterms:created>
  <dcterms:modified xsi:type="dcterms:W3CDTF">2012-01-27T00:02:00Z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0x0101006E56B4D1795A2E4DB2F0B01679ED314A0084FB078BF3661B4D9DA8CC9E5268EB95</vt:lpwstr>
  </property>
  <property fmtid="{D5CDD505-2E9C-101B-9397-08002B2CF9AE}" pid="3" name="_docset_NoMedatataSyncRequired">
    <vt:lpwstr>False</vt:lpwstr>
  </property>
</Properties>
</file>