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00"/>
      </w:tblGrid>
      <w:tr w:rsidR="00B014BA">
        <w:tc>
          <w:tcPr>
            <w:tcW w:w="930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00"/>
              <w:gridCol w:w="2999"/>
              <w:gridCol w:w="1995"/>
              <w:gridCol w:w="1065"/>
              <w:gridCol w:w="1440"/>
            </w:tblGrid>
            <w:tr w:rsidR="00FE075A" w:rsidTr="00FE075A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14BA" w:rsidRDefault="005943B2">
                  <w:pPr>
                    <w:spacing w:after="0" w:line="240" w:lineRule="auto"/>
                    <w:jc w:val="center"/>
                  </w:pPr>
                  <w:bookmarkStart w:id="0" w:name="_GoBack"/>
                  <w:bookmarkEnd w:id="0"/>
                  <w:r>
                    <w:rPr>
                      <w:rFonts w:ascii="Arial" w:eastAsia="Arial" w:hAnsi="Arial"/>
                      <w:color w:val="000000"/>
                    </w:rPr>
                    <w:t>MASTER SERVICE LIST</w:t>
                  </w:r>
                </w:p>
              </w:tc>
            </w:tr>
            <w:tr w:rsidR="00FE075A" w:rsidTr="00FE075A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14BA" w:rsidRDefault="005943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 of: 8/6/2018</w:t>
                  </w:r>
                </w:p>
              </w:tc>
              <w:tc>
                <w:tcPr>
                  <w:tcW w:w="2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14BA" w:rsidRDefault="005943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Docket: 180671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14BA" w:rsidRDefault="00B014BA">
                  <w:pPr>
                    <w:spacing w:after="0" w:line="240" w:lineRule="auto"/>
                  </w:pPr>
                </w:p>
              </w:tc>
            </w:tr>
            <w:tr w:rsidR="00FE075A" w:rsidTr="00FE075A">
              <w:trPr>
                <w:trHeight w:val="282"/>
              </w:trPr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14BA" w:rsidRDefault="005943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Original MSL Date: 8/6/2018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14BA" w:rsidRDefault="00B014BA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14BA" w:rsidRDefault="00B014BA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14BA" w:rsidRDefault="00B014BA">
                  <w:pPr>
                    <w:spacing w:after="0" w:line="240" w:lineRule="auto"/>
                  </w:pPr>
                </w:p>
              </w:tc>
            </w:tr>
            <w:tr w:rsidR="00B014BA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14BA" w:rsidRDefault="005943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Status</w:t>
                  </w: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14BA" w:rsidRDefault="005943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Name and Address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14BA" w:rsidRDefault="005943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Phone &amp; Fax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14BA" w:rsidRDefault="005943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Added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14BA" w:rsidRDefault="005943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By</w:t>
                  </w:r>
                </w:p>
              </w:tc>
            </w:tr>
            <w:tr w:rsidR="00B014BA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14BA" w:rsidRDefault="005943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Assistant Attorney General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14BA" w:rsidRDefault="005943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Sally Brown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WUTC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PO Box 40128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Olympia, WA 98504-0128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sally.brown@utc.wa.gov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14BA" w:rsidRDefault="005943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+1 (360) 664-1193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(360) 586-5522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14BA" w:rsidRDefault="005943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8/6/2018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14BA" w:rsidRDefault="005943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Lorilyn Huey</w:t>
                  </w:r>
                </w:p>
              </w:tc>
            </w:tr>
            <w:tr w:rsidR="00B014BA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14BA" w:rsidRDefault="00B014BA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14BA" w:rsidRDefault="00B014BA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14BA" w:rsidRDefault="00B014BA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14BA" w:rsidRDefault="00B014BA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14BA" w:rsidRDefault="00B014BA">
                  <w:pPr>
                    <w:spacing w:after="0" w:line="240" w:lineRule="auto"/>
                  </w:pPr>
                </w:p>
              </w:tc>
            </w:tr>
            <w:tr w:rsidR="00B014BA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14BA" w:rsidRDefault="005943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Petitioner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Representing: Washington Movers Conference</w:t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14BA" w:rsidRDefault="005943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Jim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Tutton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br/>
                    <w:t>Executive Director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Washington Movers Conference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P.O. Box 98767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Lakewood, WA 98496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jim@wmcmovers.com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14BA" w:rsidRDefault="005943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(253) 328-5641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14BA" w:rsidRDefault="005943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8/6/2018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14BA" w:rsidRDefault="005943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Lorilyn Huey</w:t>
                  </w:r>
                </w:p>
              </w:tc>
            </w:tr>
            <w:tr w:rsidR="00B014BA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14BA" w:rsidRDefault="00B014BA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14BA" w:rsidRDefault="00B014BA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14BA" w:rsidRDefault="00B014BA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14BA" w:rsidRDefault="00B014BA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14BA" w:rsidRDefault="00B014BA">
                  <w:pPr>
                    <w:spacing w:after="0" w:line="240" w:lineRule="auto"/>
                  </w:pPr>
                </w:p>
              </w:tc>
            </w:tr>
          </w:tbl>
          <w:p w:rsidR="00B014BA" w:rsidRDefault="00B014BA">
            <w:pPr>
              <w:spacing w:after="0" w:line="240" w:lineRule="auto"/>
            </w:pPr>
          </w:p>
        </w:tc>
      </w:tr>
    </w:tbl>
    <w:p w:rsidR="00B014BA" w:rsidRDefault="00B014BA">
      <w:pPr>
        <w:spacing w:after="0" w:line="240" w:lineRule="auto"/>
      </w:pPr>
    </w:p>
    <w:sectPr w:rsidR="00B014BA">
      <w:footerReference w:type="default" r:id="rId7"/>
      <w:pgSz w:w="12240" w:h="15840"/>
      <w:pgMar w:top="1440" w:right="1440" w:bottom="144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43B2" w:rsidRDefault="005943B2">
      <w:pPr>
        <w:spacing w:after="0" w:line="240" w:lineRule="auto"/>
      </w:pPr>
      <w:r>
        <w:separator/>
      </w:r>
    </w:p>
  </w:endnote>
  <w:endnote w:type="continuationSeparator" w:id="0">
    <w:p w:rsidR="005943B2" w:rsidRDefault="005943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860"/>
      <w:gridCol w:w="1439"/>
    </w:tblGrid>
    <w:tr w:rsidR="00B014BA">
      <w:tc>
        <w:tcPr>
          <w:tcW w:w="7860" w:type="dxa"/>
        </w:tcPr>
        <w:p w:rsidR="00B014BA" w:rsidRDefault="00B014BA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B014BA" w:rsidRDefault="00B014BA">
          <w:pPr>
            <w:pStyle w:val="EmptyCellLayoutStyle"/>
            <w:spacing w:after="0" w:line="240" w:lineRule="auto"/>
          </w:pPr>
        </w:p>
      </w:tc>
    </w:tr>
    <w:tr w:rsidR="00B014BA">
      <w:tc>
        <w:tcPr>
          <w:tcW w:w="7860" w:type="dxa"/>
        </w:tcPr>
        <w:p w:rsidR="00B014BA" w:rsidRDefault="00B014BA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39"/>
          </w:tblGrid>
          <w:tr w:rsidR="00B014BA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B014BA" w:rsidRDefault="005943B2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t>Page 1 of 1</w:t>
                </w:r>
              </w:p>
            </w:tc>
          </w:tr>
        </w:tbl>
        <w:p w:rsidR="00B014BA" w:rsidRDefault="00B014BA">
          <w:pPr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43B2" w:rsidRDefault="005943B2">
      <w:pPr>
        <w:spacing w:after="0" w:line="240" w:lineRule="auto"/>
      </w:pPr>
      <w:r>
        <w:separator/>
      </w:r>
    </w:p>
  </w:footnote>
  <w:footnote w:type="continuationSeparator" w:id="0">
    <w:p w:rsidR="005943B2" w:rsidRDefault="005943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4BA"/>
    <w:rsid w:val="005943B2"/>
    <w:rsid w:val="00B014BA"/>
    <w:rsid w:val="00FE0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EAE0B9A-E130-4A79-9552-79B5A19AA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8552831A324E4478F36426DEDCDF842" ma:contentTypeVersion="76" ma:contentTypeDescription="" ma:contentTypeScope="" ma:versionID="4203ad34ad9122f64c1c14ef73e8a8a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a924c8152a3ca6d41f5defb10cfa585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MASTER SERVICE LIST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207</IndustryCode>
    <CaseStatus xmlns="dc463f71-b30c-4ab2-9473-d307f9d35888">Closed</CaseStatus>
    <OpenedDate xmlns="dc463f71-b30c-4ab2-9473-d307f9d35888">2018-08-01T07:00:00+00:00</OpenedDate>
    <SignificantOrder xmlns="dc463f71-b30c-4ab2-9473-d307f9d35888">false</SignificantOrder>
    <Date1 xmlns="dc463f71-b30c-4ab2-9473-d307f9d35888">2018-08-01T07:00:00+00:00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 xsi:nil="true"/>
    <Nickname xmlns="http://schemas.microsoft.com/sharepoint/v3" xsi:nil="true"/>
    <DocketNumber xmlns="dc463f71-b30c-4ab2-9473-d307f9d35888">180671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01235936-C396-4D48-AF8D-6187B847B3AF}"/>
</file>

<file path=customXml/itemProps2.xml><?xml version="1.0" encoding="utf-8"?>
<ds:datastoreItem xmlns:ds="http://schemas.openxmlformats.org/officeDocument/2006/customXml" ds:itemID="{32045928-C702-44A5-93BA-4934710283F0}"/>
</file>

<file path=customXml/itemProps3.xml><?xml version="1.0" encoding="utf-8"?>
<ds:datastoreItem xmlns:ds="http://schemas.openxmlformats.org/officeDocument/2006/customXml" ds:itemID="{02FB7A19-AFA3-42E7-B4DF-2D9C9D6D286E}"/>
</file>

<file path=customXml/itemProps4.xml><?xml version="1.0" encoding="utf-8"?>
<ds:datastoreItem xmlns:ds="http://schemas.openxmlformats.org/officeDocument/2006/customXml" ds:itemID="{DC8C9EEE-9BD1-46CF-A591-C001F86F465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{8ce5b5cc-3448-e511-8a96-0050568564ae}</vt:lpstr>
    </vt:vector>
  </TitlesOfParts>
  <Company>Washington Utilities and Transportation Commission</Company>
  <LinksUpToDate>false</LinksUpToDate>
  <CharactersWithSpaces>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>Huey, Lorilyn (UTC)</dc:creator>
  <dc:description>Master Service List:</dc:description>
  <cp:lastModifiedBy>Huey, Lorilyn (UTC)</cp:lastModifiedBy>
  <cp:revision>2</cp:revision>
  <dcterms:created xsi:type="dcterms:W3CDTF">2018-08-06T17:50:00Z</dcterms:created>
  <dcterms:modified xsi:type="dcterms:W3CDTF">2018-08-06T17:50:00Z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0x0101006E56B4D1795A2E4DB2F0B01679ED314A0098552831A324E4478F36426DEDCDF842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