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90DE1" w14:textId="77777777" w:rsidR="007B14C2" w:rsidRDefault="003B59A0" w:rsidP="007B14C2">
      <w:pPr>
        <w:jc w:val="both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June 29, 2017</w:t>
      </w:r>
    </w:p>
    <w:p w14:paraId="3F290DE2" w14:textId="77777777" w:rsidR="00141584" w:rsidRPr="00B87730" w:rsidRDefault="00141584" w:rsidP="007B14C2">
      <w:pPr>
        <w:jc w:val="both"/>
        <w:rPr>
          <w:rFonts w:cs="Arial"/>
          <w:sz w:val="20"/>
        </w:rPr>
      </w:pPr>
    </w:p>
    <w:p w14:paraId="3F290DE3" w14:textId="77777777" w:rsidR="007B14C2" w:rsidRPr="00B87730" w:rsidRDefault="007B14C2" w:rsidP="007B14C2">
      <w:pPr>
        <w:jc w:val="both"/>
        <w:rPr>
          <w:rFonts w:cs="Arial"/>
          <w:sz w:val="20"/>
        </w:rPr>
      </w:pPr>
      <w:r w:rsidRPr="00B87730">
        <w:rPr>
          <w:b/>
          <w:bCs/>
          <w:sz w:val="20"/>
          <w:u w:val="single"/>
        </w:rPr>
        <w:t>Via Electronic Filing</w:t>
      </w:r>
    </w:p>
    <w:p w14:paraId="3F290DE4" w14:textId="77777777" w:rsidR="0020277E" w:rsidRPr="0037265E" w:rsidRDefault="0020277E" w:rsidP="00E9473E">
      <w:pPr>
        <w:jc w:val="both"/>
        <w:rPr>
          <w:rFonts w:cs="Arial"/>
          <w:sz w:val="20"/>
        </w:rPr>
      </w:pPr>
    </w:p>
    <w:p w14:paraId="3F290DE5" w14:textId="77777777" w:rsidR="0020277E" w:rsidRPr="0037265E" w:rsidRDefault="0020277E" w:rsidP="00E9473E">
      <w:pPr>
        <w:jc w:val="both"/>
        <w:rPr>
          <w:rFonts w:cs="Arial"/>
          <w:sz w:val="20"/>
        </w:rPr>
      </w:pPr>
    </w:p>
    <w:p w14:paraId="3F290DE6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14:paraId="3F290DE7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14:paraId="3F290DE8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14:paraId="3F290DE9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14:paraId="3F290DEA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14:paraId="3F290DEB" w14:textId="77777777" w:rsidR="0019488B" w:rsidRDefault="0019488B" w:rsidP="00E9473E">
      <w:pPr>
        <w:jc w:val="both"/>
        <w:rPr>
          <w:rFonts w:cs="Arial"/>
          <w:sz w:val="20"/>
        </w:rPr>
      </w:pPr>
    </w:p>
    <w:p w14:paraId="3F290DEC" w14:textId="77777777" w:rsidR="00CC54CA" w:rsidRPr="00AF6888" w:rsidRDefault="00CC54CA" w:rsidP="00CC54CA">
      <w:pPr>
        <w:ind w:left="600" w:hanging="600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Pr="00E40CFF">
        <w:rPr>
          <w:rFonts w:cs="Arial"/>
          <w:sz w:val="20"/>
        </w:rPr>
        <w:t>Advice N</w:t>
      </w:r>
      <w:r w:rsidRPr="00CC54CA">
        <w:rPr>
          <w:rFonts w:cs="Arial"/>
          <w:sz w:val="20"/>
        </w:rPr>
        <w:t>o. WA</w:t>
      </w:r>
      <w:r w:rsidRPr="00CC54CA">
        <w:rPr>
          <w:rFonts w:cs="Arial"/>
          <w:color w:val="FF0000"/>
          <w:sz w:val="20"/>
        </w:rPr>
        <w:t xml:space="preserve"> </w:t>
      </w:r>
      <w:r w:rsidR="00605690">
        <w:rPr>
          <w:rFonts w:cs="Arial"/>
          <w:sz w:val="20"/>
        </w:rPr>
        <w:t>QC</w:t>
      </w:r>
      <w:r w:rsidR="007B14C2" w:rsidRPr="00B26F10">
        <w:rPr>
          <w:rFonts w:cs="Arial"/>
          <w:sz w:val="20"/>
        </w:rPr>
        <w:t xml:space="preserve"> </w:t>
      </w:r>
      <w:r w:rsidR="002E2F86">
        <w:rPr>
          <w:rFonts w:cs="Arial"/>
          <w:sz w:val="20"/>
        </w:rPr>
        <w:t>3723</w:t>
      </w:r>
      <w:r w:rsidR="00063D9C">
        <w:rPr>
          <w:rFonts w:cs="Arial"/>
          <w:sz w:val="20"/>
        </w:rPr>
        <w:t>T</w:t>
      </w:r>
      <w:r w:rsidRPr="00E40CFF">
        <w:rPr>
          <w:rFonts w:cs="Arial"/>
          <w:sz w:val="20"/>
        </w:rPr>
        <w:t xml:space="preserve"> for </w:t>
      </w:r>
      <w:r w:rsidR="00605690">
        <w:rPr>
          <w:rFonts w:cs="Arial"/>
          <w:sz w:val="20"/>
        </w:rPr>
        <w:t xml:space="preserve">Qwest Corporation </w:t>
      </w:r>
      <w:r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</w:p>
    <w:p w14:paraId="3F290DED" w14:textId="77777777" w:rsidR="00701905" w:rsidRPr="0037265E" w:rsidRDefault="00701905" w:rsidP="00E9473E">
      <w:pPr>
        <w:jc w:val="both"/>
        <w:rPr>
          <w:rFonts w:cs="Arial"/>
          <w:sz w:val="20"/>
        </w:rPr>
      </w:pPr>
    </w:p>
    <w:p w14:paraId="3F290DEE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14:paraId="3F290DEF" w14:textId="77777777" w:rsidR="0020277E" w:rsidRPr="0037265E" w:rsidRDefault="0020277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</w:p>
    <w:p w14:paraId="3F290DF0" w14:textId="77777777" w:rsidR="007B14C2" w:rsidRDefault="007B14C2" w:rsidP="007B14C2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Enclosed for filing please find revisions to th</w:t>
      </w:r>
      <w:r w:rsidRPr="00733952">
        <w:rPr>
          <w:rFonts w:cs="Arial"/>
          <w:sz w:val="20"/>
        </w:rPr>
        <w:t xml:space="preserve">e </w:t>
      </w:r>
      <w:r w:rsidR="00605690">
        <w:rPr>
          <w:rFonts w:cs="Arial"/>
          <w:sz w:val="20"/>
        </w:rPr>
        <w:t xml:space="preserve">Qwest Corporation </w:t>
      </w:r>
      <w:r w:rsidR="00605690"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  <w:r w:rsidR="00EF44C7">
        <w:rPr>
          <w:rFonts w:cs="Arial"/>
          <w:sz w:val="20"/>
        </w:rPr>
        <w:t xml:space="preserve"> tariff</w:t>
      </w:r>
      <w:r w:rsidRPr="00733952">
        <w:rPr>
          <w:rFonts w:cs="Arial"/>
          <w:sz w:val="20"/>
        </w:rPr>
        <w:t>.</w:t>
      </w:r>
      <w:r w:rsidRPr="00AF6888">
        <w:rPr>
          <w:rFonts w:cs="Arial"/>
          <w:sz w:val="20"/>
        </w:rPr>
        <w:t xml:space="preserve"> This fili</w:t>
      </w:r>
      <w:r>
        <w:rPr>
          <w:rFonts w:cs="Arial"/>
          <w:sz w:val="20"/>
        </w:rPr>
        <w:t xml:space="preserve">ng is submitted with an </w:t>
      </w:r>
      <w:r w:rsidRPr="00AF6888">
        <w:rPr>
          <w:rFonts w:cs="Arial"/>
          <w:sz w:val="20"/>
        </w:rPr>
        <w:t xml:space="preserve">effective date of </w:t>
      </w:r>
      <w:r w:rsidR="003B59A0">
        <w:rPr>
          <w:rFonts w:cs="Arial"/>
          <w:sz w:val="20"/>
        </w:rPr>
        <w:t>July 1, 2017</w:t>
      </w:r>
      <w:r w:rsidRPr="00CC54CA">
        <w:rPr>
          <w:rFonts w:cs="Arial"/>
          <w:sz w:val="20"/>
        </w:rPr>
        <w:t>.</w:t>
      </w:r>
      <w:r>
        <w:rPr>
          <w:rFonts w:cs="Arial"/>
          <w:sz w:val="20"/>
        </w:rPr>
        <w:t xml:space="preserve">  </w:t>
      </w:r>
    </w:p>
    <w:p w14:paraId="3F290DF1" w14:textId="77777777" w:rsidR="00CC54CA" w:rsidRDefault="00CC54CA" w:rsidP="00485B51">
      <w:pPr>
        <w:jc w:val="both"/>
        <w:rPr>
          <w:rFonts w:cs="Arial"/>
          <w:sz w:val="20"/>
        </w:rPr>
      </w:pPr>
    </w:p>
    <w:p w14:paraId="3F290DF2" w14:textId="77777777" w:rsidR="0020277E" w:rsidRPr="0037265E" w:rsidRDefault="00915F75" w:rsidP="00485B51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The following revisions are included in this filing: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548"/>
        <w:gridCol w:w="3150"/>
        <w:gridCol w:w="2250"/>
        <w:gridCol w:w="2520"/>
      </w:tblGrid>
      <w:tr w:rsidR="007B14C2" w:rsidRPr="00BB3108" w14:paraId="3F290DF7" w14:textId="77777777" w:rsidTr="00EA381A">
        <w:tc>
          <w:tcPr>
            <w:tcW w:w="1548" w:type="dxa"/>
          </w:tcPr>
          <w:p w14:paraId="3F290DF3" w14:textId="77777777" w:rsidR="007B14C2" w:rsidRPr="00BB3108" w:rsidRDefault="007B14C2" w:rsidP="00BB3108">
            <w:pPr>
              <w:ind w:right="-108"/>
              <w:rPr>
                <w:rFonts w:cs="Arial"/>
                <w:sz w:val="20"/>
              </w:rPr>
            </w:pPr>
            <w:r w:rsidRPr="00BB3108">
              <w:rPr>
                <w:rFonts w:cs="Arial"/>
                <w:sz w:val="20"/>
              </w:rPr>
              <w:t xml:space="preserve">Section </w:t>
            </w:r>
            <w:r w:rsidR="00BB3108" w:rsidRPr="00BB3108">
              <w:rPr>
                <w:rFonts w:cs="Arial"/>
                <w:sz w:val="20"/>
              </w:rPr>
              <w:t>5</w:t>
            </w:r>
          </w:p>
        </w:tc>
        <w:tc>
          <w:tcPr>
            <w:tcW w:w="3150" w:type="dxa"/>
          </w:tcPr>
          <w:p w14:paraId="3F290DF4" w14:textId="77777777" w:rsidR="007B14C2" w:rsidRPr="00BB3108" w:rsidRDefault="009E51C2" w:rsidP="00EA381A">
            <w:pPr>
              <w:tabs>
                <w:tab w:val="left" w:pos="1332"/>
              </w:tabs>
              <w:ind w:right="-108"/>
              <w:rPr>
                <w:rFonts w:cs="Arial"/>
                <w:sz w:val="20"/>
              </w:rPr>
            </w:pPr>
            <w:r>
              <w:rPr>
                <w:sz w:val="20"/>
              </w:rPr>
              <w:t>8</w:t>
            </w:r>
            <w:r w:rsidR="005079CE">
              <w:rPr>
                <w:sz w:val="20"/>
              </w:rPr>
              <w:t>th</w:t>
            </w:r>
            <w:r w:rsidR="00BB3108" w:rsidRPr="00BB3108">
              <w:rPr>
                <w:sz w:val="20"/>
              </w:rPr>
              <w:t xml:space="preserve"> Revised Sheet 1</w:t>
            </w:r>
            <w:r w:rsidR="00141584">
              <w:rPr>
                <w:sz w:val="20"/>
              </w:rPr>
              <w:t>7</w:t>
            </w:r>
          </w:p>
        </w:tc>
        <w:tc>
          <w:tcPr>
            <w:tcW w:w="2250" w:type="dxa"/>
          </w:tcPr>
          <w:p w14:paraId="3F290DF5" w14:textId="77777777" w:rsidR="007B14C2" w:rsidRPr="00BB3108" w:rsidRDefault="007B14C2" w:rsidP="00EA381A">
            <w:pPr>
              <w:ind w:right="-108"/>
              <w:jc w:val="both"/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14:paraId="3F290DF6" w14:textId="77777777" w:rsidR="007B14C2" w:rsidRPr="00BB3108" w:rsidRDefault="007B14C2" w:rsidP="00EA381A">
            <w:pPr>
              <w:tabs>
                <w:tab w:val="left" w:pos="1332"/>
              </w:tabs>
              <w:jc w:val="both"/>
              <w:rPr>
                <w:rFonts w:cs="Arial"/>
                <w:sz w:val="20"/>
              </w:rPr>
            </w:pPr>
          </w:p>
        </w:tc>
      </w:tr>
      <w:tr w:rsidR="00141584" w:rsidRPr="00BB3108" w14:paraId="3F290DFC" w14:textId="77777777" w:rsidTr="00EA381A">
        <w:tc>
          <w:tcPr>
            <w:tcW w:w="1548" w:type="dxa"/>
          </w:tcPr>
          <w:p w14:paraId="3F290DF8" w14:textId="77777777" w:rsidR="00141584" w:rsidRPr="00BB3108" w:rsidRDefault="00141584" w:rsidP="00BB3108">
            <w:pPr>
              <w:ind w:right="-108"/>
              <w:rPr>
                <w:rFonts w:cs="Arial"/>
                <w:sz w:val="20"/>
              </w:rPr>
            </w:pPr>
            <w:r w:rsidRPr="00BB3108">
              <w:rPr>
                <w:rFonts w:cs="Arial"/>
                <w:sz w:val="20"/>
              </w:rPr>
              <w:t>Section 5</w:t>
            </w:r>
          </w:p>
        </w:tc>
        <w:tc>
          <w:tcPr>
            <w:tcW w:w="3150" w:type="dxa"/>
          </w:tcPr>
          <w:p w14:paraId="3F290DF9" w14:textId="77777777" w:rsidR="00141584" w:rsidRDefault="009E51C2" w:rsidP="00EA381A">
            <w:pPr>
              <w:tabs>
                <w:tab w:val="left" w:pos="1332"/>
              </w:tabs>
              <w:ind w:right="-108"/>
              <w:rPr>
                <w:sz w:val="20"/>
              </w:rPr>
            </w:pPr>
            <w:r>
              <w:rPr>
                <w:sz w:val="20"/>
              </w:rPr>
              <w:t>11</w:t>
            </w:r>
            <w:r w:rsidR="00141584">
              <w:rPr>
                <w:sz w:val="20"/>
              </w:rPr>
              <w:t>th</w:t>
            </w:r>
            <w:r w:rsidR="00141584" w:rsidRPr="00BB3108">
              <w:rPr>
                <w:sz w:val="20"/>
              </w:rPr>
              <w:t xml:space="preserve"> Revised Sheet 1</w:t>
            </w:r>
            <w:r w:rsidR="00141584">
              <w:rPr>
                <w:sz w:val="20"/>
              </w:rPr>
              <w:t>9</w:t>
            </w:r>
          </w:p>
        </w:tc>
        <w:tc>
          <w:tcPr>
            <w:tcW w:w="2250" w:type="dxa"/>
          </w:tcPr>
          <w:p w14:paraId="3F290DFA" w14:textId="77777777" w:rsidR="00141584" w:rsidRPr="00BB3108" w:rsidRDefault="00141584" w:rsidP="00EA381A">
            <w:pPr>
              <w:ind w:right="-108"/>
              <w:jc w:val="both"/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14:paraId="3F290DFB" w14:textId="77777777" w:rsidR="00141584" w:rsidRPr="00BB3108" w:rsidRDefault="00141584" w:rsidP="00EA381A">
            <w:pPr>
              <w:tabs>
                <w:tab w:val="left" w:pos="1332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3F290DFD" w14:textId="77777777" w:rsidR="0090337A" w:rsidRPr="001915E9" w:rsidRDefault="0090337A" w:rsidP="005673EB">
      <w:pPr>
        <w:jc w:val="both"/>
        <w:rPr>
          <w:rFonts w:cs="Arial"/>
          <w:sz w:val="20"/>
        </w:rPr>
      </w:pPr>
    </w:p>
    <w:p w14:paraId="3F290DFE" w14:textId="77777777" w:rsidR="00141584" w:rsidRDefault="009E51C2" w:rsidP="00485B51">
      <w:pPr>
        <w:jc w:val="both"/>
        <w:rPr>
          <w:rFonts w:eastAsiaTheme="minorHAnsi" w:cs="Arial"/>
          <w:iCs/>
          <w:sz w:val="20"/>
        </w:rPr>
      </w:pPr>
      <w:r w:rsidRPr="009E51C2">
        <w:rPr>
          <w:rFonts w:eastAsiaTheme="minorHAnsi" w:cs="Arial"/>
          <w:iCs/>
          <w:sz w:val="20"/>
        </w:rPr>
        <w:t xml:space="preserve">The attached revisions </w:t>
      </w:r>
      <w:r>
        <w:rPr>
          <w:rFonts w:eastAsiaTheme="minorHAnsi" w:cs="Arial"/>
          <w:iCs/>
          <w:sz w:val="20"/>
        </w:rPr>
        <w:t xml:space="preserve">are an </w:t>
      </w:r>
      <w:r w:rsidRPr="009E51C2">
        <w:rPr>
          <w:rFonts w:eastAsiaTheme="minorHAnsi" w:cs="Arial"/>
          <w:b/>
          <w:iCs/>
          <w:sz w:val="20"/>
        </w:rPr>
        <w:t>increase in credit</w:t>
      </w:r>
      <w:r>
        <w:rPr>
          <w:rFonts w:eastAsiaTheme="minorHAnsi" w:cs="Arial"/>
          <w:iCs/>
          <w:sz w:val="20"/>
        </w:rPr>
        <w:t xml:space="preserve"> which </w:t>
      </w:r>
      <w:r w:rsidR="002E2F86" w:rsidRPr="009E51C2">
        <w:rPr>
          <w:rFonts w:eastAsiaTheme="minorHAnsi" w:cs="Arial"/>
          <w:iCs/>
          <w:sz w:val="20"/>
        </w:rPr>
        <w:t>adjusts</w:t>
      </w:r>
      <w:r w:rsidRPr="009E51C2">
        <w:rPr>
          <w:rFonts w:eastAsiaTheme="minorHAnsi" w:cs="Arial"/>
          <w:iCs/>
          <w:sz w:val="20"/>
        </w:rPr>
        <w:t xml:space="preserve"> the Lifeline state credit and Tribal Lifeline credit to account for the increase in the Interstate Subscriber Line Charge t</w:t>
      </w:r>
      <w:r>
        <w:rPr>
          <w:rFonts w:eastAsiaTheme="minorHAnsi" w:cs="Arial"/>
          <w:iCs/>
          <w:sz w:val="20"/>
        </w:rPr>
        <w:t>hat is effective July 1, 2017.</w:t>
      </w:r>
      <w:r w:rsidR="002E2F86">
        <w:rPr>
          <w:rFonts w:eastAsiaTheme="minorHAnsi" w:cs="Arial"/>
          <w:iCs/>
          <w:sz w:val="20"/>
        </w:rPr>
        <w:t xml:space="preserve"> </w:t>
      </w:r>
    </w:p>
    <w:p w14:paraId="3F290DFF" w14:textId="77777777" w:rsidR="009E51C2" w:rsidRPr="009E51C2" w:rsidRDefault="009E51C2" w:rsidP="00485B51">
      <w:pPr>
        <w:jc w:val="both"/>
        <w:rPr>
          <w:rFonts w:eastAsiaTheme="minorHAnsi" w:cs="Arial"/>
          <w:iCs/>
          <w:sz w:val="20"/>
        </w:rPr>
      </w:pPr>
    </w:p>
    <w:p w14:paraId="3F290E00" w14:textId="77777777" w:rsidR="00CC54CA" w:rsidRPr="00CC54CA" w:rsidRDefault="00CC54CA" w:rsidP="00CC54CA">
      <w:pPr>
        <w:jc w:val="both"/>
        <w:rPr>
          <w:rFonts w:cs="Arial"/>
          <w:sz w:val="20"/>
        </w:rPr>
      </w:pPr>
      <w:r w:rsidRPr="00CC54CA">
        <w:rPr>
          <w:rFonts w:cs="Arial"/>
          <w:sz w:val="20"/>
        </w:rPr>
        <w:t xml:space="preserve">I, </w:t>
      </w:r>
      <w:r>
        <w:rPr>
          <w:rFonts w:cs="Arial"/>
          <w:sz w:val="20"/>
        </w:rPr>
        <w:t xml:space="preserve">Zarneisha </w:t>
      </w:r>
      <w:r w:rsidR="00EF44C7">
        <w:rPr>
          <w:rFonts w:cs="Arial"/>
          <w:sz w:val="20"/>
        </w:rPr>
        <w:t>Dixon</w:t>
      </w:r>
      <w:r w:rsidRPr="00CC54CA">
        <w:rPr>
          <w:rFonts w:cs="Arial"/>
          <w:sz w:val="20"/>
        </w:rPr>
        <w:t>, in compliance with WAC 480-80-123, certify that I have authority to issue tariff revisions on behalf of</w:t>
      </w:r>
      <w:r w:rsidR="007B14C2" w:rsidRPr="007B14C2">
        <w:rPr>
          <w:rFonts w:cs="Arial"/>
          <w:sz w:val="20"/>
        </w:rPr>
        <w:t xml:space="preserve"> </w:t>
      </w:r>
      <w:r w:rsidR="00605690">
        <w:rPr>
          <w:rFonts w:cs="Arial"/>
          <w:sz w:val="20"/>
        </w:rPr>
        <w:t xml:space="preserve">Qwest Corporation </w:t>
      </w:r>
      <w:r w:rsidR="00605690"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  <w:r w:rsidRPr="00CC54CA">
        <w:rPr>
          <w:rFonts w:cs="Arial"/>
          <w:sz w:val="20"/>
        </w:rPr>
        <w:t>.</w:t>
      </w:r>
    </w:p>
    <w:p w14:paraId="3F290E01" w14:textId="77777777" w:rsidR="00CC54CA" w:rsidRPr="00CC54CA" w:rsidRDefault="00CC54CA" w:rsidP="00CC54CA">
      <w:pPr>
        <w:jc w:val="both"/>
        <w:rPr>
          <w:rFonts w:cs="Arial"/>
          <w:sz w:val="20"/>
        </w:rPr>
      </w:pPr>
    </w:p>
    <w:p w14:paraId="3F290E02" w14:textId="77777777" w:rsidR="00CC54CA" w:rsidRPr="0037265E" w:rsidRDefault="00CC54CA" w:rsidP="00CC54CA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If you have questions or need additional information regarding this filing, you may call</w:t>
      </w:r>
      <w:r>
        <w:rPr>
          <w:rFonts w:cs="Arial"/>
          <w:sz w:val="20"/>
        </w:rPr>
        <w:t xml:space="preserve"> </w:t>
      </w:r>
      <w:r w:rsidRPr="0037265E">
        <w:rPr>
          <w:rFonts w:cs="Arial"/>
          <w:sz w:val="20"/>
        </w:rPr>
        <w:t>me at (</w:t>
      </w:r>
      <w:r w:rsidR="00B21F79">
        <w:rPr>
          <w:rFonts w:cs="Arial"/>
          <w:sz w:val="20"/>
        </w:rPr>
        <w:t>913</w:t>
      </w:r>
      <w:r w:rsidRPr="0037265E">
        <w:rPr>
          <w:rFonts w:cs="Arial"/>
          <w:sz w:val="20"/>
        </w:rPr>
        <w:t xml:space="preserve">) </w:t>
      </w:r>
      <w:r>
        <w:rPr>
          <w:rFonts w:cs="Arial"/>
          <w:sz w:val="20"/>
        </w:rPr>
        <w:t>3</w:t>
      </w:r>
      <w:r w:rsidR="00B21F79">
        <w:rPr>
          <w:rFonts w:cs="Arial"/>
          <w:sz w:val="20"/>
        </w:rPr>
        <w:t>53-7090</w:t>
      </w:r>
      <w:r w:rsidRPr="0037265E">
        <w:rPr>
          <w:rFonts w:cs="Arial"/>
          <w:sz w:val="20"/>
        </w:rPr>
        <w:t>.</w:t>
      </w:r>
    </w:p>
    <w:p w14:paraId="3F290E03" w14:textId="77777777" w:rsidR="00CC54CA" w:rsidRPr="0037265E" w:rsidRDefault="00CC54CA" w:rsidP="00CC54CA">
      <w:pPr>
        <w:jc w:val="both"/>
        <w:rPr>
          <w:rFonts w:cs="Arial"/>
          <w:sz w:val="20"/>
        </w:rPr>
      </w:pPr>
    </w:p>
    <w:p w14:paraId="3F290E04" w14:textId="77777777" w:rsidR="00CC54CA" w:rsidRPr="0037265E" w:rsidRDefault="00CC54CA" w:rsidP="00CC54CA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Sincerely,</w:t>
      </w:r>
    </w:p>
    <w:p w14:paraId="3F290E05" w14:textId="77777777" w:rsidR="00CC54CA" w:rsidRDefault="00EF44C7" w:rsidP="00CC54CA">
      <w:pPr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3F290E0F" wp14:editId="3F290E10">
            <wp:simplePos x="0" y="0"/>
            <wp:positionH relativeFrom="column">
              <wp:posOffset>-123825</wp:posOffset>
            </wp:positionH>
            <wp:positionV relativeFrom="paragraph">
              <wp:posOffset>51435</wp:posOffset>
            </wp:positionV>
            <wp:extent cx="1038225" cy="552450"/>
            <wp:effectExtent l="19050" t="0" r="9525" b="0"/>
            <wp:wrapNone/>
            <wp:docPr id="1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290E06" w14:textId="77777777" w:rsidR="00CC54CA" w:rsidRDefault="00CC54CA" w:rsidP="00CC54CA">
      <w:pPr>
        <w:jc w:val="both"/>
        <w:rPr>
          <w:rFonts w:cs="Arial"/>
          <w:sz w:val="20"/>
        </w:rPr>
      </w:pPr>
    </w:p>
    <w:p w14:paraId="3F290E07" w14:textId="77777777" w:rsidR="00CC54CA" w:rsidRPr="0037265E" w:rsidRDefault="00CC54CA" w:rsidP="00CC54CA">
      <w:pPr>
        <w:jc w:val="both"/>
        <w:rPr>
          <w:rFonts w:cs="Arial"/>
          <w:sz w:val="20"/>
        </w:rPr>
      </w:pPr>
    </w:p>
    <w:p w14:paraId="3F290E08" w14:textId="77777777" w:rsidR="00CC54CA" w:rsidRDefault="00CC54CA" w:rsidP="00CC54CA">
      <w:pPr>
        <w:jc w:val="both"/>
        <w:rPr>
          <w:rFonts w:cs="Arial"/>
          <w:sz w:val="20"/>
        </w:rPr>
      </w:pPr>
    </w:p>
    <w:p w14:paraId="3F290E09" w14:textId="77777777" w:rsidR="00CC54CA" w:rsidRPr="00F57409" w:rsidRDefault="00CC54CA" w:rsidP="00CC54C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Zarneisha </w:t>
      </w:r>
      <w:r w:rsidR="00EF44C7">
        <w:rPr>
          <w:rFonts w:cs="Arial"/>
          <w:sz w:val="20"/>
        </w:rPr>
        <w:t>Dixon</w:t>
      </w:r>
    </w:p>
    <w:p w14:paraId="3F290E0A" w14:textId="77777777" w:rsidR="00485B51" w:rsidRDefault="00485B51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14:paraId="3F290E0B" w14:textId="77777777" w:rsidR="0020277E" w:rsidRPr="00CC54CA" w:rsidRDefault="0020277E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="00CC54CA" w:rsidRPr="00CC54CA">
        <w:rPr>
          <w:rFonts w:ascii="Arial" w:hAnsi="Arial" w:cs="Arial"/>
          <w:sz w:val="20"/>
          <w:szCs w:val="20"/>
        </w:rPr>
        <w:t>Mark Reynolds</w:t>
      </w:r>
      <w:r w:rsidR="00E16F17" w:rsidRPr="00CC54CA">
        <w:rPr>
          <w:rFonts w:ascii="Arial" w:hAnsi="Arial" w:cs="Arial"/>
          <w:sz w:val="20"/>
          <w:szCs w:val="20"/>
        </w:rPr>
        <w:t>, C</w:t>
      </w:r>
      <w:r w:rsidR="00CC54CA" w:rsidRPr="00CC54CA">
        <w:rPr>
          <w:rFonts w:ascii="Arial" w:hAnsi="Arial" w:cs="Arial"/>
          <w:sz w:val="20"/>
          <w:szCs w:val="20"/>
        </w:rPr>
        <w:t>enturyLink</w:t>
      </w:r>
    </w:p>
    <w:p w14:paraId="3F290E0C" w14:textId="6DFEDBFB" w:rsidR="002E57D9" w:rsidRDefault="00164733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90E12" wp14:editId="22533AAE">
                <wp:simplePos x="0" y="0"/>
                <wp:positionH relativeFrom="page">
                  <wp:posOffset>3048000</wp:posOffset>
                </wp:positionH>
                <wp:positionV relativeFrom="page">
                  <wp:posOffset>8181975</wp:posOffset>
                </wp:positionV>
                <wp:extent cx="3897630" cy="1152525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90E1A" w14:textId="77777777" w:rsidR="00EF44C7" w:rsidRDefault="00EF44C7" w:rsidP="00EF44C7">
                            <w:pPr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</w:p>
                          <w:p w14:paraId="3F290E1B" w14:textId="77777777" w:rsidR="00EF44C7" w:rsidRPr="00157E64" w:rsidRDefault="00EF44C7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  <w:r w:rsidRPr="00157E64"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  <w:t>ZARNEISHA DIXON</w:t>
                            </w:r>
                          </w:p>
                          <w:p w14:paraId="3F290E1C" w14:textId="77777777" w:rsidR="00EF44C7" w:rsidRPr="00157E64" w:rsidRDefault="00EF44C7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CenturyLink Regulatory Operations Analyst - Tariffs</w:t>
                            </w:r>
                          </w:p>
                          <w:p w14:paraId="3F290E1D" w14:textId="77777777" w:rsidR="00EF44C7" w:rsidRPr="00157E64" w:rsidRDefault="00164733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EF44C7" w:rsidRPr="00157E64">
                                <w:rPr>
                                  <w:color w:val="0000FF"/>
                                  <w:sz w:val="18"/>
                                  <w:u w:val="single"/>
                                </w:rPr>
                                <w:t>Zarneisha.Dixon@Centurylink.com</w:t>
                              </w:r>
                            </w:hyperlink>
                          </w:p>
                          <w:p w14:paraId="3F290E1E" w14:textId="77777777" w:rsidR="00EF44C7" w:rsidRPr="00157E64" w:rsidRDefault="009E51C2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600 New Century Pkwy</w:t>
                            </w:r>
                          </w:p>
                          <w:p w14:paraId="3F290E1F" w14:textId="77777777" w:rsidR="00EF44C7" w:rsidRPr="00157E64" w:rsidRDefault="009E51C2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New Century, KS 66214</w:t>
                            </w:r>
                          </w:p>
                          <w:p w14:paraId="3F290E20" w14:textId="77777777" w:rsidR="00EF44C7" w:rsidRPr="00157E64" w:rsidRDefault="00EF44C7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Mailstop: </w:t>
                            </w:r>
                            <w:r w:rsidR="009E51C2">
                              <w:rPr>
                                <w:rFonts w:cs="Arial"/>
                                <w:sz w:val="18"/>
                                <w:szCs w:val="18"/>
                              </w:rPr>
                              <w:t>1D222</w:t>
                            </w:r>
                          </w:p>
                          <w:p w14:paraId="3F290E21" w14:textId="77777777" w:rsidR="00EF44C7" w:rsidRPr="00157E64" w:rsidRDefault="00B21F7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Tel: (913) 353-7090</w:t>
                            </w:r>
                          </w:p>
                          <w:p w14:paraId="3F290E22" w14:textId="77777777" w:rsidR="005079CE" w:rsidRPr="00EF44C7" w:rsidRDefault="005079CE" w:rsidP="00EF44C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0E1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40pt;margin-top:644.25pt;width:306.9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XRswIAALs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" filled="f" stroked="f">
                <v:textbox>
                  <w:txbxContent>
                    <w:p w14:paraId="3F290E1A" w14:textId="77777777" w:rsidR="00EF44C7" w:rsidRDefault="00EF44C7" w:rsidP="00EF44C7">
                      <w:pPr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</w:p>
                    <w:p w14:paraId="3F290E1B" w14:textId="77777777" w:rsidR="00EF44C7" w:rsidRPr="00157E64" w:rsidRDefault="00EF44C7" w:rsidP="00EF44C7">
                      <w:pPr>
                        <w:ind w:left="90"/>
                        <w:jc w:val="right"/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  <w:r w:rsidRPr="00157E64">
                        <w:rPr>
                          <w:rFonts w:cs="Arial"/>
                          <w:b/>
                          <w:color w:val="00B050"/>
                          <w:sz w:val="20"/>
                        </w:rPr>
                        <w:t>ZARNEISHA DIXON</w:t>
                      </w:r>
                    </w:p>
                    <w:p w14:paraId="3F290E1C" w14:textId="77777777" w:rsidR="00EF44C7" w:rsidRPr="00157E64" w:rsidRDefault="00EF44C7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CenturyLink Regulatory Operations Analyst - Tariffs</w:t>
                      </w:r>
                    </w:p>
                    <w:p w14:paraId="3F290E1D" w14:textId="77777777" w:rsidR="00EF44C7" w:rsidRPr="00157E64" w:rsidRDefault="00164733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1" w:history="1">
                        <w:r w:rsidR="00EF44C7" w:rsidRPr="00157E64">
                          <w:rPr>
                            <w:color w:val="0000FF"/>
                            <w:sz w:val="18"/>
                            <w:u w:val="single"/>
                          </w:rPr>
                          <w:t>Zarneisha.Dixon@Centurylink.com</w:t>
                        </w:r>
                      </w:hyperlink>
                    </w:p>
                    <w:p w14:paraId="3F290E1E" w14:textId="77777777" w:rsidR="00EF44C7" w:rsidRPr="00157E64" w:rsidRDefault="009E51C2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600 New Century Pkwy</w:t>
                      </w:r>
                    </w:p>
                    <w:p w14:paraId="3F290E1F" w14:textId="77777777" w:rsidR="00EF44C7" w:rsidRPr="00157E64" w:rsidRDefault="009E51C2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New Century, KS 66214</w:t>
                      </w:r>
                    </w:p>
                    <w:p w14:paraId="3F290E20" w14:textId="77777777" w:rsidR="00EF44C7" w:rsidRPr="00157E64" w:rsidRDefault="00EF44C7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 xml:space="preserve">Mailstop: </w:t>
                      </w:r>
                      <w:r w:rsidR="009E51C2">
                        <w:rPr>
                          <w:rFonts w:cs="Arial"/>
                          <w:sz w:val="18"/>
                          <w:szCs w:val="18"/>
                        </w:rPr>
                        <w:t>1D222</w:t>
                      </w:r>
                    </w:p>
                    <w:p w14:paraId="3F290E21" w14:textId="77777777" w:rsidR="00EF44C7" w:rsidRPr="00157E64" w:rsidRDefault="00B21F79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Tel: (913) 353-7090</w:t>
                      </w:r>
                    </w:p>
                    <w:p w14:paraId="3F290E22" w14:textId="77777777" w:rsidR="005079CE" w:rsidRPr="00EF44C7" w:rsidRDefault="005079CE" w:rsidP="00EF44C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7D9" w:rsidRPr="00CC54CA">
        <w:rPr>
          <w:rFonts w:ascii="Arial" w:hAnsi="Arial" w:cs="Arial"/>
          <w:sz w:val="20"/>
          <w:szCs w:val="20"/>
        </w:rPr>
        <w:tab/>
      </w:r>
      <w:r w:rsidR="00CC54CA" w:rsidRPr="00CC54CA">
        <w:rPr>
          <w:rFonts w:ascii="Arial" w:hAnsi="Arial" w:cs="Arial"/>
          <w:sz w:val="20"/>
          <w:szCs w:val="20"/>
        </w:rPr>
        <w:t>John Felz, CenturyLink</w:t>
      </w:r>
    </w:p>
    <w:p w14:paraId="3F290E0D" w14:textId="77777777" w:rsidR="001B066D" w:rsidRDefault="001B066D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14:paraId="3F290E0E" w14:textId="77777777" w:rsidR="001B066D" w:rsidRPr="001B066D" w:rsidRDefault="003B59A0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color w:val="7F7F7F" w:themeColor="text1" w:themeTint="80"/>
          <w:sz w:val="16"/>
          <w:szCs w:val="16"/>
        </w:rPr>
        <w:t>WA2017-014</w:t>
      </w:r>
    </w:p>
    <w:sectPr w:rsidR="001B066D" w:rsidRPr="001B066D" w:rsidSect="0037265E">
      <w:headerReference w:type="defaul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90E15" w14:textId="77777777" w:rsidR="005079CE" w:rsidRDefault="005079CE" w:rsidP="007649B5">
      <w:r>
        <w:separator/>
      </w:r>
    </w:p>
  </w:endnote>
  <w:endnote w:type="continuationSeparator" w:id="0">
    <w:p w14:paraId="3F290E16" w14:textId="77777777" w:rsidR="005079CE" w:rsidRDefault="005079CE" w:rsidP="007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90E13" w14:textId="77777777" w:rsidR="005079CE" w:rsidRDefault="005079CE" w:rsidP="007649B5">
      <w:r>
        <w:separator/>
      </w:r>
    </w:p>
  </w:footnote>
  <w:footnote w:type="continuationSeparator" w:id="0">
    <w:p w14:paraId="3F290E14" w14:textId="77777777" w:rsidR="005079CE" w:rsidRDefault="005079CE" w:rsidP="0076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90E17" w14:textId="77777777" w:rsidR="005079CE" w:rsidRPr="007649B5" w:rsidRDefault="005079CE" w:rsidP="00485B51">
    <w:pPr>
      <w:pStyle w:val="Header"/>
    </w:pPr>
    <w:r w:rsidRPr="00EE01C4">
      <w:rPr>
        <w:noProof/>
      </w:rPr>
      <w:drawing>
        <wp:anchor distT="0" distB="0" distL="114300" distR="114300" simplePos="0" relativeHeight="251659264" behindDoc="1" locked="0" layoutInCell="1" allowOverlap="1" wp14:anchorId="3F290E18" wp14:editId="3F290E19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5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79"/>
    <w:rsid w:val="000073F4"/>
    <w:rsid w:val="00031E19"/>
    <w:rsid w:val="0004232F"/>
    <w:rsid w:val="00045D7E"/>
    <w:rsid w:val="0004653E"/>
    <w:rsid w:val="00063D9C"/>
    <w:rsid w:val="000741D9"/>
    <w:rsid w:val="00074EB4"/>
    <w:rsid w:val="00077566"/>
    <w:rsid w:val="00087B5D"/>
    <w:rsid w:val="000A0C31"/>
    <w:rsid w:val="000A1BDE"/>
    <w:rsid w:val="000A244D"/>
    <w:rsid w:val="000E3A0F"/>
    <w:rsid w:val="000F29FB"/>
    <w:rsid w:val="00100FAF"/>
    <w:rsid w:val="00132B41"/>
    <w:rsid w:val="00141584"/>
    <w:rsid w:val="00147072"/>
    <w:rsid w:val="00164733"/>
    <w:rsid w:val="0016574B"/>
    <w:rsid w:val="00170AAF"/>
    <w:rsid w:val="001915E9"/>
    <w:rsid w:val="0019222B"/>
    <w:rsid w:val="0019488B"/>
    <w:rsid w:val="00197C0F"/>
    <w:rsid w:val="001B066D"/>
    <w:rsid w:val="001C4BC2"/>
    <w:rsid w:val="001D51DC"/>
    <w:rsid w:val="001E5A39"/>
    <w:rsid w:val="001E7440"/>
    <w:rsid w:val="0020277E"/>
    <w:rsid w:val="00205B6A"/>
    <w:rsid w:val="00221870"/>
    <w:rsid w:val="00222B3C"/>
    <w:rsid w:val="00231578"/>
    <w:rsid w:val="00242A7B"/>
    <w:rsid w:val="002639C2"/>
    <w:rsid w:val="00263A05"/>
    <w:rsid w:val="0026577E"/>
    <w:rsid w:val="00277382"/>
    <w:rsid w:val="00282E46"/>
    <w:rsid w:val="002D40A4"/>
    <w:rsid w:val="002E2F86"/>
    <w:rsid w:val="002E57D9"/>
    <w:rsid w:val="003052DF"/>
    <w:rsid w:val="00351759"/>
    <w:rsid w:val="00361799"/>
    <w:rsid w:val="0037265E"/>
    <w:rsid w:val="00387E4A"/>
    <w:rsid w:val="003958A8"/>
    <w:rsid w:val="003974FC"/>
    <w:rsid w:val="003B59A0"/>
    <w:rsid w:val="00406579"/>
    <w:rsid w:val="0044798D"/>
    <w:rsid w:val="00483711"/>
    <w:rsid w:val="00484D09"/>
    <w:rsid w:val="00485B51"/>
    <w:rsid w:val="0049731B"/>
    <w:rsid w:val="004A2447"/>
    <w:rsid w:val="004A30C5"/>
    <w:rsid w:val="004B2B9E"/>
    <w:rsid w:val="004D1B18"/>
    <w:rsid w:val="004D51C8"/>
    <w:rsid w:val="005079CE"/>
    <w:rsid w:val="00510EFE"/>
    <w:rsid w:val="00516117"/>
    <w:rsid w:val="00552DBF"/>
    <w:rsid w:val="00556309"/>
    <w:rsid w:val="005673EB"/>
    <w:rsid w:val="005A5247"/>
    <w:rsid w:val="005A74F0"/>
    <w:rsid w:val="005B12B2"/>
    <w:rsid w:val="005C3C8D"/>
    <w:rsid w:val="005C41C9"/>
    <w:rsid w:val="005D2433"/>
    <w:rsid w:val="005E5899"/>
    <w:rsid w:val="005F0F59"/>
    <w:rsid w:val="00601B2D"/>
    <w:rsid w:val="00605690"/>
    <w:rsid w:val="006056FE"/>
    <w:rsid w:val="006916F6"/>
    <w:rsid w:val="006A7023"/>
    <w:rsid w:val="006C75FF"/>
    <w:rsid w:val="006D394C"/>
    <w:rsid w:val="006E7BB1"/>
    <w:rsid w:val="00701905"/>
    <w:rsid w:val="007075B6"/>
    <w:rsid w:val="00711D56"/>
    <w:rsid w:val="007159C1"/>
    <w:rsid w:val="00734894"/>
    <w:rsid w:val="00750B9C"/>
    <w:rsid w:val="00751AE3"/>
    <w:rsid w:val="007649B5"/>
    <w:rsid w:val="00773CF2"/>
    <w:rsid w:val="00775B8A"/>
    <w:rsid w:val="00775EDE"/>
    <w:rsid w:val="00776604"/>
    <w:rsid w:val="007B14C2"/>
    <w:rsid w:val="007C3683"/>
    <w:rsid w:val="007E0AAE"/>
    <w:rsid w:val="007F2955"/>
    <w:rsid w:val="0081115D"/>
    <w:rsid w:val="00814301"/>
    <w:rsid w:val="00823379"/>
    <w:rsid w:val="00825171"/>
    <w:rsid w:val="008302D2"/>
    <w:rsid w:val="00831888"/>
    <w:rsid w:val="00841883"/>
    <w:rsid w:val="00842BE8"/>
    <w:rsid w:val="00853D37"/>
    <w:rsid w:val="00862C1D"/>
    <w:rsid w:val="00891C94"/>
    <w:rsid w:val="00897FC1"/>
    <w:rsid w:val="008C38A9"/>
    <w:rsid w:val="008E4F0C"/>
    <w:rsid w:val="008E5D21"/>
    <w:rsid w:val="0090337A"/>
    <w:rsid w:val="009107CC"/>
    <w:rsid w:val="00911000"/>
    <w:rsid w:val="00915F75"/>
    <w:rsid w:val="009224F7"/>
    <w:rsid w:val="009326D1"/>
    <w:rsid w:val="0096746E"/>
    <w:rsid w:val="0098033C"/>
    <w:rsid w:val="0098172C"/>
    <w:rsid w:val="00983116"/>
    <w:rsid w:val="00984981"/>
    <w:rsid w:val="0099572A"/>
    <w:rsid w:val="009C1E7F"/>
    <w:rsid w:val="009C6EAE"/>
    <w:rsid w:val="009D18C6"/>
    <w:rsid w:val="009E51C2"/>
    <w:rsid w:val="009F1AF6"/>
    <w:rsid w:val="00A00C50"/>
    <w:rsid w:val="00A014C7"/>
    <w:rsid w:val="00A14AF4"/>
    <w:rsid w:val="00A720C3"/>
    <w:rsid w:val="00AA5A2A"/>
    <w:rsid w:val="00AC005D"/>
    <w:rsid w:val="00AD3FF1"/>
    <w:rsid w:val="00B14AC4"/>
    <w:rsid w:val="00B21F79"/>
    <w:rsid w:val="00B23989"/>
    <w:rsid w:val="00B23CDA"/>
    <w:rsid w:val="00B26F10"/>
    <w:rsid w:val="00B53DDF"/>
    <w:rsid w:val="00B566BF"/>
    <w:rsid w:val="00B635BF"/>
    <w:rsid w:val="00B9082E"/>
    <w:rsid w:val="00B95E2C"/>
    <w:rsid w:val="00BB3108"/>
    <w:rsid w:val="00BB547A"/>
    <w:rsid w:val="00BE5077"/>
    <w:rsid w:val="00C06111"/>
    <w:rsid w:val="00C10430"/>
    <w:rsid w:val="00CC54CA"/>
    <w:rsid w:val="00CD0D5C"/>
    <w:rsid w:val="00CD4160"/>
    <w:rsid w:val="00CF65E6"/>
    <w:rsid w:val="00D13B21"/>
    <w:rsid w:val="00D1610C"/>
    <w:rsid w:val="00D21482"/>
    <w:rsid w:val="00D31F8B"/>
    <w:rsid w:val="00D50F4F"/>
    <w:rsid w:val="00D83CCE"/>
    <w:rsid w:val="00DA73F6"/>
    <w:rsid w:val="00DD1F75"/>
    <w:rsid w:val="00DD6E23"/>
    <w:rsid w:val="00DD7C0F"/>
    <w:rsid w:val="00DE1F66"/>
    <w:rsid w:val="00E01FF0"/>
    <w:rsid w:val="00E14640"/>
    <w:rsid w:val="00E16F17"/>
    <w:rsid w:val="00E35EC4"/>
    <w:rsid w:val="00E576E1"/>
    <w:rsid w:val="00E606D6"/>
    <w:rsid w:val="00E751F6"/>
    <w:rsid w:val="00E93CC1"/>
    <w:rsid w:val="00E9473E"/>
    <w:rsid w:val="00EA381A"/>
    <w:rsid w:val="00EA67FB"/>
    <w:rsid w:val="00EC4116"/>
    <w:rsid w:val="00EE01C4"/>
    <w:rsid w:val="00EF44C7"/>
    <w:rsid w:val="00EF6108"/>
    <w:rsid w:val="00EF64A4"/>
    <w:rsid w:val="00F071E8"/>
    <w:rsid w:val="00F5323E"/>
    <w:rsid w:val="00F649C6"/>
    <w:rsid w:val="00F671AD"/>
    <w:rsid w:val="00F733FA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77825"/>
    <o:shapelayout v:ext="edit">
      <o:idmap v:ext="edit" data="1"/>
    </o:shapelayout>
  </w:shapeDefaults>
  <w:decimalSymbol w:val="."/>
  <w:listSeparator w:val=","/>
  <w14:docId w14:val="3F290DE1"/>
  <w15:docId w15:val="{2A7F2FC7-68AC-4DC6-94B6-9E16E0B9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37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51DC"/>
  </w:style>
  <w:style w:type="table" w:styleId="TableGrid">
    <w:name w:val="Table Grid"/>
    <w:basedOn w:val="TableNormal"/>
    <w:uiPriority w:val="99"/>
    <w:rsid w:val="001D51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9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9B5"/>
    <w:rPr>
      <w:rFonts w:cs="Times New Roman"/>
    </w:rPr>
  </w:style>
  <w:style w:type="character" w:styleId="Hyperlink">
    <w:name w:val="Hyperlink"/>
    <w:basedOn w:val="DefaultParagraphFont"/>
    <w:uiPriority w:val="99"/>
    <w:rsid w:val="005A5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rneisha.Dixon@Centurylink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Zarneisha.Dixon@Centuryli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2017-06-29T07:00:00+00:00</OpenedDate>
    <Date1 xmlns="dc463f71-b30c-4ab2-9473-d307f9d35888">2017-06-29T07:00:00+00:00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170763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B18CE7B4BEDC4085AFDE9522DCC4F1" ma:contentTypeVersion="104" ma:contentTypeDescription="" ma:contentTypeScope="" ma:versionID="09b4e36696558cb32f912a4e17f0e3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8B309D0-EED0-46A2-BD03-314F261BADE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6a7bd91e-004b-490a-8704-e368d63d59a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490056-7FF2-4ED0-A088-5FFD4BF4F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06CDF-7C8E-474E-9215-6C3A1127CA59}"/>
</file>

<file path=customXml/itemProps4.xml><?xml version="1.0" encoding="utf-8"?>
<ds:datastoreItem xmlns:ds="http://schemas.openxmlformats.org/officeDocument/2006/customXml" ds:itemID="{41880F44-E54F-48B1-9A55-BFD750079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Huff, Ashley (UTC)</cp:lastModifiedBy>
  <cp:revision>2</cp:revision>
  <cp:lastPrinted>2013-01-29T16:46:00Z</cp:lastPrinted>
  <dcterms:created xsi:type="dcterms:W3CDTF">2017-06-30T21:49:00Z</dcterms:created>
  <dcterms:modified xsi:type="dcterms:W3CDTF">2017-06-30T21:49:00Z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0x0101006E56B4D1795A2E4DB2F0B01679ED314A00F9B18CE7B4BEDC4085AFDE9522DCC4F1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