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1E" w:rsidRDefault="0006491E" w:rsidP="0006491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Maury Kurtz [mailto:myktz@yahoo.com]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February 01, 2017 6:00 PM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Newaukum Water System Rate Change</w:t>
      </w:r>
    </w:p>
    <w:p w:rsidR="0006491E" w:rsidRDefault="0006491E" w:rsidP="0006491E"/>
    <w:p w:rsidR="0006491E" w:rsidRDefault="0006491E" w:rsidP="0006491E">
      <w:r>
        <w:t>To All Newaukum Water Customers-</w:t>
      </w:r>
    </w:p>
    <w:p w:rsidR="0006491E" w:rsidRDefault="0006491E" w:rsidP="0006491E"/>
    <w:p w:rsidR="0006491E" w:rsidRDefault="0006491E" w:rsidP="0006491E">
      <w:r>
        <w:t xml:space="preserve">Most of you are familiar with the fact that the Board of Directors is actively trying to sell our water system for lack of people willing to serve on the board. The CEO of Northwest Water Systems has agreed to the purchase of our system. It is in our best interests to have a professional water system management firm own Newaukum, so that current lot owners do not have to worry about managing and maintaining the system. There have been emails and telephone conversations between the UTC, </w:t>
      </w:r>
      <w:proofErr w:type="gramStart"/>
      <w:r>
        <w:t>your</w:t>
      </w:r>
      <w:proofErr w:type="gramEnd"/>
      <w:r>
        <w:t xml:space="preserve"> Board of Directors and the CEO of NW Water this week and a decision reached that Newaukum should be deregulated by the UTC prior to the sale of the system. The new owner will not be operating under UTC regulation based on the rate that will be charged. The first step for deregulation from the UTC is to lower our monthly rate below the UTC control threshold. Starting with your January billing, the new rate will be $46/month.</w:t>
      </w:r>
    </w:p>
    <w:p w:rsidR="0006491E" w:rsidRDefault="0006491E" w:rsidP="0006491E"/>
    <w:p w:rsidR="0006491E" w:rsidRDefault="0006491E" w:rsidP="0006491E">
      <w:r>
        <w:t>The Newaukum Corporation bylaws require that the community approve the sale of the physical system. You will be receiving, in the USPS mail, documents for sale approval and information related to the new ownership in the next few weeks. At some point after our formal application for release from the UTC, there will be an open public meeting concerning the deregulation at the UTC in Olympia.</w:t>
      </w:r>
    </w:p>
    <w:p w:rsidR="0006491E" w:rsidRDefault="0006491E" w:rsidP="0006491E"/>
    <w:p w:rsidR="0006491E" w:rsidRDefault="0006491E" w:rsidP="0006491E">
      <w:r>
        <w:t>If you have question, you can email me or call me at 939-5739.</w:t>
      </w:r>
    </w:p>
    <w:p w:rsidR="0006491E" w:rsidRDefault="0006491E" w:rsidP="0006491E"/>
    <w:p w:rsidR="0006491E" w:rsidRDefault="0006491E" w:rsidP="0006491E">
      <w:r>
        <w:t>Maury Kurtz</w:t>
      </w:r>
    </w:p>
    <w:p w:rsidR="0006491E" w:rsidRDefault="0006491E" w:rsidP="0006491E">
      <w:r>
        <w:t>NWS Chairman of the Board</w:t>
      </w:r>
    </w:p>
    <w:p w:rsidR="00856AEF" w:rsidRDefault="00856AEF"/>
    <w:sectPr w:rsidR="00856AEF" w:rsidSect="00856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6491E"/>
    <w:rsid w:val="0006491E"/>
    <w:rsid w:val="00856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7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1CED9D56DF94418FD7D5DDED41C95A" ma:contentTypeVersion="92" ma:contentTypeDescription="" ma:contentTypeScope="" ma:versionID="f91ee32538d139699fd37ff2c72ec0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2017-02-10T08:00:00+00:00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Newaukum Water System</CaseCompanyNames>
    <Nickname xmlns="http://schemas.microsoft.com/sharepoint/v3" xsi:nil="true"/>
    <DocketNumber xmlns="dc463f71-b30c-4ab2-9473-d307f9d35888">170092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27D74CC-C362-41EF-859E-5DEF31EC3AEF}"/>
</file>

<file path=customXml/itemProps2.xml><?xml version="1.0" encoding="utf-8"?>
<ds:datastoreItem xmlns:ds="http://schemas.openxmlformats.org/officeDocument/2006/customXml" ds:itemID="{59B72196-6842-4361-A4EE-F30618E5BE10}"/>
</file>

<file path=customXml/itemProps3.xml><?xml version="1.0" encoding="utf-8"?>
<ds:datastoreItem xmlns:ds="http://schemas.openxmlformats.org/officeDocument/2006/customXml" ds:itemID="{6BC03B0F-7640-4182-A90F-E566587295F5}"/>
</file>

<file path=customXml/itemProps4.xml><?xml version="1.0" encoding="utf-8"?>
<ds:datastoreItem xmlns:ds="http://schemas.openxmlformats.org/officeDocument/2006/customXml" ds:itemID="{E124B8AA-C93E-4C4D-B8A2-EC40977A72CB}"/>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Maury-main</dc:creator>
  <cp:lastModifiedBy>Maury-main</cp:lastModifiedBy>
  <cp:revision>1</cp:revision>
  <dcterms:created xsi:type="dcterms:W3CDTF">2017-02-10T18:56:00Z</dcterms:created>
  <dcterms:modified xsi:type="dcterms:W3CDTF">2017-02-10T19:00:00Z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0x0101006E56B4D1795A2E4DB2F0B01679ED314A00561CED9D56DF94418FD7D5DDED41C95A</vt:lpwstr>
  </property>
  <property fmtid="{D5CDD505-2E9C-101B-9397-08002B2CF9AE}" pid="3" name="_docset_NoMedatataSyncRequired">
    <vt:lpwstr>False</vt:lpwstr>
  </property>
  <property fmtid="{D5CDD505-2E9C-101B-9397-08002B2CF9AE}" pid="4" name="IsEFSEC">
    <vt:bool>false</vt:bool>
  </property>
</Properties>
</file>