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37748" w:rsidRPr="00537748" w14:paraId="6E046A5E" w14:textId="77777777" w:rsidTr="00AC7A17">
        <w:tc>
          <w:tcPr>
            <w:tcW w:w="4788" w:type="dxa"/>
          </w:tcPr>
          <w:p w14:paraId="6E046A56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37748">
              <w:rPr>
                <w:rFonts w:ascii="Times New Roman" w:hAnsi="Times New Roman" w:cs="Times New Roman"/>
                <w:b/>
                <w:bCs/>
              </w:rPr>
              <w:t>Avista Corp.</w:t>
            </w:r>
          </w:p>
          <w:p w14:paraId="6E046A57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1411 East Mission   P.O. Box 3727</w:t>
            </w:r>
          </w:p>
          <w:p w14:paraId="6E046A58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Spokane. Washington  99220-0500</w:t>
            </w:r>
          </w:p>
          <w:p w14:paraId="6E046A59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Telephone 509-489-0500</w:t>
            </w:r>
          </w:p>
          <w:p w14:paraId="6E046A5A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Toll Free   800-727-9170</w:t>
            </w:r>
          </w:p>
          <w:p w14:paraId="6E046A5B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  <w:p w14:paraId="6E046A5C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8" w:type="dxa"/>
          </w:tcPr>
          <w:p w14:paraId="6E046A5D" w14:textId="77777777" w:rsidR="00537748" w:rsidRPr="00537748" w:rsidRDefault="00537748" w:rsidP="00AC7A17">
            <w:pPr>
              <w:pStyle w:val="Header"/>
              <w:tabs>
                <w:tab w:val="left" w:pos="2232"/>
              </w:tabs>
              <w:rPr>
                <w:rFonts w:ascii="Times New Roman" w:hAnsi="Times New Roman" w:cs="Times New Roman"/>
                <w:b/>
                <w:bCs/>
              </w:rPr>
            </w:pPr>
            <w:r w:rsidRPr="00537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7748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</w:tr>
    </w:tbl>
    <w:p w14:paraId="6E046A5F" w14:textId="77777777" w:rsidR="00537748" w:rsidRPr="00537748" w:rsidRDefault="00537748" w:rsidP="00537748">
      <w:pPr>
        <w:jc w:val="both"/>
        <w:rPr>
          <w:b/>
          <w:i/>
          <w:sz w:val="24"/>
          <w:szCs w:val="24"/>
        </w:rPr>
      </w:pPr>
      <w:r w:rsidRPr="00537748">
        <w:rPr>
          <w:b/>
          <w:i/>
          <w:sz w:val="24"/>
          <w:szCs w:val="24"/>
        </w:rPr>
        <w:t>Via: Electronic Mail Only</w:t>
      </w:r>
    </w:p>
    <w:p w14:paraId="6E046A60" w14:textId="77777777" w:rsidR="00537748" w:rsidRPr="00537748" w:rsidRDefault="00537748" w:rsidP="00537748">
      <w:pPr>
        <w:rPr>
          <w:sz w:val="24"/>
          <w:szCs w:val="24"/>
        </w:rPr>
      </w:pPr>
    </w:p>
    <w:p w14:paraId="6E046A61" w14:textId="77777777" w:rsidR="00537748" w:rsidRPr="00537748" w:rsidRDefault="00EB1FEA" w:rsidP="00537748">
      <w:pPr>
        <w:rPr>
          <w:sz w:val="24"/>
          <w:szCs w:val="24"/>
        </w:rPr>
      </w:pPr>
      <w:r>
        <w:rPr>
          <w:sz w:val="24"/>
          <w:szCs w:val="24"/>
        </w:rPr>
        <w:t>August 3</w:t>
      </w:r>
      <w:r w:rsidR="00134BAA">
        <w:rPr>
          <w:sz w:val="24"/>
          <w:szCs w:val="24"/>
        </w:rPr>
        <w:t>0</w:t>
      </w:r>
      <w:r>
        <w:rPr>
          <w:sz w:val="24"/>
          <w:szCs w:val="24"/>
        </w:rPr>
        <w:t>, 2016</w:t>
      </w:r>
    </w:p>
    <w:p w14:paraId="6E046A62" w14:textId="77777777" w:rsidR="00537748" w:rsidRDefault="00537748" w:rsidP="00537748">
      <w:pPr>
        <w:rPr>
          <w:sz w:val="24"/>
          <w:szCs w:val="24"/>
        </w:rPr>
      </w:pPr>
    </w:p>
    <w:p w14:paraId="6E046A63" w14:textId="77777777" w:rsidR="00537748" w:rsidRPr="00537748" w:rsidRDefault="00537748" w:rsidP="00537748">
      <w:pPr>
        <w:rPr>
          <w:sz w:val="24"/>
          <w:szCs w:val="24"/>
        </w:rPr>
      </w:pPr>
    </w:p>
    <w:p w14:paraId="6E046A64" w14:textId="77777777" w:rsidR="00537748" w:rsidRPr="00537748" w:rsidRDefault="00537748" w:rsidP="00537748">
      <w:pPr>
        <w:rPr>
          <w:sz w:val="24"/>
          <w:szCs w:val="24"/>
        </w:rPr>
      </w:pPr>
      <w:r>
        <w:rPr>
          <w:sz w:val="24"/>
          <w:szCs w:val="24"/>
        </w:rPr>
        <w:t>Steven King</w:t>
      </w:r>
    </w:p>
    <w:p w14:paraId="6E046A65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Executive Director</w:t>
      </w:r>
    </w:p>
    <w:p w14:paraId="6E046A66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Washington Utilities &amp; Transportation Commission</w:t>
      </w:r>
    </w:p>
    <w:p w14:paraId="6E046A67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1300 S. Evergreen Park Drive S. W.</w:t>
      </w:r>
    </w:p>
    <w:p w14:paraId="6E046A68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P.O. Box 47250</w:t>
      </w:r>
    </w:p>
    <w:p w14:paraId="6E046A69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Olympia, Washington  98504-7250</w:t>
      </w:r>
    </w:p>
    <w:p w14:paraId="6E046A6A" w14:textId="77777777" w:rsidR="00537748" w:rsidRPr="00537748" w:rsidRDefault="00537748" w:rsidP="00537748">
      <w:pPr>
        <w:jc w:val="center"/>
        <w:rPr>
          <w:sz w:val="24"/>
          <w:szCs w:val="24"/>
        </w:rPr>
      </w:pPr>
    </w:p>
    <w:p w14:paraId="6E046A6B" w14:textId="77777777" w:rsidR="00537748" w:rsidRPr="00537748" w:rsidRDefault="00537748" w:rsidP="00830B61">
      <w:pPr>
        <w:tabs>
          <w:tab w:val="left" w:pos="72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>RE:</w:t>
      </w:r>
      <w:r w:rsidRPr="00537748">
        <w:rPr>
          <w:sz w:val="24"/>
          <w:szCs w:val="24"/>
        </w:rPr>
        <w:tab/>
        <w:t>Avista Utilities 201</w:t>
      </w:r>
      <w:r w:rsidR="00EB1FEA">
        <w:rPr>
          <w:sz w:val="24"/>
          <w:szCs w:val="24"/>
        </w:rPr>
        <w:t>7</w:t>
      </w:r>
      <w:r w:rsidRPr="00537748">
        <w:rPr>
          <w:sz w:val="24"/>
          <w:szCs w:val="24"/>
        </w:rPr>
        <w:t xml:space="preserve"> Electric Integrated Resource Planning (IRP) “Work Plan”</w:t>
      </w:r>
    </w:p>
    <w:p w14:paraId="6E046A6C" w14:textId="77777777" w:rsidR="00537748" w:rsidRPr="00537748" w:rsidRDefault="00537748" w:rsidP="00537748">
      <w:pPr>
        <w:jc w:val="both"/>
        <w:rPr>
          <w:sz w:val="24"/>
          <w:szCs w:val="24"/>
        </w:rPr>
      </w:pPr>
    </w:p>
    <w:p w14:paraId="6E046A6D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 xml:space="preserve">Dear Mr. </w:t>
      </w:r>
      <w:r>
        <w:rPr>
          <w:sz w:val="24"/>
          <w:szCs w:val="24"/>
        </w:rPr>
        <w:t>King</w:t>
      </w:r>
      <w:r w:rsidRPr="00537748">
        <w:rPr>
          <w:sz w:val="24"/>
          <w:szCs w:val="24"/>
        </w:rPr>
        <w:t>:</w:t>
      </w:r>
    </w:p>
    <w:p w14:paraId="6E046A6E" w14:textId="77777777" w:rsidR="00537748" w:rsidRPr="00537748" w:rsidRDefault="00537748" w:rsidP="00537748">
      <w:pPr>
        <w:jc w:val="both"/>
        <w:rPr>
          <w:sz w:val="24"/>
          <w:szCs w:val="24"/>
        </w:rPr>
      </w:pPr>
      <w:bookmarkStart w:id="1" w:name="OLE_LINK2"/>
    </w:p>
    <w:p w14:paraId="6E046A6F" w14:textId="77777777" w:rsidR="00537748" w:rsidRPr="00537748" w:rsidRDefault="00537748" w:rsidP="005377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748">
        <w:rPr>
          <w:sz w:val="24"/>
          <w:szCs w:val="24"/>
        </w:rPr>
        <w:t xml:space="preserve">In compliance with WAC 480-100-238, </w:t>
      </w:r>
      <w:r w:rsidR="00830B61">
        <w:rPr>
          <w:sz w:val="24"/>
          <w:szCs w:val="24"/>
        </w:rPr>
        <w:t>Avista Corporation</w:t>
      </w:r>
      <w:r w:rsidR="00830B61" w:rsidRPr="00830B61">
        <w:rPr>
          <w:sz w:val="24"/>
          <w:szCs w:val="24"/>
        </w:rPr>
        <w:t xml:space="preserve"> d/b/a Avista Utilities (“Avista” or “Company”)</w:t>
      </w:r>
      <w:r w:rsidRPr="00537748">
        <w:rPr>
          <w:sz w:val="24"/>
          <w:szCs w:val="24"/>
        </w:rPr>
        <w:t xml:space="preserve"> submits an electronic version of its 201</w:t>
      </w:r>
      <w:r w:rsidR="00EB1FEA">
        <w:rPr>
          <w:sz w:val="24"/>
          <w:szCs w:val="24"/>
        </w:rPr>
        <w:t>7</w:t>
      </w:r>
      <w:r w:rsidRPr="00537748">
        <w:rPr>
          <w:sz w:val="24"/>
          <w:szCs w:val="24"/>
        </w:rPr>
        <w:t xml:space="preserve"> Integrated Resource Planning Work Plan.  </w:t>
      </w:r>
    </w:p>
    <w:p w14:paraId="6E046A70" w14:textId="77777777" w:rsidR="00537748" w:rsidRPr="00537748" w:rsidRDefault="00537748" w:rsidP="005377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046A71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>If you have any questions regarding this filing, please contact James Gall at 509-495-2189 or John Lyons at 509-495-8515</w:t>
      </w:r>
    </w:p>
    <w:p w14:paraId="6E046A72" w14:textId="77777777" w:rsidR="00537748" w:rsidRPr="00537748" w:rsidRDefault="00537748" w:rsidP="00537748">
      <w:pPr>
        <w:rPr>
          <w:sz w:val="24"/>
          <w:szCs w:val="24"/>
        </w:rPr>
      </w:pPr>
    </w:p>
    <w:p w14:paraId="6E046A73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Sincerely,</w:t>
      </w:r>
    </w:p>
    <w:p w14:paraId="6E046A74" w14:textId="77777777" w:rsidR="00537748" w:rsidRPr="00537748" w:rsidRDefault="00537748" w:rsidP="00537748">
      <w:pPr>
        <w:rPr>
          <w:sz w:val="24"/>
          <w:szCs w:val="24"/>
        </w:rPr>
      </w:pPr>
    </w:p>
    <w:p w14:paraId="6E046A75" w14:textId="77777777" w:rsidR="00537748" w:rsidRPr="009D10CA" w:rsidRDefault="009D10CA" w:rsidP="00537748">
      <w:pPr>
        <w:rPr>
          <w:rFonts w:ascii="Lucida Handwriting" w:hAnsi="Lucida Handwriting"/>
          <w:sz w:val="24"/>
          <w:szCs w:val="24"/>
        </w:rPr>
      </w:pPr>
      <w:r w:rsidRPr="009D10CA">
        <w:rPr>
          <w:rFonts w:ascii="Lucida Handwriting" w:hAnsi="Lucida Handwriting"/>
          <w:sz w:val="24"/>
          <w:szCs w:val="24"/>
        </w:rPr>
        <w:t>/s/</w:t>
      </w:r>
      <w:r w:rsidR="00537748" w:rsidRPr="009D10CA">
        <w:rPr>
          <w:rFonts w:ascii="Lucida Handwriting" w:hAnsi="Lucida Handwriting"/>
          <w:sz w:val="24"/>
          <w:szCs w:val="24"/>
        </w:rPr>
        <w:t>Linda Gervais</w:t>
      </w:r>
    </w:p>
    <w:bookmarkEnd w:id="1"/>
    <w:p w14:paraId="6E046A76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Manager, Regulatory Policy</w:t>
      </w:r>
    </w:p>
    <w:p w14:paraId="6E046A77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Avista Corporation</w:t>
      </w:r>
    </w:p>
    <w:p w14:paraId="6E046A78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509-495-4975</w:t>
      </w:r>
    </w:p>
    <w:p w14:paraId="6E046A79" w14:textId="77777777" w:rsidR="00537748" w:rsidRPr="00830B61" w:rsidRDefault="001121A6" w:rsidP="00537748">
      <w:pPr>
        <w:jc w:val="both"/>
        <w:rPr>
          <w:sz w:val="24"/>
          <w:szCs w:val="24"/>
          <w:lang w:val="fr-FR"/>
        </w:rPr>
      </w:pPr>
      <w:hyperlink r:id="rId9" w:history="1">
        <w:r w:rsidR="00537748" w:rsidRPr="00830B61">
          <w:rPr>
            <w:rStyle w:val="Hyperlink"/>
            <w:sz w:val="24"/>
            <w:szCs w:val="24"/>
            <w:lang w:val="fr-FR"/>
          </w:rPr>
          <w:t>linda.gervais@avistacorp.com</w:t>
        </w:r>
      </w:hyperlink>
    </w:p>
    <w:p w14:paraId="6E046A7A" w14:textId="77777777" w:rsidR="00537748" w:rsidRPr="00830B61" w:rsidRDefault="00537748" w:rsidP="00537748">
      <w:pPr>
        <w:tabs>
          <w:tab w:val="left" w:pos="360"/>
        </w:tabs>
        <w:jc w:val="both"/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ab/>
      </w:r>
    </w:p>
    <w:p w14:paraId="6E046A7B" w14:textId="77777777" w:rsidR="00537748" w:rsidRDefault="00537748" w:rsidP="00537748">
      <w:pPr>
        <w:tabs>
          <w:tab w:val="left" w:pos="36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>cc:</w:t>
      </w:r>
      <w:r w:rsidRPr="00537748">
        <w:rPr>
          <w:sz w:val="24"/>
          <w:szCs w:val="24"/>
        </w:rPr>
        <w:tab/>
        <w:t>Ms. Deborah Reynolds</w:t>
      </w:r>
    </w:p>
    <w:p w14:paraId="6E046A7C" w14:textId="77777777" w:rsidR="009D10CA" w:rsidRDefault="009D10CA" w:rsidP="0053774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Mr. Chris McGuire</w:t>
      </w:r>
    </w:p>
    <w:p w14:paraId="6E046A7D" w14:textId="77777777" w:rsidR="009D10CA" w:rsidRPr="00537748" w:rsidRDefault="009D10CA" w:rsidP="0053774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134BAA">
        <w:rPr>
          <w:sz w:val="24"/>
          <w:szCs w:val="24"/>
        </w:rPr>
        <w:t>s. Kathi Scanlan</w:t>
      </w:r>
    </w:p>
    <w:p w14:paraId="6E046A7E" w14:textId="77777777" w:rsidR="003D0502" w:rsidRPr="00537748" w:rsidRDefault="00537748" w:rsidP="004913B5">
      <w:pPr>
        <w:tabs>
          <w:tab w:val="left" w:pos="36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ab/>
      </w:r>
    </w:p>
    <w:sectPr w:rsidR="003D0502" w:rsidRPr="00537748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46A81" w14:textId="77777777" w:rsidR="00537748" w:rsidRDefault="00537748" w:rsidP="00490CAA">
      <w:r>
        <w:separator/>
      </w:r>
    </w:p>
  </w:endnote>
  <w:endnote w:type="continuationSeparator" w:id="0">
    <w:p w14:paraId="6E046A82" w14:textId="77777777" w:rsidR="00537748" w:rsidRDefault="00537748" w:rsidP="004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6A84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46A86" wp14:editId="6E046A87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6A7F" w14:textId="77777777" w:rsidR="00537748" w:rsidRDefault="00537748" w:rsidP="00490CAA">
      <w:r>
        <w:separator/>
      </w:r>
    </w:p>
  </w:footnote>
  <w:footnote w:type="continuationSeparator" w:id="0">
    <w:p w14:paraId="6E046A80" w14:textId="77777777" w:rsidR="00537748" w:rsidRDefault="00537748" w:rsidP="004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6A83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6A85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E046A88" wp14:editId="6E046A89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5"/>
    <w:rsid w:val="00031889"/>
    <w:rsid w:val="001121A6"/>
    <w:rsid w:val="00134BAA"/>
    <w:rsid w:val="003D0502"/>
    <w:rsid w:val="00490CAA"/>
    <w:rsid w:val="004913B5"/>
    <w:rsid w:val="00537748"/>
    <w:rsid w:val="00830B61"/>
    <w:rsid w:val="009D10CA"/>
    <w:rsid w:val="00B3771B"/>
    <w:rsid w:val="00DD170E"/>
    <w:rsid w:val="00EB1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E046A56"/>
  <w15:docId w15:val="{6921B5F6-D8FE-4855-8250-196A21D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2016-08-30T07:00:00+00:00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FB422DC35C14E8C116F30E7A8D974" ma:contentTypeVersion="96" ma:contentTypeDescription="" ma:contentTypeScope="" ma:versionID="ecf92ed15817bc3f89e3fc318f0ff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9F9E01-3473-4872-A060-0951E861E6CF}">
  <ds:schemaRefs>
    <ds:schemaRef ds:uri="6a7bd91e-004b-490a-8704-e368d63d59a0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009DD5-8709-45F1-AC9C-E567E850B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98BF4-6F15-4D3E-B702-07D84186DFA8}"/>
</file>

<file path=customXml/itemProps4.xml><?xml version="1.0" encoding="utf-8"?>
<ds:datastoreItem xmlns:ds="http://schemas.openxmlformats.org/officeDocument/2006/customXml" ds:itemID="{042D91FB-FFA1-4B1F-B019-26ECBC7B6C98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Kredel, Ashley (UTC)</cp:lastModifiedBy>
  <cp:revision>2</cp:revision>
  <dcterms:created xsi:type="dcterms:W3CDTF">2016-08-31T15:54:00Z</dcterms:created>
  <dcterms:modified xsi:type="dcterms:W3CDTF">2016-08-31T15:54:00Z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0x0101006E56B4D1795A2E4DB2F0B01679ED314A004EFFB422DC35C14E8C116F30E7A8D974</vt:lpwstr>
  </property>
  <property fmtid="{D5CDD505-2E9C-101B-9397-08002B2CF9AE}" pid="3" name="_docset_NoMedatataSyncRequired">
    <vt:lpwstr>False</vt:lpwstr>
  </property>
</Properties>
</file>