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850A3" w:rsidRPr="00770E9A" w:rsidTr="001D55FC">
        <w:trPr>
          <w:trHeight w:hRule="exact" w:val="302"/>
        </w:trPr>
        <w:tc>
          <w:tcPr>
            <w:tcW w:w="328" w:type="dxa"/>
            <w:tcMar>
              <w:left w:w="14" w:type="dxa"/>
              <w:right w:w="14" w:type="dxa"/>
            </w:tcMar>
            <w:vAlign w:val="center"/>
          </w:tcPr>
          <w:p w:rsidR="00C850A3" w:rsidRPr="00770E9A" w:rsidRDefault="00C850A3"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1D55FC" w:rsidP="001D55FC">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C850A3" w:rsidRPr="00770E9A" w:rsidRDefault="00C850A3"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734798">
              <w:rPr>
                <w:rFonts w:ascii="Arial" w:hAnsi="Arial" w:cs="Arial"/>
                <w:sz w:val="20"/>
                <w:szCs w:val="20"/>
              </w:rPr>
              <w:t>I</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Pr="00770E9A"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E200D1">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47056F" w:rsidRPr="00770E9A" w:rsidTr="001D55FC">
        <w:trPr>
          <w:trHeight w:hRule="exact" w:val="302"/>
        </w:trPr>
        <w:tc>
          <w:tcPr>
            <w:tcW w:w="32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1D55FC" w:rsidP="001D55FC">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r>
      <w:tr w:rsidR="0047056F" w:rsidRPr="00770E9A" w:rsidTr="001D55FC">
        <w:trPr>
          <w:trHeight w:hRule="exact" w:val="302"/>
        </w:trPr>
        <w:tc>
          <w:tcPr>
            <w:tcW w:w="32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1D55FC" w:rsidP="001D55FC">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1D55FC" w:rsidRPr="00770E9A" w:rsidTr="001D55FC">
        <w:trPr>
          <w:trHeight w:hRule="exact" w:val="302"/>
        </w:trPr>
        <w:tc>
          <w:tcPr>
            <w:tcW w:w="32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1D55FC" w:rsidRDefault="001D55FC" w:rsidP="001D55FC">
            <w:pPr>
              <w:jc w:val="center"/>
            </w:pPr>
            <w:r w:rsidRPr="009C30BD">
              <w:rPr>
                <w:rFonts w:ascii="Arial" w:hAnsi="Arial" w:cs="Arial"/>
                <w:sz w:val="20"/>
                <w:szCs w:val="20"/>
              </w:rPr>
              <w:t>l</w:t>
            </w:r>
          </w:p>
        </w:tc>
        <w:tc>
          <w:tcPr>
            <w:tcW w:w="288" w:type="dxa"/>
            <w:tcMar>
              <w:left w:w="14" w:type="dxa"/>
              <w:right w:w="14" w:type="dxa"/>
            </w:tcMar>
            <w:vAlign w:val="center"/>
          </w:tcPr>
          <w:p w:rsidR="001D55FC" w:rsidRDefault="001D55FC" w:rsidP="001D55FC">
            <w:pPr>
              <w:spacing w:after="0" w:line="240" w:lineRule="auto"/>
              <w:jc w:val="center"/>
              <w:rPr>
                <w:rFonts w:ascii="Arial" w:hAnsi="Arial" w:cs="Arial"/>
                <w:sz w:val="20"/>
                <w:szCs w:val="20"/>
              </w:rPr>
            </w:pPr>
          </w:p>
        </w:tc>
      </w:tr>
      <w:tr w:rsidR="0047056F" w:rsidRPr="00770E9A" w:rsidTr="001D55FC">
        <w:trPr>
          <w:trHeight w:hRule="exact" w:val="302"/>
        </w:trPr>
        <w:tc>
          <w:tcPr>
            <w:tcW w:w="32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1D55FC" w:rsidP="001D55FC">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1D55FC">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5F44D8" w:rsidRDefault="008F75A0" w:rsidP="00350A9F">
                <w:pPr>
                  <w:spacing w:after="0" w:line="286" w:lineRule="exact"/>
                  <w:jc w:val="center"/>
                  <w:rPr>
                    <w:rFonts w:ascii="Arial" w:hAnsi="Arial" w:cs="Arial"/>
                    <w:b/>
                    <w:caps/>
                    <w:color w:val="000000" w:themeColor="text1"/>
                    <w:sz w:val="20"/>
                    <w:szCs w:val="20"/>
                  </w:rPr>
                </w:pPr>
                <w:r w:rsidRPr="005F44D8">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5F44D8" w:rsidP="00350A9F">
            <w:pPr>
              <w:spacing w:after="0" w:line="286" w:lineRule="exact"/>
              <w:jc w:val="center"/>
              <w:rPr>
                <w:rFonts w:ascii="Arial" w:hAnsi="Arial" w:cs="Arial"/>
                <w:b/>
                <w:color w:val="000000" w:themeColor="text1"/>
                <w:sz w:val="20"/>
                <w:szCs w:val="20"/>
              </w:rPr>
            </w:pPr>
            <w:r w:rsidRPr="005F44D8">
              <w:rPr>
                <w:rFonts w:ascii="Arial" w:hAnsi="Arial" w:cs="Arial"/>
                <w:b/>
                <w:color w:val="000000" w:themeColor="text1"/>
                <w:sz w:val="20"/>
                <w:szCs w:val="20"/>
              </w:rPr>
              <w:t>PURCHASE RIDER</w:t>
            </w:r>
            <w:r w:rsidRPr="005F44D8">
              <w:rPr>
                <w:rFonts w:ascii="Arial" w:hAnsi="Arial" w:cs="Arial"/>
                <w:color w:val="000000" w:themeColor="text1"/>
                <w:sz w:val="20"/>
                <w:szCs w:val="20"/>
              </w:rPr>
              <w:t xml:space="preserve"> (Continued)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236CA" w:rsidRDefault="004236CA" w:rsidP="004236CA">
      <w:pPr>
        <w:pStyle w:val="ListParagraph"/>
        <w:numPr>
          <w:ilvl w:val="0"/>
          <w:numId w:val="2"/>
        </w:numPr>
        <w:rPr>
          <w:rFonts w:ascii="Arial" w:hAnsi="Arial"/>
          <w:b/>
          <w:sz w:val="20"/>
          <w:szCs w:val="20"/>
        </w:rPr>
      </w:pPr>
      <w:r>
        <w:rPr>
          <w:rFonts w:ascii="Arial" w:hAnsi="Arial"/>
          <w:b/>
          <w:sz w:val="20"/>
          <w:szCs w:val="20"/>
        </w:rPr>
        <w:t xml:space="preserve">CONDITIONS OF SERVICE </w:t>
      </w:r>
      <w:r w:rsidR="00096153" w:rsidRPr="004236CA">
        <w:rPr>
          <w:rFonts w:ascii="Arial" w:hAnsi="Arial"/>
          <w:b/>
          <w:sz w:val="20"/>
          <w:szCs w:val="20"/>
        </w:rPr>
        <w:t>(Continued)</w:t>
      </w:r>
      <w:r w:rsidR="008F75A0" w:rsidRPr="004236CA">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96153" w:rsidRPr="00096153" w:rsidRDefault="00096153" w:rsidP="00096153">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Style w:val="Custom2"/>
          <w:szCs w:val="20"/>
        </w:rPr>
      </w:pPr>
      <w:r w:rsidRPr="00096153">
        <w:rPr>
          <w:rFonts w:ascii="Arial" w:hAnsi="Arial" w:cs="Arial"/>
          <w:sz w:val="20"/>
          <w:szCs w:val="20"/>
        </w:rPr>
        <w:t>Service</w:t>
      </w:r>
      <w:r w:rsidRPr="00096153">
        <w:rPr>
          <w:rFonts w:ascii="Arial" w:hAnsi="Arial"/>
          <w:sz w:val="20"/>
          <w:szCs w:val="20"/>
        </w:rPr>
        <w:t xml:space="preserve"> is available after entering into a Service Agreement under this Schedule (the “Service Agreement” attached to this Schedule as Attachment A) for a minimum term.  After expiration of such term, se</w:t>
      </w:r>
      <w:bookmarkStart w:id="0" w:name="_GoBack"/>
      <w:bookmarkEnd w:id="0"/>
      <w:r w:rsidRPr="00096153">
        <w:rPr>
          <w:rFonts w:ascii="Arial" w:hAnsi="Arial"/>
          <w:sz w:val="20"/>
          <w:szCs w:val="20"/>
        </w:rPr>
        <w:t>rvice is available under another multi-year contract, unless terminated as provided herein.</w:t>
      </w:r>
    </w:p>
    <w:p w:rsidR="00096153" w:rsidRDefault="005C7449" w:rsidP="005C7449">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5C7449">
        <w:rPr>
          <w:rFonts w:ascii="Arial" w:hAnsi="Arial"/>
          <w:sz w:val="20"/>
          <w:szCs w:val="20"/>
        </w:rPr>
        <w:t>The aggregate subscription under this Schedule will be initially limited to a total load of 75 average megawatts (</w:t>
      </w:r>
      <w:proofErr w:type="spellStart"/>
      <w:r w:rsidRPr="005C7449">
        <w:rPr>
          <w:rFonts w:ascii="Arial" w:hAnsi="Arial"/>
          <w:sz w:val="20"/>
          <w:szCs w:val="20"/>
        </w:rPr>
        <w:t>aMW</w:t>
      </w:r>
      <w:proofErr w:type="spellEnd"/>
      <w:r w:rsidRPr="005C7449">
        <w:rPr>
          <w:rFonts w:ascii="Arial" w:hAnsi="Arial"/>
          <w:sz w:val="20"/>
          <w:szCs w:val="20"/>
        </w:rPr>
        <w:t xml:space="preserve">) and the load amount will be re-evaluated when the 75 </w:t>
      </w:r>
      <w:proofErr w:type="spellStart"/>
      <w:r w:rsidRPr="005C7449">
        <w:rPr>
          <w:rFonts w:ascii="Arial" w:hAnsi="Arial"/>
          <w:sz w:val="20"/>
          <w:szCs w:val="20"/>
        </w:rPr>
        <w:t>aMW</w:t>
      </w:r>
      <w:proofErr w:type="spellEnd"/>
      <w:r w:rsidRPr="005C7449">
        <w:rPr>
          <w:rFonts w:ascii="Arial" w:hAnsi="Arial"/>
          <w:sz w:val="20"/>
          <w:szCs w:val="20"/>
        </w:rPr>
        <w:t xml:space="preserve"> amount is reached.</w:t>
      </w:r>
    </w:p>
    <w:p w:rsidR="004236CA" w:rsidRPr="00485BEF" w:rsidRDefault="004236CA" w:rsidP="004236CA">
      <w:pPr>
        <w:pStyle w:val="ListParagraph"/>
        <w:numPr>
          <w:ilvl w:val="0"/>
          <w:numId w:val="5"/>
        </w:numPr>
        <w:spacing w:after="0" w:line="286" w:lineRule="exact"/>
        <w:rPr>
          <w:rFonts w:ascii="Arial" w:hAnsi="Arial"/>
          <w:sz w:val="20"/>
          <w:szCs w:val="20"/>
        </w:rPr>
      </w:pPr>
      <w:r w:rsidRPr="00485BEF">
        <w:rPr>
          <w:rFonts w:ascii="Arial" w:hAnsi="Arial"/>
          <w:sz w:val="20"/>
          <w:szCs w:val="20"/>
        </w:rPr>
        <w:t>If the Renewable Energy produced by the Resource Option(s) and purchased by the Company is insufficient in any calendar year to satisfy the full requirements of the Customer, the Company will work with the Customer to source and retire for the Customer RECs from alternative resou</w:t>
      </w:r>
      <w:r w:rsidR="005F44D8">
        <w:rPr>
          <w:rFonts w:ascii="Arial" w:hAnsi="Arial"/>
          <w:sz w:val="20"/>
          <w:szCs w:val="20"/>
        </w:rPr>
        <w:t>rces, with costs limited to the net amount</w:t>
      </w:r>
      <w:r w:rsidRPr="00485BEF">
        <w:rPr>
          <w:rFonts w:ascii="Arial" w:hAnsi="Arial"/>
          <w:sz w:val="20"/>
          <w:szCs w:val="20"/>
        </w:rPr>
        <w:t xml:space="preserve"> </w:t>
      </w:r>
      <w:r w:rsidR="005F44D8">
        <w:rPr>
          <w:rFonts w:ascii="Arial" w:hAnsi="Arial"/>
          <w:sz w:val="20"/>
          <w:szCs w:val="20"/>
        </w:rPr>
        <w:t xml:space="preserve">to be collected under Schedule 139 </w:t>
      </w:r>
      <w:r w:rsidRPr="00485BEF">
        <w:rPr>
          <w:rFonts w:ascii="Arial" w:hAnsi="Arial"/>
          <w:sz w:val="20"/>
          <w:szCs w:val="20"/>
        </w:rPr>
        <w:t xml:space="preserve">from the Customer </w:t>
      </w:r>
      <w:r w:rsidR="005F44D8">
        <w:rPr>
          <w:rFonts w:ascii="Arial" w:hAnsi="Arial"/>
          <w:sz w:val="20"/>
          <w:szCs w:val="20"/>
        </w:rPr>
        <w:t>for the remainder of the calendar year</w:t>
      </w:r>
      <w:r w:rsidRPr="00485BEF">
        <w:rPr>
          <w:rFonts w:ascii="Arial" w:hAnsi="Arial"/>
          <w:sz w:val="20"/>
          <w:szCs w:val="20"/>
        </w:rPr>
        <w:t>.</w:t>
      </w:r>
    </w:p>
    <w:p w:rsidR="004236CA" w:rsidRPr="00DC4673" w:rsidRDefault="004236CA" w:rsidP="004236CA">
      <w:pPr>
        <w:pStyle w:val="ListParagraph"/>
        <w:numPr>
          <w:ilvl w:val="0"/>
          <w:numId w:val="5"/>
        </w:numPr>
        <w:spacing w:after="0" w:line="286" w:lineRule="exact"/>
        <w:rPr>
          <w:rFonts w:ascii="Arial" w:hAnsi="Arial"/>
          <w:sz w:val="20"/>
          <w:szCs w:val="20"/>
        </w:rPr>
      </w:pPr>
      <w:r w:rsidRPr="00DC4673">
        <w:rPr>
          <w:rFonts w:ascii="Arial" w:hAnsi="Arial"/>
          <w:sz w:val="20"/>
          <w:szCs w:val="20"/>
        </w:rPr>
        <w:t>If, at the Company’s determination, the resources will not be adequate to meet the full requirements of the Customer, the Company may terminate the Service Agreement with no liability to the Customer or to the Company. If a replacement resource can be mutually agreed upon then a new Service Agreement will be created.</w:t>
      </w:r>
    </w:p>
    <w:p w:rsidR="004236CA" w:rsidRPr="00DC4673" w:rsidRDefault="004236CA" w:rsidP="004236CA">
      <w:pPr>
        <w:pStyle w:val="ListParagraph"/>
        <w:numPr>
          <w:ilvl w:val="0"/>
          <w:numId w:val="5"/>
        </w:numPr>
        <w:spacing w:after="0" w:line="286" w:lineRule="exact"/>
        <w:rPr>
          <w:rFonts w:ascii="Arial" w:hAnsi="Arial"/>
          <w:sz w:val="20"/>
          <w:szCs w:val="20"/>
        </w:rPr>
      </w:pPr>
      <w:r w:rsidRPr="00DC4673">
        <w:rPr>
          <w:rFonts w:ascii="Arial" w:hAnsi="Arial"/>
          <w:sz w:val="20"/>
          <w:szCs w:val="20"/>
        </w:rPr>
        <w:t xml:space="preserve">The Company may file a request to discontinue this Schedule with the WUTC at any time in the future. Termination of this Schedule will terminate all Service Agreements entered into with Customers effective on the date of such termination.  Prior to the effective date of such termination, the Company may work with participating Customers to transition them to an existing green power option that the Company is providing at that time. </w:t>
      </w:r>
    </w:p>
    <w:p w:rsidR="004236CA" w:rsidRDefault="004236CA" w:rsidP="004236CA">
      <w:pPr>
        <w:pStyle w:val="ListParagraph"/>
        <w:numPr>
          <w:ilvl w:val="0"/>
          <w:numId w:val="5"/>
        </w:numPr>
        <w:spacing w:after="0" w:line="286" w:lineRule="exact"/>
        <w:rPr>
          <w:rFonts w:ascii="Arial" w:hAnsi="Arial"/>
          <w:sz w:val="20"/>
          <w:szCs w:val="20"/>
        </w:rPr>
      </w:pPr>
      <w:r w:rsidRPr="00DC4673">
        <w:rPr>
          <w:rFonts w:ascii="Arial" w:hAnsi="Arial"/>
          <w:sz w:val="20"/>
          <w:szCs w:val="20"/>
        </w:rPr>
        <w:t>Customer authorizes that the Company may run a credit report on Customer and/or request audited financial statements for the purpose of determining the Customer’s creditworthiness for this service.</w:t>
      </w:r>
    </w:p>
    <w:p w:rsidR="004236CA" w:rsidRPr="00DC4673" w:rsidRDefault="004236CA" w:rsidP="004236CA">
      <w:pPr>
        <w:pStyle w:val="ListParagraph"/>
        <w:spacing w:after="0" w:line="286" w:lineRule="exact"/>
        <w:rPr>
          <w:rFonts w:ascii="Arial" w:hAnsi="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31227B" w:rsidRDefault="0031227B" w:rsidP="0031227B">
      <w:pPr>
        <w:spacing w:after="0" w:line="286" w:lineRule="exact"/>
        <w:ind w:left="1080" w:hanging="360"/>
        <w:jc w:val="right"/>
        <w:rPr>
          <w:rFonts w:ascii="Arial" w:hAnsi="Arial" w:cs="Arial"/>
          <w:sz w:val="20"/>
          <w:szCs w:val="20"/>
        </w:rPr>
      </w:pPr>
    </w:p>
    <w:p w:rsidR="004236CA" w:rsidRPr="0031227B" w:rsidRDefault="0031227B" w:rsidP="0031227B">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sidR="007911C3">
        <w:rPr>
          <w:rFonts w:ascii="Arial" w:hAnsi="Arial" w:cs="Arial"/>
          <w:sz w:val="20"/>
          <w:szCs w:val="20"/>
        </w:rPr>
        <w:t>D</w:t>
      </w:r>
      <w:r w:rsidRPr="00C625F9">
        <w:rPr>
          <w:rFonts w:ascii="Arial" w:hAnsi="Arial" w:cs="Arial"/>
          <w:sz w:val="20"/>
          <w:szCs w:val="20"/>
        </w:rPr>
        <w:t>)</w:t>
      </w:r>
    </w:p>
    <w:sectPr w:rsidR="004236CA" w:rsidRPr="0031227B"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31227B">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09T00:00:00Z">
          <w:dateFormat w:val="MMMM d, yyyy"/>
          <w:lid w:val="en-US"/>
          <w:storeMappedDataAs w:val="dateTime"/>
          <w:calendar w:val="gregorian"/>
        </w:date>
      </w:sdtPr>
      <w:sdtEndPr/>
      <w:sdtContent>
        <w:r w:rsidR="008F75A0">
          <w:rPr>
            <w:rFonts w:ascii="Arial" w:hAnsi="Arial" w:cs="Arial"/>
            <w:sz w:val="20"/>
            <w:szCs w:val="20"/>
          </w:rPr>
          <w:t>September 9,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11481E">
          <w:rPr>
            <w:rFonts w:ascii="Arial" w:hAnsi="Arial" w:cs="Arial"/>
            <w:sz w:val="20"/>
            <w:szCs w:val="20"/>
          </w:rPr>
          <w:t>2016-22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11481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31227B">
      <w:rPr>
        <w:u w:val="single"/>
      </w:rPr>
      <w:t xml:space="preserve">    </w:t>
    </w:r>
    <w:r w:rsidR="008F75A0">
      <w:rPr>
        <w:u w:val="single"/>
      </w:rPr>
      <w:t xml:space="preserve">   </w:t>
    </w:r>
    <w:r w:rsidR="00096153">
      <w:rPr>
        <w:u w:val="single"/>
      </w:rPr>
      <w:t xml:space="preserve">  </w:t>
    </w:r>
    <w:r w:rsidR="00E61AEC" w:rsidRPr="00E61AEC">
      <w:rPr>
        <w:u w:val="single"/>
      </w:rPr>
      <w:t xml:space="preserve">     </w:t>
    </w:r>
    <w:r w:rsidR="008F75A0">
      <w:rPr>
        <w:u w:val="single"/>
      </w:rPr>
      <w:t>Original Sheet No. 139</w:t>
    </w:r>
    <w:r w:rsidR="0031227B">
      <w:rPr>
        <w:u w:val="single"/>
      </w:rPr>
      <w:t>-</w:t>
    </w:r>
    <w:r w:rsidR="004236CA">
      <w:rPr>
        <w:u w:val="single"/>
      </w:rPr>
      <w:t>C</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90441"/>
    <w:multiLevelType w:val="hybridMultilevel"/>
    <w:tmpl w:val="B65EDD06"/>
    <w:lvl w:ilvl="0" w:tplc="E7CABE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B2A82"/>
    <w:multiLevelType w:val="singleLevel"/>
    <w:tmpl w:val="2E6C2D62"/>
    <w:lvl w:ilvl="0">
      <w:start w:val="1"/>
      <w:numFmt w:val="lowerLetter"/>
      <w:lvlText w:val="%1."/>
      <w:lvlJc w:val="left"/>
      <w:pPr>
        <w:ind w:left="720" w:hanging="360"/>
      </w:pPr>
      <w:rPr>
        <w:rFonts w:hint="default"/>
      </w:rPr>
    </w:lvl>
  </w:abstractNum>
  <w:abstractNum w:abstractNumId="3">
    <w:nsid w:val="1B926663"/>
    <w:multiLevelType w:val="hybridMultilevel"/>
    <w:tmpl w:val="9670F464"/>
    <w:lvl w:ilvl="0" w:tplc="4A261964">
      <w:start w:val="5"/>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6872D4"/>
    <w:multiLevelType w:val="hybridMultilevel"/>
    <w:tmpl w:val="12A48E22"/>
    <w:lvl w:ilvl="0" w:tplc="8FB205F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9"/>
  </w:num>
  <w:num w:numId="5">
    <w:abstractNumId w:val="8"/>
  </w:num>
  <w:num w:numId="6">
    <w:abstractNumId w:val="10"/>
  </w:num>
  <w:num w:numId="7">
    <w:abstractNumId w:val="7"/>
  </w:num>
  <w:num w:numId="8">
    <w:abstractNumId w:val="4"/>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07A0E"/>
    <w:rsid w:val="0003601D"/>
    <w:rsid w:val="00053192"/>
    <w:rsid w:val="00060533"/>
    <w:rsid w:val="0008711D"/>
    <w:rsid w:val="0009579F"/>
    <w:rsid w:val="00096153"/>
    <w:rsid w:val="000A1DBB"/>
    <w:rsid w:val="000B0263"/>
    <w:rsid w:val="000C04B8"/>
    <w:rsid w:val="000D2886"/>
    <w:rsid w:val="000F642C"/>
    <w:rsid w:val="00104A70"/>
    <w:rsid w:val="0011481E"/>
    <w:rsid w:val="0013127F"/>
    <w:rsid w:val="001351A6"/>
    <w:rsid w:val="00143924"/>
    <w:rsid w:val="001601CC"/>
    <w:rsid w:val="00186C0A"/>
    <w:rsid w:val="001B2E67"/>
    <w:rsid w:val="001C0C09"/>
    <w:rsid w:val="001D55FC"/>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1227B"/>
    <w:rsid w:val="00350702"/>
    <w:rsid w:val="00350A9F"/>
    <w:rsid w:val="003930FE"/>
    <w:rsid w:val="003A5EFC"/>
    <w:rsid w:val="003D5068"/>
    <w:rsid w:val="003D6A10"/>
    <w:rsid w:val="003D6A6F"/>
    <w:rsid w:val="003F48BD"/>
    <w:rsid w:val="00401C8E"/>
    <w:rsid w:val="004236CA"/>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5F44D8"/>
    <w:rsid w:val="006A72BD"/>
    <w:rsid w:val="006C27C7"/>
    <w:rsid w:val="006D2365"/>
    <w:rsid w:val="006E75FB"/>
    <w:rsid w:val="00703E53"/>
    <w:rsid w:val="00707DF4"/>
    <w:rsid w:val="00715338"/>
    <w:rsid w:val="00716A97"/>
    <w:rsid w:val="00757C64"/>
    <w:rsid w:val="00770E9A"/>
    <w:rsid w:val="00784841"/>
    <w:rsid w:val="007911C3"/>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7B1F"/>
    <w:rsid w:val="00C701FF"/>
    <w:rsid w:val="00C82467"/>
    <w:rsid w:val="00C850A3"/>
    <w:rsid w:val="00C97774"/>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3738"/>
    <w:rsid w:val="00F468B3"/>
    <w:rsid w:val="00F518C8"/>
    <w:rsid w:val="00F53FC2"/>
    <w:rsid w:val="00F57C21"/>
    <w:rsid w:val="00F86A24"/>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A290AA9-41AC-478C-B1B7-88DD3FFB4CBD}"/>
</file>

<file path=customXml/itemProps2.xml><?xml version="1.0" encoding="utf-8"?>
<ds:datastoreItem xmlns:ds="http://schemas.openxmlformats.org/officeDocument/2006/customXml" ds:itemID="{ACC50A4B-67A9-4990-AF3A-EF9B4474C096}"/>
</file>

<file path=customXml/itemProps3.xml><?xml version="1.0" encoding="utf-8"?>
<ds:datastoreItem xmlns:ds="http://schemas.openxmlformats.org/officeDocument/2006/customXml" ds:itemID="{6FBC279A-D24C-4FE4-ABB5-4EEC070E8032}"/>
</file>

<file path=customXml/itemProps4.xml><?xml version="1.0" encoding="utf-8"?>
<ds:datastoreItem xmlns:ds="http://schemas.openxmlformats.org/officeDocument/2006/customXml" ds:itemID="{5E941D25-693E-41FC-9FD8-490B6F1E88A3}"/>
</file>

<file path=docProps/app.xml><?xml version="1.0" encoding="utf-8"?>
<Properties xmlns="http://schemas.openxmlformats.org/officeDocument/2006/extended-properties" xmlns:vt="http://schemas.openxmlformats.org/officeDocument/2006/docPropsVTypes">
  <Template>(Electric)Tariff Sheet Template.dotx</Template>
  <TotalTime>24</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10</cp:revision>
  <cp:lastPrinted>2016-07-29T23:31:00Z</cp:lastPrinted>
  <dcterms:created xsi:type="dcterms:W3CDTF">2016-07-29T17:42:00Z</dcterms:created>
  <dcterms:modified xsi:type="dcterms:W3CDTF">2016-08-01T21:34:00Z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