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6CA2E" w14:textId="77777777" w:rsidR="00CC6335" w:rsidRDefault="00CC6335" w:rsidP="00CC6335">
      <w:pPr>
        <w:spacing w:after="0"/>
        <w:rPr>
          <w:rFonts w:cs="Arial"/>
        </w:rPr>
      </w:pPr>
    </w:p>
    <w:p w14:paraId="1F06CA2F" w14:textId="77777777" w:rsidR="00CC6335" w:rsidRDefault="00CC6335" w:rsidP="00CC6335">
      <w:pPr>
        <w:spacing w:after="0"/>
        <w:rPr>
          <w:rFonts w:cs="Arial"/>
        </w:rPr>
      </w:pPr>
    </w:p>
    <w:p w14:paraId="1F06CA30" w14:textId="77777777" w:rsidR="00CC6335" w:rsidRDefault="00CC6335" w:rsidP="00CC6335">
      <w:pPr>
        <w:spacing w:after="0"/>
        <w:rPr>
          <w:rFonts w:cs="Arial"/>
        </w:rPr>
      </w:pPr>
    </w:p>
    <w:p w14:paraId="1F06CA31" w14:textId="77777777" w:rsidR="00CC6335" w:rsidRDefault="00CC6335" w:rsidP="00CC6335">
      <w:pPr>
        <w:spacing w:after="0"/>
        <w:rPr>
          <w:rFonts w:cs="Arial"/>
        </w:rPr>
      </w:pPr>
    </w:p>
    <w:p w14:paraId="1F06CA32" w14:textId="77777777" w:rsidR="00CC6335" w:rsidRDefault="00CC6335" w:rsidP="00CC6335">
      <w:pPr>
        <w:spacing w:after="0"/>
        <w:rPr>
          <w:rFonts w:cs="Arial"/>
        </w:rPr>
      </w:pPr>
    </w:p>
    <w:p w14:paraId="1F06CA33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14:paraId="1F06CA34" w14:textId="77777777"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14:paraId="1F06CA35" w14:textId="77777777"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14:paraId="1F06CA36" w14:textId="77777777" w:rsidR="00CC6335" w:rsidRPr="00CC6335" w:rsidRDefault="000E44F6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June 15, 2016</w:t>
      </w:r>
    </w:p>
    <w:p w14:paraId="1F06CA37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14:paraId="1F06CA38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14:paraId="1F06CA39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14:paraId="1F06CA3A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14:paraId="1F06CA3B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14:paraId="1F06CA3C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  <w:bookmarkStart w:id="0" w:name="_GoBack"/>
      <w:bookmarkEnd w:id="0"/>
    </w:p>
    <w:p w14:paraId="1F06CA3D" w14:textId="77777777" w:rsidR="00CC6335" w:rsidRPr="00CC6335" w:rsidRDefault="00CC6335" w:rsidP="00CC6335">
      <w:pPr>
        <w:rPr>
          <w:rFonts w:ascii="Open Sans" w:hAnsi="Open Sans" w:cs="Open Sans"/>
        </w:rPr>
      </w:pPr>
    </w:p>
    <w:p w14:paraId="1F06CA3E" w14:textId="77777777"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RE: Revised Commodity Credit, G-12 Tariff Number 11 for Rabanco Ltd (dba Rabanco Companies, Eastside Disposal</w:t>
      </w:r>
      <w:r w:rsidR="00572744">
        <w:rPr>
          <w:rFonts w:ascii="Open Sans" w:hAnsi="Open Sans" w:cs="Open Sans"/>
        </w:rPr>
        <w:t>, and Rabanco Connections</w:t>
      </w:r>
      <w:r w:rsidRPr="00CC6335">
        <w:rPr>
          <w:rFonts w:ascii="Open Sans" w:hAnsi="Open Sans" w:cs="Open Sans"/>
        </w:rPr>
        <w:t>)</w:t>
      </w:r>
      <w:r w:rsidR="00572744">
        <w:rPr>
          <w:rFonts w:ascii="Open Sans" w:hAnsi="Open Sans" w:cs="Open Sans"/>
        </w:rPr>
        <w:t>.</w:t>
      </w:r>
    </w:p>
    <w:p w14:paraId="1F06CA3F" w14:textId="77777777"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Dear Mr. King:</w:t>
      </w:r>
    </w:p>
    <w:p w14:paraId="1F06CA40" w14:textId="77777777"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Please find attached revised tariff pages associated with tariff revisions for G-12 Tariff Number 11 for Rabanco Ltd  (dba Rabanco Companies, Eastside Disposal</w:t>
      </w:r>
      <w:r w:rsidR="00572744">
        <w:rPr>
          <w:rFonts w:ascii="Open Sans" w:hAnsi="Open Sans" w:cs="Open Sans"/>
        </w:rPr>
        <w:t>, and Rabanco Connections</w:t>
      </w:r>
      <w:r w:rsidRPr="00CC6335">
        <w:rPr>
          <w:rFonts w:ascii="Open Sans" w:hAnsi="Open Sans" w:cs="Open Sans"/>
        </w:rPr>
        <w:t xml:space="preserve">).  This proposed change in the tariff reflects the change in the commodity credit for residential customers in the Service Areas in Appendix A and Appendix B from a </w:t>
      </w:r>
      <w:r w:rsidRPr="00E82D20">
        <w:rPr>
          <w:rFonts w:ascii="Open Sans" w:hAnsi="Open Sans" w:cs="Open Sans"/>
        </w:rPr>
        <w:t xml:space="preserve">credit of </w:t>
      </w:r>
      <w:r w:rsidR="000E44F6">
        <w:rPr>
          <w:rFonts w:ascii="Open Sans" w:hAnsi="Open Sans" w:cs="Open Sans"/>
        </w:rPr>
        <w:t>$0.96</w:t>
      </w:r>
      <w:r w:rsidRPr="00E82D20">
        <w:rPr>
          <w:rFonts w:ascii="Open Sans" w:hAnsi="Open Sans" w:cs="Open Sans"/>
        </w:rPr>
        <w:t xml:space="preserve"> to a credit of </w:t>
      </w:r>
      <w:r w:rsidR="000E44F6">
        <w:rPr>
          <w:rFonts w:ascii="Open Sans" w:hAnsi="Open Sans" w:cs="Open Sans"/>
        </w:rPr>
        <w:t>$0.74</w:t>
      </w:r>
      <w:r w:rsidRPr="00E82D20">
        <w:rPr>
          <w:rFonts w:ascii="Open Sans" w:hAnsi="Open Sans" w:cs="Open Sans"/>
        </w:rPr>
        <w:t xml:space="preserve"> per month and for multifamily customers, from a credit of </w:t>
      </w:r>
      <w:r w:rsidR="00CE0CCA">
        <w:rPr>
          <w:rFonts w:ascii="Open Sans" w:hAnsi="Open Sans" w:cs="Open Sans"/>
        </w:rPr>
        <w:t>$0.55</w:t>
      </w:r>
      <w:r w:rsidRPr="00E82D20">
        <w:rPr>
          <w:rFonts w:ascii="Open Sans" w:hAnsi="Open Sans" w:cs="Open Sans"/>
        </w:rPr>
        <w:t xml:space="preserve"> to a credit of </w:t>
      </w:r>
      <w:r w:rsidR="00E82D20" w:rsidRPr="00E82D20">
        <w:rPr>
          <w:rFonts w:ascii="Open Sans" w:hAnsi="Open Sans" w:cs="Open Sans"/>
        </w:rPr>
        <w:t>$0</w:t>
      </w:r>
      <w:r w:rsidR="000E44F6">
        <w:rPr>
          <w:rFonts w:ascii="Open Sans" w:hAnsi="Open Sans" w:cs="Open Sans"/>
        </w:rPr>
        <w:t>.58</w:t>
      </w:r>
      <w:r w:rsidRPr="00CC6335">
        <w:rPr>
          <w:rFonts w:ascii="Open Sans" w:hAnsi="Open Sans" w:cs="Open Sans"/>
        </w:rPr>
        <w:t xml:space="preserve"> per yard.  The related accounting work papers are included in this submission to accompany the replacement tariff pages. We are asking that this rate become effective on August 1, </w:t>
      </w:r>
      <w:r w:rsidR="000E44F6">
        <w:rPr>
          <w:rFonts w:ascii="Open Sans" w:hAnsi="Open Sans" w:cs="Open Sans"/>
        </w:rPr>
        <w:t>2016</w:t>
      </w:r>
      <w:r w:rsidRPr="00CC6335">
        <w:rPr>
          <w:rFonts w:ascii="Open Sans" w:hAnsi="Open Sans" w:cs="Open Sans"/>
        </w:rPr>
        <w:t>.</w:t>
      </w:r>
    </w:p>
    <w:p w14:paraId="1F06CA41" w14:textId="77777777" w:rsidR="00CC6335" w:rsidRPr="00CC6335" w:rsidRDefault="00CC6335" w:rsidP="00CC6335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CC6335">
        <w:rPr>
          <w:rFonts w:ascii="Open Sans" w:eastAsia="Batang" w:hAnsi="Open Sans" w:cs="Open Sans"/>
          <w:lang w:eastAsia="ko-KR"/>
        </w:rPr>
        <w:t>If you have any questions please don’t hesitate to contact me</w:t>
      </w:r>
    </w:p>
    <w:p w14:paraId="1F06CA42" w14:textId="77777777" w:rsidR="00CC6335" w:rsidRPr="00CC6335" w:rsidRDefault="00CC6335" w:rsidP="00CC6335">
      <w:pPr>
        <w:rPr>
          <w:rFonts w:ascii="Open Sans" w:hAnsi="Open Sans" w:cs="Open Sans"/>
        </w:rPr>
      </w:pPr>
    </w:p>
    <w:p w14:paraId="1F06CA43" w14:textId="77777777" w:rsidR="00CC6335" w:rsidRPr="00CC6335" w:rsidRDefault="00CC6335" w:rsidP="00CC6335">
      <w:pPr>
        <w:rPr>
          <w:rFonts w:ascii="Open Sans" w:hAnsi="Open Sans" w:cs="Open Sans"/>
        </w:rPr>
      </w:pPr>
    </w:p>
    <w:p w14:paraId="1F06CA44" w14:textId="77777777"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Sincerely,</w:t>
      </w:r>
    </w:p>
    <w:p w14:paraId="1F06CA45" w14:textId="77777777" w:rsidR="00CC6335" w:rsidRPr="00CC6335" w:rsidRDefault="00CC6335" w:rsidP="00CC6335">
      <w:pPr>
        <w:rPr>
          <w:rFonts w:ascii="Open Sans" w:hAnsi="Open Sans" w:cs="Open Sans"/>
        </w:rPr>
      </w:pPr>
    </w:p>
    <w:p w14:paraId="1F06CA46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Abby </w:t>
      </w:r>
      <w:r w:rsidR="000E44F6">
        <w:rPr>
          <w:rFonts w:ascii="Open Sans" w:hAnsi="Open Sans" w:cs="Open Sans"/>
        </w:rPr>
        <w:t>Hart</w:t>
      </w:r>
      <w:r w:rsidRPr="00CC6335">
        <w:rPr>
          <w:rFonts w:ascii="Open Sans" w:hAnsi="Open Sans" w:cs="Open Sans"/>
        </w:rPr>
        <w:t xml:space="preserve"> </w:t>
      </w:r>
    </w:p>
    <w:p w14:paraId="1F06CA47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14:paraId="1F06CA48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14:paraId="1F06CA49" w14:textId="77777777" w:rsidR="00CC6335" w:rsidRPr="00CC6335" w:rsidRDefault="000E44F6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Ahart3</w:t>
      </w:r>
      <w:r w:rsidR="00CC6335" w:rsidRPr="00CC6335">
        <w:rPr>
          <w:rFonts w:ascii="Open Sans" w:hAnsi="Open Sans" w:cs="Open Sans"/>
        </w:rPr>
        <w:t>@republicservices.com</w:t>
      </w:r>
    </w:p>
    <w:p w14:paraId="1F06CA4A" w14:textId="77777777" w:rsidR="00D06418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 (425) 646-2521</w:t>
      </w:r>
    </w:p>
    <w:sectPr w:rsidR="00D06418" w:rsidRPr="00CC6335" w:rsidSect="009F623F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6CA4D" w14:textId="77777777"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14:paraId="1F06CA4E" w14:textId="77777777"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6CA4F" w14:textId="77777777"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8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06CA50" w14:textId="77777777"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1F06CA51" wp14:editId="1F06CA52">
          <wp:simplePos x="0" y="0"/>
          <wp:positionH relativeFrom="page">
            <wp:posOffset>-19050</wp:posOffset>
          </wp:positionH>
          <wp:positionV relativeFrom="page">
            <wp:posOffset>-142875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6CA4B" w14:textId="77777777"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14:paraId="1F06CA4C" w14:textId="77777777"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64"/>
    <w:rsid w:val="00030412"/>
    <w:rsid w:val="000468E1"/>
    <w:rsid w:val="000A139A"/>
    <w:rsid w:val="000D11C6"/>
    <w:rsid w:val="000E44F6"/>
    <w:rsid w:val="000F74C9"/>
    <w:rsid w:val="0014445B"/>
    <w:rsid w:val="00165CCA"/>
    <w:rsid w:val="0023609F"/>
    <w:rsid w:val="00261D64"/>
    <w:rsid w:val="00264FF6"/>
    <w:rsid w:val="003035EE"/>
    <w:rsid w:val="00332102"/>
    <w:rsid w:val="003D1939"/>
    <w:rsid w:val="003E0DE1"/>
    <w:rsid w:val="004A4ADA"/>
    <w:rsid w:val="00541418"/>
    <w:rsid w:val="00572744"/>
    <w:rsid w:val="006E2FA2"/>
    <w:rsid w:val="006F0322"/>
    <w:rsid w:val="00713136"/>
    <w:rsid w:val="008332B8"/>
    <w:rsid w:val="0086276F"/>
    <w:rsid w:val="008765DC"/>
    <w:rsid w:val="00876E9C"/>
    <w:rsid w:val="00884D98"/>
    <w:rsid w:val="008A6BD3"/>
    <w:rsid w:val="008C3D31"/>
    <w:rsid w:val="00996D18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CE0CCA"/>
    <w:rsid w:val="00D06418"/>
    <w:rsid w:val="00D22863"/>
    <w:rsid w:val="00D326D0"/>
    <w:rsid w:val="00D4371E"/>
    <w:rsid w:val="00E11012"/>
    <w:rsid w:val="00E67BB4"/>
    <w:rsid w:val="00E82D20"/>
    <w:rsid w:val="00EA7847"/>
    <w:rsid w:val="00EC30E1"/>
    <w:rsid w:val="00EF522C"/>
    <w:rsid w:val="00F37856"/>
    <w:rsid w:val="00F44897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06CA2E"/>
  <w15:docId w15:val="{FC8EB277-D6E6-4A83-A8F5-98502B23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BD6C9161576B459431D8169D6CFBDE" ma:contentTypeVersion="104" ma:contentTypeDescription="" ma:contentTypeScope="" ma:versionID="acd2a9ccd765187a322b7f724da4ce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2016-06-15T07:00:00+00:00</OpenedDate>
    <Date1 xmlns="dc463f71-b30c-4ab2-9473-d307f9d35888">2016-06-15T07:00:00+00:00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160806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1E5C6-4D90-46A9-BED0-ABA590388256}"/>
</file>

<file path=customXml/itemProps2.xml><?xml version="1.0" encoding="utf-8"?>
<ds:datastoreItem xmlns:ds="http://schemas.openxmlformats.org/officeDocument/2006/customXml" ds:itemID="{317037D1-CA27-4BE9-B84E-90149B51CC0F}"/>
</file>

<file path=customXml/itemProps3.xml><?xml version="1.0" encoding="utf-8"?>
<ds:datastoreItem xmlns:ds="http://schemas.openxmlformats.org/officeDocument/2006/customXml" ds:itemID="{2FC6D30B-D582-4C7C-AD9F-6DAFCC2CC258}"/>
</file>

<file path=customXml/itemProps4.xml><?xml version="1.0" encoding="utf-8"?>
<ds:datastoreItem xmlns:ds="http://schemas.openxmlformats.org/officeDocument/2006/customXml" ds:itemID="{58E8C790-D7C9-421B-9DEC-73AAFB8EE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Rollman, Courtney (UTC)</cp:lastModifiedBy>
  <cp:revision>2</cp:revision>
  <cp:lastPrinted>2015-06-09T16:18:00Z</cp:lastPrinted>
  <dcterms:created xsi:type="dcterms:W3CDTF">2016-06-15T18:51:00Z</dcterms:created>
  <dcterms:modified xsi:type="dcterms:W3CDTF">2016-06-15T18:51:00Z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0x0101006E56B4D1795A2E4DB2F0B01679ED314A002BBD6C9161576B459431D8169D6CFBDE</vt:lpwstr>
  </property>
  <property fmtid="{D5CDD505-2E9C-101B-9397-08002B2CF9AE}" pid="3" name="_docset_NoMedatataSyncRequired">
    <vt:lpwstr>False</vt:lpwstr>
  </property>
</Properties>
</file>