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June 14, 2016</w:t>
      </w:r>
    </w:p>
    <w:p w14:paraId="1B98EE73" w14:textId="77777777" w:rsidR="00072E1B" w:rsidRDefault="00072E1B" w:rsidP="00DF0FAA"/>
    <w:p w14:paraId="4486F870" w14:textId="77777777" w:rsidR="00200259" w:rsidRDefault="00200259" w:rsidP="00DF0FAA"/>
    <w:p>
      <w:r>
        <w:rPr>
          <w:rFonts w:eastAsiaTheme="minorHAnsi"/>
          <w:color w:val="000000"/>
        </w:rPr>
        <w:t>Latin Limousine LLC</w:t>
        <w:cr/>
        <w:t>d/b/a HR Limousine</w:t>
      </w:r>
    </w:p>
    <w:p>
      <w:r>
        <w:rPr>
          <w:rFonts w:eastAsiaTheme="minorHAnsi"/>
          <w:color w:val="000000"/>
        </w:rPr>
        <w:t>17854 38th Ave S</w:t>
        <w:cr/>
        <w:t>Seatac, WA 98188</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160430</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CH067206</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Latin Limousine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April 21, 2016</w:t>
      </w:r>
      <w:r w:rsidR="0074221B">
        <w:t xml:space="preserve">, </w:t>
      </w:r>
      <w:r>
        <w:t>Latin Limousine LLC</w:t>
      </w:r>
      <w:r>
        <w:t>, d/b/a HR Limousine,</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lastRenderedPageBreak/>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CH067206</w:t>
      </w:r>
      <w:r w:rsidR="0074221B">
        <w:t xml:space="preserve"> </w:t>
      </w:r>
      <w:r w:rsidR="009A24DC">
        <w:t xml:space="preserve">authorizing </w:t>
      </w:r>
      <w:r>
        <w:t>Latin Limousine LLC</w:t>
      </w:r>
      <w:r>
        <w:t>, d/b/a HR Limousine,</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bookmarkStart w:id="0" w:name="_GoBack"/>
      <w:bookmarkEnd w:id="0"/>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000000"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A7739761D2BD43B54FE7CFCE6308B2" ma:contentTypeVersion="104" ma:contentTypeDescription="" ma:contentTypeScope="" ma:versionID="04ab614c1879370593d35d028f38b7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2016-04-21T07:00:00+00:00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Latin Limousine LLC</CaseCompanyNames>
    <DocketNumber xmlns="dc463f71-b30c-4ab2-9473-d307f9d35888">160430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FCB69C-7688-4851-8B69-8ACF6CD953CE}"/>
</file>

<file path=customXml/itemProps2.xml><?xml version="1.0" encoding="utf-8"?>
<ds:datastoreItem xmlns:ds="http://schemas.openxmlformats.org/officeDocument/2006/customXml" ds:itemID="{00CDB1C8-DA33-4D27-8240-013C6936903B}"/>
</file>

<file path=customXml/itemProps3.xml><?xml version="1.0" encoding="utf-8"?>
<ds:datastoreItem xmlns:ds="http://schemas.openxmlformats.org/officeDocument/2006/customXml" ds:itemID="{A26DA6D4-12C2-40C2-87AD-B9636AE95225}"/>
</file>

<file path=customXml/itemProps4.xml><?xml version="1.0" encoding="utf-8"?>
<ds:datastoreItem xmlns:ds="http://schemas.openxmlformats.org/officeDocument/2006/customXml" ds:itemID="{5F6BF942-C166-4351-818C-DC59A00185D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2016-02-23T16:51:00Z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0x0101006E56B4D1795A2E4DB2F0B01679ED314A00B6A7739761D2BD43B54FE7CFCE6308B2</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