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July 27, 2016</w:t>
      </w:r>
    </w:p>
    <w:p w14:paraId="1B98EE73" w14:textId="77777777" w:rsidR="00072E1B" w:rsidRDefault="00072E1B" w:rsidP="00DF0FAA"/>
    <w:p w14:paraId="4486F870" w14:textId="77777777" w:rsidR="00200259" w:rsidRDefault="00200259" w:rsidP="00DF0FAA"/>
    <w:p>
      <w:r>
        <w:rPr>
          <w:rFonts w:eastAsiaTheme="minorHAnsi"/>
          <w:color w:val="000000"/>
        </w:rPr>
        <w:t>Fare Trade Enterprises LLC</w:t>
        <w:cr/>
        <w:t>d/b/a DJ's Party Bus</w:t>
      </w:r>
    </w:p>
    <w:p>
      <w:r>
        <w:rPr>
          <w:rFonts w:eastAsiaTheme="minorHAnsi"/>
          <w:color w:val="000000"/>
        </w:rPr>
        <w:t>20923 8th Ave S.</w:t>
        <w:cr/>
        <w:t>Des Moines, WA 98198</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160427</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CH067265</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Fare Trade Enterprises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April 20, 2016</w:t>
      </w:r>
      <w:r w:rsidR="0074221B">
        <w:t xml:space="preserve">, </w:t>
      </w:r>
      <w:r>
        <w:t>Fare Trade Enterprises LLC</w:t>
      </w:r>
      <w:r>
        <w:t>, d/b/a DJ's Party Bus,</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CH067265</w:t>
      </w:r>
      <w:r w:rsidR="0074221B">
        <w:t xml:space="preserve"> </w:t>
      </w:r>
      <w:r w:rsidR="009A24DC">
        <w:t xml:space="preserve">authorizing </w:t>
      </w:r>
      <w:r>
        <w:t>Fare Trade Enterprises LLC</w:t>
      </w:r>
      <w:r>
        <w:t>, d/b/a DJ's Party Bus,</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lastRenderedPageBreak/>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292AB44B41C24B806E765C0ADC7F86" ma:contentTypeVersion="104" ma:contentTypeDescription="" ma:contentTypeScope="" ma:versionID="e12e5d70c9bb87f41841a32ff3cf775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2016-04-20T07:00:00+00:00</OpenedDate>
    <Date1 xmlns="dc463f71-b30c-4ab2-9473-d307f9d35888">2016-07-28T07:00:00+00:00</Date1>
    <IsDocumentOrder xmlns="dc463f71-b30c-4ab2-9473-d307f9d35888">true</IsDocumentOrder>
    <IsHighlyConfidential xmlns="dc463f71-b30c-4ab2-9473-d307f9d35888">false</IsHighlyConfidential>
    <CaseCompanyNames xmlns="dc463f71-b30c-4ab2-9473-d307f9d35888">Fare Trade Enterprises LLC</CaseCompanyNames>
    <DocketNumber xmlns="dc463f71-b30c-4ab2-9473-d307f9d35888">160427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AAB5A-3B6D-45EB-AB3D-5CA5C84E9432}"/>
</file>

<file path=customXml/itemProps2.xml><?xml version="1.0" encoding="utf-8"?>
<ds:datastoreItem xmlns:ds="http://schemas.openxmlformats.org/officeDocument/2006/customXml" ds:itemID="{FB70FAB0-D189-426C-9604-E41FB800666C}"/>
</file>

<file path=customXml/itemProps3.xml><?xml version="1.0" encoding="utf-8"?>
<ds:datastoreItem xmlns:ds="http://schemas.openxmlformats.org/officeDocument/2006/customXml" ds:itemID="{5F6BF942-C166-4351-818C-DC59A00185DE}"/>
</file>

<file path=customXml/itemProps4.xml><?xml version="1.0" encoding="utf-8"?>
<ds:datastoreItem xmlns:ds="http://schemas.openxmlformats.org/officeDocument/2006/customXml" ds:itemID="{A26DA6D4-12C2-40C2-87AD-B9636AE95225}"/>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2016-07-06T21:51:00Z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0x0101006E56B4D1795A2E4DB2F0B01679ED314A0044292AB44B41C24B806E765C0ADC7F86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