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523CE3" w:rsidRPr="002E56C2" w:rsidRDefault="00F908E0" w:rsidP="00523CE3">
      <w:pPr>
        <w:jc w:val="center"/>
      </w:pPr>
      <w:r>
        <w:t>September 2</w:t>
      </w:r>
      <w:r w:rsidR="005023C3">
        <w:t>3</w:t>
      </w:r>
      <w:r>
        <w:t>, 2015</w:t>
      </w:r>
    </w:p>
    <w:p w:rsidR="00523CE3" w:rsidRPr="002E56C2" w:rsidRDefault="00523CE3" w:rsidP="00523CE3"/>
    <w:p w:rsidR="00523CE3" w:rsidRPr="002E56C2" w:rsidRDefault="00523CE3" w:rsidP="00523CE3">
      <w:r>
        <w:rPr>
          <w:b/>
          <w:u w:val="single"/>
        </w:rPr>
        <w:t>VIA E-FILING</w:t>
      </w:r>
    </w:p>
    <w:p w:rsidR="00523CE3" w:rsidRPr="002E56C2" w:rsidRDefault="00523CE3" w:rsidP="00523CE3"/>
    <w:p w:rsidR="00523CE3" w:rsidRPr="002E56C2" w:rsidRDefault="00523CE3" w:rsidP="00523CE3">
      <w:r w:rsidRPr="002E56C2">
        <w:t>Mr. Steven V. King, Executive Director and Secretary</w:t>
      </w:r>
    </w:p>
    <w:p w:rsidR="00523CE3" w:rsidRPr="002E56C2" w:rsidRDefault="00523CE3" w:rsidP="00523CE3">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23CE3" w:rsidRPr="002E56C2" w:rsidRDefault="00523CE3" w:rsidP="00523CE3">
      <w:smartTag w:uri="urn:schemas-microsoft-com:office:smarttags" w:element="Street">
        <w:smartTag w:uri="urn:schemas-microsoft-com:office:smarttags" w:element="address">
          <w:r w:rsidRPr="002E56C2">
            <w:t>1300 South Evergreen Park Drive SW</w:t>
          </w:r>
        </w:smartTag>
      </w:smartTag>
    </w:p>
    <w:p w:rsidR="00523CE3" w:rsidRPr="002E56C2" w:rsidRDefault="00523CE3" w:rsidP="00523CE3">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23CE3" w:rsidRPr="004C7BE4" w:rsidRDefault="00523CE3" w:rsidP="00523CE3"/>
    <w:p w:rsidR="00523CE3" w:rsidRDefault="00523CE3" w:rsidP="00523CE3">
      <w:pPr>
        <w:ind w:left="1440" w:hanging="720"/>
      </w:pPr>
      <w:r w:rsidRPr="004C7BE4">
        <w:t>Re:</w:t>
      </w:r>
      <w:r w:rsidRPr="004C7BE4">
        <w:tab/>
      </w:r>
      <w:r w:rsidR="00500129">
        <w:t>Iliad Water Service</w:t>
      </w:r>
      <w:r w:rsidR="00B248C9">
        <w:t>s</w:t>
      </w:r>
      <w:r w:rsidR="00500129">
        <w:t xml:space="preserve">, Inc.: First Revised Sheet No. W-101 Canceling Original Sheet No. W-101; </w:t>
      </w:r>
      <w:r w:rsidR="00500129">
        <w:t>Original Sheet No. W-101</w:t>
      </w:r>
      <w:r w:rsidR="00933A2E">
        <w:t>.</w:t>
      </w:r>
      <w:r w:rsidR="00500129">
        <w:t>2;</w:t>
      </w:r>
      <w:r w:rsidR="00500129" w:rsidRPr="00500129">
        <w:t xml:space="preserve"> </w:t>
      </w:r>
      <w:r w:rsidR="00500129">
        <w:t>Original Sheet No. W-101</w:t>
      </w:r>
      <w:r w:rsidR="00933A2E">
        <w:t>.</w:t>
      </w:r>
      <w:r w:rsidR="00D90395">
        <w:t xml:space="preserve">3; </w:t>
      </w:r>
      <w:r w:rsidR="00D90395">
        <w:t>Original Sheet No. W-101</w:t>
      </w:r>
      <w:r w:rsidR="00933A2E">
        <w:t>.</w:t>
      </w:r>
      <w:r w:rsidR="00D90395">
        <w:t xml:space="preserve">4; </w:t>
      </w:r>
      <w:r w:rsidR="00D90395">
        <w:t>Original Sheet No. W-101</w:t>
      </w:r>
      <w:r w:rsidR="00933A2E">
        <w:t>.</w:t>
      </w:r>
      <w:r w:rsidR="00D90395">
        <w:t xml:space="preserve">5; </w:t>
      </w:r>
      <w:r w:rsidR="00D90395">
        <w:t>Original Sheet No. W-101</w:t>
      </w:r>
      <w:r w:rsidR="00933A2E">
        <w:t>.</w:t>
      </w:r>
      <w:r w:rsidR="00D90395">
        <w:t xml:space="preserve">6; </w:t>
      </w:r>
      <w:r w:rsidR="00D90395">
        <w:t>Original Sheet No. W-101</w:t>
      </w:r>
      <w:r w:rsidR="00933A2E">
        <w:t>.</w:t>
      </w:r>
      <w:r w:rsidR="00D90395">
        <w:t xml:space="preserve">7; </w:t>
      </w:r>
      <w:r w:rsidR="00D90395">
        <w:t>Original Sheet No. W-101</w:t>
      </w:r>
      <w:r w:rsidR="00933A2E">
        <w:t>.</w:t>
      </w:r>
      <w:r w:rsidR="00D90395">
        <w:t xml:space="preserve">8; </w:t>
      </w:r>
      <w:r w:rsidR="00D90395">
        <w:t>Original Sheet No. W-101</w:t>
      </w:r>
      <w:r w:rsidR="00933A2E">
        <w:t>.</w:t>
      </w:r>
      <w:r w:rsidR="00D90395">
        <w:t>9</w:t>
      </w:r>
    </w:p>
    <w:p w:rsidR="006C78E8" w:rsidRPr="004C7BE4" w:rsidRDefault="006C78E8" w:rsidP="00523CE3">
      <w:pPr>
        <w:ind w:left="1440" w:hanging="720"/>
      </w:pPr>
    </w:p>
    <w:p w:rsidR="00523CE3" w:rsidRDefault="00523CE3" w:rsidP="00523CE3">
      <w:r w:rsidRPr="004C7BE4">
        <w:t>Dear Mr. King:</w:t>
      </w:r>
    </w:p>
    <w:p w:rsidR="00FE0036" w:rsidRDefault="00FE0036" w:rsidP="00523CE3"/>
    <w:p w:rsidR="00255AD2" w:rsidRDefault="00FE0036" w:rsidP="00255AD2">
      <w:r>
        <w:tab/>
      </w:r>
      <w:r w:rsidR="00255AD2">
        <w:t xml:space="preserve">This transmittal letter is filed pursuant to WAC 480-80-104.  The tariff sheets are identified above. </w:t>
      </w:r>
    </w:p>
    <w:p w:rsidR="00255AD2" w:rsidRDefault="00255AD2" w:rsidP="00255AD2"/>
    <w:p w:rsidR="004160AD" w:rsidRDefault="00255AD2" w:rsidP="00255AD2">
      <w:r>
        <w:tab/>
        <w:t xml:space="preserve">The </w:t>
      </w:r>
      <w:r w:rsidR="00AA1DF7">
        <w:t>purpose</w:t>
      </w:r>
      <w:r>
        <w:t xml:space="preserve"> of this filing is to add to the tariff of Iliad Water Service</w:t>
      </w:r>
      <w:r w:rsidR="00B248C9">
        <w:t>s</w:t>
      </w:r>
      <w:r>
        <w:t xml:space="preserve">, Inc.  </w:t>
      </w:r>
      <w:proofErr w:type="gramStart"/>
      <w:r w:rsidR="004160AD">
        <w:t>t</w:t>
      </w:r>
      <w:r>
        <w:t>he</w:t>
      </w:r>
      <w:proofErr w:type="gramEnd"/>
      <w:r>
        <w:t xml:space="preserve"> system specific service connection charges and other charges, such as those assessed by </w:t>
      </w:r>
      <w:r w:rsidR="00AA1DF7">
        <w:t>Clallam</w:t>
      </w:r>
      <w:r>
        <w:t xml:space="preserve"> </w:t>
      </w:r>
      <w:r w:rsidR="004160AD">
        <w:t xml:space="preserve">County </w:t>
      </w:r>
      <w:r>
        <w:t xml:space="preserve">PUD for the Lowper </w:t>
      </w:r>
      <w:r w:rsidR="004160AD">
        <w:t>water system</w:t>
      </w:r>
      <w:r>
        <w:t xml:space="preserve"> and the </w:t>
      </w:r>
      <w:r w:rsidR="00AA1DF7">
        <w:t>facilities</w:t>
      </w:r>
      <w:r>
        <w:t xml:space="preserve"> charge that </w:t>
      </w:r>
      <w:r w:rsidR="005B5A3B">
        <w:t>is</w:t>
      </w:r>
      <w:r>
        <w:t xml:space="preserve"> applicable to any particular water s</w:t>
      </w:r>
      <w:r w:rsidR="00AA1DF7">
        <w:t xml:space="preserve">ystem.  </w:t>
      </w:r>
    </w:p>
    <w:p w:rsidR="004160AD" w:rsidRDefault="004160AD" w:rsidP="00255AD2"/>
    <w:p w:rsidR="00255AD2" w:rsidRDefault="00AA1DF7" w:rsidP="004160AD">
      <w:pPr>
        <w:ind w:firstLine="720"/>
      </w:pPr>
      <w:r>
        <w:t>Pursuant to the Commission's authorization in Docket No. UW-150688 certain identified water system</w:t>
      </w:r>
      <w:r w:rsidR="004160AD">
        <w:t>s</w:t>
      </w:r>
      <w:r>
        <w:t xml:space="preserve"> were merged into Iliad Water Services, Inc.  Iliad Water Services, Inc.'s tariff was updated to add the monthly recurring charges for water service from those merged companies.  However, due to an oversight, the system specific service connection charge, </w:t>
      </w:r>
      <w:r w:rsidR="004160AD">
        <w:t>third-party</w:t>
      </w:r>
      <w:r>
        <w:t xml:space="preserve"> charges and facilities charges were not included.</w:t>
      </w:r>
      <w:bookmarkStart w:id="0" w:name="_GoBack"/>
      <w:bookmarkEnd w:id="0"/>
    </w:p>
    <w:p w:rsidR="00AA1DF7" w:rsidRDefault="00AA1DF7" w:rsidP="00255AD2"/>
    <w:p w:rsidR="00AA1DF7" w:rsidRDefault="00AA1DF7" w:rsidP="00255AD2">
      <w:r>
        <w:tab/>
        <w:t xml:space="preserve">As a result, a text change is needed to W-101 to clarify its </w:t>
      </w:r>
      <w:r w:rsidR="00C279FF">
        <w:t>applicability</w:t>
      </w:r>
      <w:r>
        <w:t xml:space="preserve"> and new sheets are filed for system specific charges.  The charges are not increased for any water </w:t>
      </w:r>
      <w:r w:rsidR="00C279FF">
        <w:t>systems</w:t>
      </w:r>
      <w:r w:rsidR="004160AD">
        <w:t xml:space="preserve"> for the rates by the predecessor company</w:t>
      </w:r>
      <w:r>
        <w:t xml:space="preserve">.  The charges involving the Lowper </w:t>
      </w:r>
      <w:r w:rsidR="009E0342">
        <w:t xml:space="preserve">water </w:t>
      </w:r>
      <w:r w:rsidR="005B5A3B">
        <w:t>system</w:t>
      </w:r>
      <w:r w:rsidR="00C279FF">
        <w:t xml:space="preserve"> that are established by Clallam PUD are </w:t>
      </w:r>
      <w:r w:rsidR="009E0342">
        <w:t xml:space="preserve">now clearly </w:t>
      </w:r>
      <w:r w:rsidR="00C279FF">
        <w:t xml:space="preserve">identified as such.  The services that are added are new services to Iliad Water </w:t>
      </w:r>
      <w:r w:rsidR="006A785C">
        <w:t>Services</w:t>
      </w:r>
      <w:r w:rsidR="00C279FF">
        <w:t>, Inc. and did not reflect a rate change</w:t>
      </w:r>
      <w:r w:rsidR="009E0342">
        <w:t xml:space="preserve"> for company charges</w:t>
      </w:r>
      <w:r w:rsidR="00C279FF">
        <w:t>.</w:t>
      </w:r>
    </w:p>
    <w:p w:rsidR="00C279FF" w:rsidRDefault="00C279FF" w:rsidP="00255AD2"/>
    <w:p w:rsidR="00C279FF" w:rsidRDefault="00C279FF" w:rsidP="00255AD2">
      <w:r>
        <w:tab/>
        <w:t xml:space="preserve">Pursuant to WAC 480-80-123, since the change to sheet W-101 </w:t>
      </w:r>
      <w:r w:rsidR="006A785C">
        <w:t xml:space="preserve">is a change that does not </w:t>
      </w:r>
      <w:r w:rsidR="006A785C">
        <w:lastRenderedPageBreak/>
        <w:t>affect rates or charges and the new filing</w:t>
      </w:r>
      <w:r w:rsidR="009E0342">
        <w:t>s</w:t>
      </w:r>
      <w:r w:rsidR="006A785C">
        <w:t xml:space="preserve"> under the other tariff sheets reflect services not previously contained within Iliad Water Services, Inc. existing tariff, filing is done on a one day notice prior to the effective date.</w:t>
      </w:r>
    </w:p>
    <w:p w:rsidR="006A785C" w:rsidRDefault="006A785C" w:rsidP="00255AD2"/>
    <w:p w:rsidR="006A785C" w:rsidRDefault="006A785C" w:rsidP="00255AD2">
      <w:r>
        <w:tab/>
        <w:t>If there are any questions concerning this filing, please contact the undersigned.</w:t>
      </w:r>
    </w:p>
    <w:p w:rsidR="003A0F91" w:rsidRDefault="003A0F91" w:rsidP="00523CE3">
      <w:r>
        <w:tab/>
      </w:r>
    </w:p>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Sincerely,</w:t>
      </w:r>
    </w:p>
    <w:p w:rsidR="00523CE3" w:rsidRPr="002E56C2" w:rsidRDefault="00523CE3" w:rsidP="00523CE3"/>
    <w:p w:rsidR="00523CE3" w:rsidRPr="002E56C2" w:rsidRDefault="00523CE3" w:rsidP="00523CE3"/>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RICHARD A. FINNIGAN</w:t>
      </w:r>
    </w:p>
    <w:p w:rsidR="00523CE3" w:rsidRPr="002E56C2" w:rsidRDefault="00523CE3" w:rsidP="00523CE3"/>
    <w:p w:rsidR="00523CE3" w:rsidRPr="002E56C2" w:rsidRDefault="00523CE3" w:rsidP="00523CE3">
      <w:r w:rsidRPr="002E56C2">
        <w:t>RAF/cs</w:t>
      </w:r>
    </w:p>
    <w:p w:rsidR="00523CE3" w:rsidRPr="002E56C2" w:rsidRDefault="00523CE3" w:rsidP="00523CE3">
      <w:pPr>
        <w:rPr>
          <w:lang w:val="it-IT"/>
        </w:rPr>
      </w:pPr>
      <w:r w:rsidRPr="002E56C2">
        <w:rPr>
          <w:lang w:val="it-IT"/>
        </w:rPr>
        <w:t>Enclosure</w:t>
      </w:r>
    </w:p>
    <w:p w:rsidR="00523CE3" w:rsidRPr="002E56C2" w:rsidRDefault="00523CE3" w:rsidP="00523CE3">
      <w:pPr>
        <w:rPr>
          <w:lang w:val="it-IT"/>
        </w:rPr>
      </w:pPr>
    </w:p>
    <w:p w:rsidR="00480442" w:rsidRPr="00C73EC0" w:rsidRDefault="00523CE3" w:rsidP="00F25F65">
      <w:pPr>
        <w:tabs>
          <w:tab w:val="left" w:pos="-1440"/>
        </w:tabs>
      </w:pPr>
      <w:r w:rsidRPr="002E56C2">
        <w:rPr>
          <w:lang w:val="it-IT"/>
        </w:rPr>
        <w:t>cc:</w:t>
      </w:r>
      <w:r w:rsidR="003A0F91">
        <w:rPr>
          <w:lang w:val="it-IT"/>
        </w:rPr>
        <w:tab/>
      </w:r>
      <w:r w:rsidR="00F25F65">
        <w:rPr>
          <w:lang w:val="it-IT"/>
        </w:rPr>
        <w:t>Client</w:t>
      </w:r>
      <w:r w:rsidRPr="004C7BE4">
        <w:rPr>
          <w:szCs w:val="24"/>
          <w:lang w:val="it-IT"/>
        </w:rPr>
        <w:t xml:space="preserve"> </w:t>
      </w:r>
      <w:r w:rsidRPr="004C7BE4">
        <w:rPr>
          <w:lang w:val="it-IT"/>
        </w:rPr>
        <w:t>(via e-mail)</w:t>
      </w:r>
      <w:r w:rsidRPr="004C7BE4">
        <w:rPr>
          <w:lang w:val="it-IT"/>
        </w:rPr>
        <w:tab/>
      </w:r>
    </w:p>
    <w:sectPr w:rsidR="00480442" w:rsidRPr="00C73EC0" w:rsidSect="00F25F65">
      <w:headerReference w:type="default" r:id="rId9"/>
      <w:footerReference w:type="even" r:id="rId10"/>
      <w:footerReference w:type="default" r:id="rId11"/>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F9" w:rsidRDefault="003928F9">
      <w:r>
        <w:separator/>
      </w:r>
    </w:p>
  </w:endnote>
  <w:endnote w:type="continuationSeparator" w:id="0">
    <w:p w:rsidR="003928F9" w:rsidRDefault="0039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F9" w:rsidRDefault="003928F9">
      <w:r>
        <w:separator/>
      </w:r>
    </w:p>
  </w:footnote>
  <w:footnote w:type="continuationSeparator" w:id="0">
    <w:p w:rsidR="003928F9" w:rsidRDefault="0039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9D2394" w:rsidP="00736E61">
    <w:pPr>
      <w:rPr>
        <w:szCs w:val="24"/>
      </w:rPr>
    </w:pPr>
    <w:r w:rsidRPr="0015712B">
      <w:rPr>
        <w:szCs w:val="24"/>
      </w:rPr>
      <w:t>Steven V. King</w:t>
    </w:r>
    <w:r>
      <w:rPr>
        <w:szCs w:val="24"/>
      </w:rPr>
      <w:t xml:space="preserve"> </w:t>
    </w:r>
  </w:p>
  <w:p w:rsidR="005F4339" w:rsidRDefault="006A785C" w:rsidP="0030167C">
    <w:pPr>
      <w:pStyle w:val="Header"/>
      <w:rPr>
        <w:rFonts w:ascii="Bookman Old Style" w:hAnsi="Bookman Old Style"/>
      </w:rPr>
    </w:pPr>
    <w:r>
      <w:rPr>
        <w:rFonts w:ascii="Bookman Old Style" w:hAnsi="Bookman Old Style"/>
      </w:rPr>
      <w:t>September 23, 2015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5B5A3B">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5B5A3B">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0C74"/>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5AD2"/>
    <w:rsid w:val="0025794F"/>
    <w:rsid w:val="00261620"/>
    <w:rsid w:val="002660D7"/>
    <w:rsid w:val="00282065"/>
    <w:rsid w:val="0028658F"/>
    <w:rsid w:val="002903FD"/>
    <w:rsid w:val="002A57D0"/>
    <w:rsid w:val="002A7E84"/>
    <w:rsid w:val="002B20EA"/>
    <w:rsid w:val="002B45B6"/>
    <w:rsid w:val="002C000D"/>
    <w:rsid w:val="002C3BFF"/>
    <w:rsid w:val="002D29E0"/>
    <w:rsid w:val="002D29EF"/>
    <w:rsid w:val="002D2D26"/>
    <w:rsid w:val="002D4D0D"/>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28F9"/>
    <w:rsid w:val="00393BDF"/>
    <w:rsid w:val="003A0F91"/>
    <w:rsid w:val="003A56BE"/>
    <w:rsid w:val="003B1E2D"/>
    <w:rsid w:val="003B3711"/>
    <w:rsid w:val="003C23D9"/>
    <w:rsid w:val="003C35D4"/>
    <w:rsid w:val="003D4643"/>
    <w:rsid w:val="003D533D"/>
    <w:rsid w:val="003E3410"/>
    <w:rsid w:val="003E5DC4"/>
    <w:rsid w:val="003E7110"/>
    <w:rsid w:val="003F233F"/>
    <w:rsid w:val="003F2DB3"/>
    <w:rsid w:val="003F3697"/>
    <w:rsid w:val="003F42EE"/>
    <w:rsid w:val="00411115"/>
    <w:rsid w:val="00415685"/>
    <w:rsid w:val="004160AD"/>
    <w:rsid w:val="00426E87"/>
    <w:rsid w:val="00430B4F"/>
    <w:rsid w:val="00434715"/>
    <w:rsid w:val="00436784"/>
    <w:rsid w:val="00444D8B"/>
    <w:rsid w:val="004464AD"/>
    <w:rsid w:val="00447C27"/>
    <w:rsid w:val="0045301D"/>
    <w:rsid w:val="004603A8"/>
    <w:rsid w:val="00476EF6"/>
    <w:rsid w:val="00480442"/>
    <w:rsid w:val="004A3145"/>
    <w:rsid w:val="004C270D"/>
    <w:rsid w:val="004D0FAE"/>
    <w:rsid w:val="004E298D"/>
    <w:rsid w:val="004E7879"/>
    <w:rsid w:val="00500129"/>
    <w:rsid w:val="005002D2"/>
    <w:rsid w:val="005023C3"/>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5A3B"/>
    <w:rsid w:val="005B756B"/>
    <w:rsid w:val="005C38AB"/>
    <w:rsid w:val="005D05A5"/>
    <w:rsid w:val="005E08BF"/>
    <w:rsid w:val="005E78A2"/>
    <w:rsid w:val="005F4339"/>
    <w:rsid w:val="00603DD8"/>
    <w:rsid w:val="00607FA2"/>
    <w:rsid w:val="00615E1E"/>
    <w:rsid w:val="00625428"/>
    <w:rsid w:val="00631AAF"/>
    <w:rsid w:val="00636B8E"/>
    <w:rsid w:val="00644E2F"/>
    <w:rsid w:val="006459CC"/>
    <w:rsid w:val="00656B08"/>
    <w:rsid w:val="0066421A"/>
    <w:rsid w:val="006662AA"/>
    <w:rsid w:val="00684ACD"/>
    <w:rsid w:val="00685A57"/>
    <w:rsid w:val="00687BBA"/>
    <w:rsid w:val="00693B03"/>
    <w:rsid w:val="006A1460"/>
    <w:rsid w:val="006A367A"/>
    <w:rsid w:val="006A6F94"/>
    <w:rsid w:val="006A71F4"/>
    <w:rsid w:val="006A785C"/>
    <w:rsid w:val="006C78E8"/>
    <w:rsid w:val="006C799E"/>
    <w:rsid w:val="006C7ACD"/>
    <w:rsid w:val="006D1A78"/>
    <w:rsid w:val="006D6990"/>
    <w:rsid w:val="006E5C76"/>
    <w:rsid w:val="006F59CA"/>
    <w:rsid w:val="006F6B10"/>
    <w:rsid w:val="0070131A"/>
    <w:rsid w:val="00716737"/>
    <w:rsid w:val="00717514"/>
    <w:rsid w:val="007310B2"/>
    <w:rsid w:val="00731557"/>
    <w:rsid w:val="00736E61"/>
    <w:rsid w:val="00751D35"/>
    <w:rsid w:val="00771A58"/>
    <w:rsid w:val="007720EF"/>
    <w:rsid w:val="00780588"/>
    <w:rsid w:val="007841DA"/>
    <w:rsid w:val="007948FD"/>
    <w:rsid w:val="007A2ED1"/>
    <w:rsid w:val="007B27D3"/>
    <w:rsid w:val="007B2A46"/>
    <w:rsid w:val="007B60AD"/>
    <w:rsid w:val="007B70D0"/>
    <w:rsid w:val="007C1C71"/>
    <w:rsid w:val="007C50F8"/>
    <w:rsid w:val="007D556B"/>
    <w:rsid w:val="00801EC3"/>
    <w:rsid w:val="00806FAC"/>
    <w:rsid w:val="00807894"/>
    <w:rsid w:val="0083202B"/>
    <w:rsid w:val="00844934"/>
    <w:rsid w:val="00845461"/>
    <w:rsid w:val="0086000D"/>
    <w:rsid w:val="00865064"/>
    <w:rsid w:val="0088433E"/>
    <w:rsid w:val="0088613B"/>
    <w:rsid w:val="00894F7D"/>
    <w:rsid w:val="008B5127"/>
    <w:rsid w:val="008C0B36"/>
    <w:rsid w:val="008C706B"/>
    <w:rsid w:val="008D2CDF"/>
    <w:rsid w:val="008E0304"/>
    <w:rsid w:val="008E71CD"/>
    <w:rsid w:val="008E773C"/>
    <w:rsid w:val="008F14C4"/>
    <w:rsid w:val="008F7F47"/>
    <w:rsid w:val="00905EFD"/>
    <w:rsid w:val="00910EB0"/>
    <w:rsid w:val="00921C8F"/>
    <w:rsid w:val="00922DD6"/>
    <w:rsid w:val="00922F9E"/>
    <w:rsid w:val="00926BC9"/>
    <w:rsid w:val="00933A2E"/>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0342"/>
    <w:rsid w:val="009E496A"/>
    <w:rsid w:val="009E5FD8"/>
    <w:rsid w:val="009F0005"/>
    <w:rsid w:val="00A2771E"/>
    <w:rsid w:val="00A3066D"/>
    <w:rsid w:val="00A423C2"/>
    <w:rsid w:val="00A5619B"/>
    <w:rsid w:val="00A64074"/>
    <w:rsid w:val="00A740BB"/>
    <w:rsid w:val="00A82B19"/>
    <w:rsid w:val="00A97EA3"/>
    <w:rsid w:val="00AA0A59"/>
    <w:rsid w:val="00AA1DF7"/>
    <w:rsid w:val="00AB2C32"/>
    <w:rsid w:val="00AC076F"/>
    <w:rsid w:val="00AC1319"/>
    <w:rsid w:val="00AE2140"/>
    <w:rsid w:val="00AF3195"/>
    <w:rsid w:val="00AF69F9"/>
    <w:rsid w:val="00B0618E"/>
    <w:rsid w:val="00B159EA"/>
    <w:rsid w:val="00B215B4"/>
    <w:rsid w:val="00B248C9"/>
    <w:rsid w:val="00B24B3E"/>
    <w:rsid w:val="00B31681"/>
    <w:rsid w:val="00B31C93"/>
    <w:rsid w:val="00B32C80"/>
    <w:rsid w:val="00B4578E"/>
    <w:rsid w:val="00B50D2C"/>
    <w:rsid w:val="00B54049"/>
    <w:rsid w:val="00B55577"/>
    <w:rsid w:val="00B70E47"/>
    <w:rsid w:val="00B739F5"/>
    <w:rsid w:val="00B74C55"/>
    <w:rsid w:val="00B844A7"/>
    <w:rsid w:val="00B928FF"/>
    <w:rsid w:val="00B95A5F"/>
    <w:rsid w:val="00BA4175"/>
    <w:rsid w:val="00BB7EE1"/>
    <w:rsid w:val="00BC1A4D"/>
    <w:rsid w:val="00BC5D76"/>
    <w:rsid w:val="00BE5404"/>
    <w:rsid w:val="00BF1541"/>
    <w:rsid w:val="00C05BFA"/>
    <w:rsid w:val="00C13D28"/>
    <w:rsid w:val="00C279FF"/>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14087"/>
    <w:rsid w:val="00D20641"/>
    <w:rsid w:val="00D22D75"/>
    <w:rsid w:val="00D50248"/>
    <w:rsid w:val="00D51BBF"/>
    <w:rsid w:val="00D56DFD"/>
    <w:rsid w:val="00D600D1"/>
    <w:rsid w:val="00D60741"/>
    <w:rsid w:val="00D62D90"/>
    <w:rsid w:val="00D7137D"/>
    <w:rsid w:val="00D90395"/>
    <w:rsid w:val="00D926E9"/>
    <w:rsid w:val="00D97115"/>
    <w:rsid w:val="00DA5A32"/>
    <w:rsid w:val="00DB0FE6"/>
    <w:rsid w:val="00DC0680"/>
    <w:rsid w:val="00DC0D1C"/>
    <w:rsid w:val="00DC2285"/>
    <w:rsid w:val="00DC7121"/>
    <w:rsid w:val="00DE0170"/>
    <w:rsid w:val="00DE4F1F"/>
    <w:rsid w:val="00E05B78"/>
    <w:rsid w:val="00E27946"/>
    <w:rsid w:val="00E424B0"/>
    <w:rsid w:val="00E47F3C"/>
    <w:rsid w:val="00E515F6"/>
    <w:rsid w:val="00E54AFD"/>
    <w:rsid w:val="00E564AC"/>
    <w:rsid w:val="00E6338A"/>
    <w:rsid w:val="00E65BD6"/>
    <w:rsid w:val="00E7309E"/>
    <w:rsid w:val="00E74957"/>
    <w:rsid w:val="00E765C0"/>
    <w:rsid w:val="00E81357"/>
    <w:rsid w:val="00E858E9"/>
    <w:rsid w:val="00EA4D7B"/>
    <w:rsid w:val="00EB1C5A"/>
    <w:rsid w:val="00EB1D16"/>
    <w:rsid w:val="00EB445D"/>
    <w:rsid w:val="00EB4554"/>
    <w:rsid w:val="00EB48D0"/>
    <w:rsid w:val="00EC6C8A"/>
    <w:rsid w:val="00EF0E4B"/>
    <w:rsid w:val="00EF178B"/>
    <w:rsid w:val="00EF3372"/>
    <w:rsid w:val="00EF6D8D"/>
    <w:rsid w:val="00F01393"/>
    <w:rsid w:val="00F10A6B"/>
    <w:rsid w:val="00F1165E"/>
    <w:rsid w:val="00F12BD4"/>
    <w:rsid w:val="00F159BD"/>
    <w:rsid w:val="00F17B3A"/>
    <w:rsid w:val="00F21E7E"/>
    <w:rsid w:val="00F25F65"/>
    <w:rsid w:val="00F27403"/>
    <w:rsid w:val="00F36789"/>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5AC56E1324FE4DAE004B4C9897D7BE" ma:contentTypeVersion="119" ma:contentTypeDescription="" ma:contentTypeScope="" ma:versionID="9387919ffd8f79b2ec14a80407e507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2015-09-23T07:00:00+00:00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151889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9BAEEFE-EFEE-43DB-8503-9E5BF5E20A54}"/>
</file>

<file path=customXml/itemProps2.xml><?xml version="1.0" encoding="utf-8"?>
<ds:datastoreItem xmlns:ds="http://schemas.openxmlformats.org/officeDocument/2006/customXml" ds:itemID="{F01630EF-498F-45A1-8D11-816E29E2F010}"/>
</file>

<file path=customXml/itemProps3.xml><?xml version="1.0" encoding="utf-8"?>
<ds:datastoreItem xmlns:ds="http://schemas.openxmlformats.org/officeDocument/2006/customXml" ds:itemID="{1ED0F5ED-7CE1-4280-B83D-A1E1B45D96AB}"/>
</file>

<file path=customXml/itemProps4.xml><?xml version="1.0" encoding="utf-8"?>
<ds:datastoreItem xmlns:ds="http://schemas.openxmlformats.org/officeDocument/2006/customXml" ds:itemID="{1A73DA7C-FBB3-44F8-B15E-1810E25E239E}"/>
</file>

<file path=customXml/itemProps5.xml><?xml version="1.0" encoding="utf-8"?>
<ds:datastoreItem xmlns:ds="http://schemas.openxmlformats.org/officeDocument/2006/customXml" ds:itemID="{4B011EA5-9011-442C-BE97-754FA5634BB0}"/>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5</cp:revision>
  <cp:lastPrinted>2015-09-23T21:49:00Z</cp:lastPrinted>
  <dcterms:created xsi:type="dcterms:W3CDTF">2015-09-23T21:21:00Z</dcterms:created>
  <dcterms:modified xsi:type="dcterms:W3CDTF">2015-09-23T21:51:00Z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0x0101006E56B4D1795A2E4DB2F0B01679ED314A007E5AC56E1324FE4DAE004B4C9897D7BE</vt:lpwstr>
  </property>
  <property fmtid="{D5CDD505-2E9C-101B-9397-08002B2CF9AE}" pid="3" name="_docset_NoMedatataSyncRequired">
    <vt:lpwstr>False</vt:lpwstr>
  </property>
</Properties>
</file>