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02B9" w14:textId="481028B7" w:rsidR="00BB2E85" w:rsidRPr="00A70F28" w:rsidRDefault="00BB2E85" w:rsidP="00A56B42">
      <w:pPr>
        <w:pStyle w:val="BodyText"/>
        <w:tabs>
          <w:tab w:val="left" w:pos="6400"/>
        </w:tabs>
        <w:jc w:val="center"/>
        <w:rPr>
          <w:b/>
          <w:bCs/>
        </w:rPr>
      </w:pPr>
      <w:r w:rsidRPr="00A70F28">
        <w:rPr>
          <w:b/>
          <w:bCs/>
        </w:rPr>
        <w:t xml:space="preserve">BEFORE THE WASHINGTON </w:t>
      </w:r>
    </w:p>
    <w:p w14:paraId="03AB02BA" w14:textId="77777777" w:rsidR="00BB2E85" w:rsidRDefault="00BB2E85">
      <w:pPr>
        <w:pStyle w:val="BodyText"/>
        <w:jc w:val="center"/>
        <w:rPr>
          <w:b/>
          <w:bCs/>
        </w:rPr>
      </w:pPr>
      <w:r w:rsidRPr="00A70F28">
        <w:rPr>
          <w:b/>
          <w:bCs/>
        </w:rPr>
        <w:t>UTILITIES AND TRANSPORTATION COMMISSION</w:t>
      </w:r>
    </w:p>
    <w:p w14:paraId="03AB02BB" w14:textId="77777777" w:rsidR="00085F52" w:rsidRPr="00A70F28" w:rsidRDefault="00085F52">
      <w:pPr>
        <w:pStyle w:val="BodyText"/>
        <w:jc w:val="center"/>
        <w:rPr>
          <w:b/>
          <w:bCs/>
        </w:rPr>
      </w:pPr>
    </w:p>
    <w:p w14:paraId="03AB02BC"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15"/>
        <w:gridCol w:w="492"/>
        <w:gridCol w:w="4233"/>
      </w:tblGrid>
      <w:tr w:rsidR="00BB2E85" w:rsidRPr="00A70F28" w14:paraId="03AB02DA" w14:textId="77777777" w:rsidTr="00263397">
        <w:trPr>
          <w:trHeight w:val="4113"/>
        </w:trPr>
        <w:tc>
          <w:tcPr>
            <w:tcW w:w="4008" w:type="dxa"/>
            <w:tcBorders>
              <w:right w:val="nil"/>
            </w:tcBorders>
          </w:tcPr>
          <w:p w14:paraId="03AB02BD" w14:textId="54462DAB" w:rsidR="00BB2E85" w:rsidRPr="00A70F28" w:rsidRDefault="0040065E">
            <w:pPr>
              <w:pStyle w:val="BodyText"/>
            </w:pPr>
            <w:r>
              <w:t xml:space="preserve">CITY OF </w:t>
            </w:r>
            <w:r w:rsidR="00556CDF">
              <w:t>STEVENSON</w:t>
            </w:r>
            <w:r w:rsidR="00362D6A">
              <w:t>,</w:t>
            </w:r>
          </w:p>
          <w:p w14:paraId="03AB02BE" w14:textId="77777777" w:rsidR="00BB2E85" w:rsidRDefault="00BB2E85">
            <w:pPr>
              <w:pStyle w:val="BodyText"/>
            </w:pPr>
          </w:p>
          <w:p w14:paraId="03AB02BF" w14:textId="77777777" w:rsidR="00BB2E85" w:rsidRPr="00A70F28" w:rsidRDefault="00BB2E85">
            <w:pPr>
              <w:pStyle w:val="BodyText"/>
            </w:pPr>
            <w:r w:rsidRPr="00A70F28">
              <w:t xml:space="preserve">                 Petitioner,</w:t>
            </w:r>
          </w:p>
          <w:p w14:paraId="03AB02C0" w14:textId="77777777" w:rsidR="008B3E70" w:rsidRDefault="00A8677B">
            <w:pPr>
              <w:pStyle w:val="BodyText"/>
            </w:pPr>
            <w:r>
              <w:t xml:space="preserve">                </w:t>
            </w:r>
          </w:p>
          <w:p w14:paraId="03AB02C1" w14:textId="77777777" w:rsidR="007A503B" w:rsidRDefault="007A503B">
            <w:pPr>
              <w:pStyle w:val="BodyText"/>
            </w:pPr>
          </w:p>
          <w:p w14:paraId="03AB02C2" w14:textId="77777777" w:rsidR="000A345E" w:rsidRDefault="000A345E" w:rsidP="00C51C3D">
            <w:pPr>
              <w:pStyle w:val="BodyText"/>
            </w:pPr>
          </w:p>
          <w:p w14:paraId="03AB02C3" w14:textId="77777777" w:rsidR="000A345E" w:rsidRDefault="000A345E" w:rsidP="00C51C3D">
            <w:pPr>
              <w:pStyle w:val="BodyText"/>
            </w:pPr>
          </w:p>
          <w:p w14:paraId="03AB02C4" w14:textId="6EA2981D" w:rsidR="008B3E70" w:rsidRDefault="0040065E" w:rsidP="00C51C3D">
            <w:pPr>
              <w:pStyle w:val="BodyText"/>
            </w:pPr>
            <w:r>
              <w:t>BNSF RAILWAY CO</w:t>
            </w:r>
            <w:r w:rsidR="00851E29">
              <w:t>.</w:t>
            </w:r>
            <w:r w:rsidR="002037C7">
              <w:t>,</w:t>
            </w:r>
          </w:p>
          <w:p w14:paraId="03AB02C5" w14:textId="77777777" w:rsidR="008B3E70" w:rsidRDefault="008B3E70">
            <w:pPr>
              <w:pStyle w:val="BodyText"/>
            </w:pPr>
          </w:p>
          <w:p w14:paraId="03AB02C6" w14:textId="77777777" w:rsidR="00952717" w:rsidRDefault="008B3E70">
            <w:pPr>
              <w:pStyle w:val="BodyText"/>
            </w:pPr>
            <w:r>
              <w:t xml:space="preserve">                 Respondent</w:t>
            </w:r>
            <w:r w:rsidR="00952717">
              <w:t>.</w:t>
            </w:r>
          </w:p>
          <w:p w14:paraId="03AB02C7" w14:textId="77777777" w:rsidR="000A345E" w:rsidRDefault="000A345E">
            <w:pPr>
              <w:pStyle w:val="BodyText"/>
            </w:pPr>
          </w:p>
          <w:p w14:paraId="03AB02C8" w14:textId="77777777" w:rsidR="00607097" w:rsidRDefault="00607097">
            <w:pPr>
              <w:pStyle w:val="BodyText"/>
            </w:pPr>
          </w:p>
          <w:p w14:paraId="03AB02C9" w14:textId="7F823505" w:rsidR="00362D6A" w:rsidRDefault="00BB2E85">
            <w:pPr>
              <w:pStyle w:val="BodyText"/>
              <w:rPr>
                <w:b/>
                <w:bCs/>
              </w:rPr>
            </w:pPr>
            <w:r w:rsidRPr="00A70F28">
              <w:t>. . . . . . . . . . . .</w:t>
            </w:r>
            <w:r w:rsidR="00263397">
              <w:t xml:space="preserve"> . . . . . . . . . . . . . . . </w:t>
            </w:r>
            <w:r w:rsidRPr="00A70F28">
              <w:t>. . . .</w:t>
            </w:r>
          </w:p>
          <w:p w14:paraId="03AB02CA" w14:textId="77777777" w:rsidR="00BB2E85" w:rsidRPr="00362D6A" w:rsidRDefault="00BB2E85" w:rsidP="00362D6A"/>
        </w:tc>
        <w:tc>
          <w:tcPr>
            <w:tcW w:w="500" w:type="dxa"/>
            <w:tcBorders>
              <w:top w:val="nil"/>
              <w:left w:val="nil"/>
              <w:bottom w:val="nil"/>
              <w:right w:val="nil"/>
            </w:tcBorders>
          </w:tcPr>
          <w:p w14:paraId="03AB02CB"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03AB02CC" w14:textId="77777777" w:rsidR="00BB2E85" w:rsidRPr="00A70F28" w:rsidRDefault="00BB2E85">
            <w:pPr>
              <w:pStyle w:val="BodyText"/>
              <w:jc w:val="center"/>
            </w:pPr>
            <w:r w:rsidRPr="00A70F28">
              <w:t>)</w:t>
            </w:r>
          </w:p>
          <w:p w14:paraId="03AB02CD" w14:textId="77777777" w:rsidR="00BB2E85" w:rsidRPr="00A70F28" w:rsidRDefault="00BB2E85">
            <w:pPr>
              <w:pStyle w:val="BodyText"/>
              <w:jc w:val="center"/>
            </w:pPr>
            <w:r w:rsidRPr="00A70F28">
              <w:t>)</w:t>
            </w:r>
          </w:p>
          <w:p w14:paraId="03AB02CE" w14:textId="77777777" w:rsidR="00671EBC" w:rsidRDefault="00671EBC">
            <w:pPr>
              <w:pStyle w:val="BodyText"/>
              <w:jc w:val="center"/>
            </w:pPr>
            <w:r>
              <w:t>)</w:t>
            </w:r>
          </w:p>
          <w:p w14:paraId="03AB02CF" w14:textId="77777777" w:rsidR="005F41B1" w:rsidRDefault="005F41B1">
            <w:pPr>
              <w:pStyle w:val="BodyText"/>
              <w:jc w:val="center"/>
            </w:pPr>
          </w:p>
          <w:p w14:paraId="03AB02D0" w14:textId="77777777" w:rsidR="00BB2E85" w:rsidRPr="00A70F28" w:rsidRDefault="00BB2E85">
            <w:pPr>
              <w:pStyle w:val="BodyText"/>
              <w:jc w:val="center"/>
            </w:pPr>
          </w:p>
        </w:tc>
        <w:tc>
          <w:tcPr>
            <w:tcW w:w="4348" w:type="dxa"/>
            <w:tcBorders>
              <w:left w:val="nil"/>
            </w:tcBorders>
          </w:tcPr>
          <w:p w14:paraId="03AB02D1" w14:textId="280D3DB7" w:rsidR="00BB2E85" w:rsidRPr="00A70F28" w:rsidRDefault="00BB2E85">
            <w:r w:rsidRPr="00A70F28">
              <w:t>DOCKET TR-</w:t>
            </w:r>
            <w:r w:rsidR="00556CDF">
              <w:t>151762</w:t>
            </w:r>
          </w:p>
          <w:p w14:paraId="03AB02D2" w14:textId="77777777" w:rsidR="00BB2E85" w:rsidRPr="00A70F28" w:rsidRDefault="00BB2E85">
            <w:pPr>
              <w:rPr>
                <w:b/>
                <w:bCs/>
              </w:rPr>
            </w:pPr>
          </w:p>
          <w:p w14:paraId="03AB02D3" w14:textId="77777777" w:rsidR="00BB2E85" w:rsidRPr="00A70F28" w:rsidRDefault="00BB2E85">
            <w:r w:rsidRPr="00A70F28">
              <w:t>ORDER 01</w:t>
            </w:r>
          </w:p>
          <w:p w14:paraId="03AB02D4" w14:textId="77777777" w:rsidR="00BB2E85" w:rsidRPr="00A70F28" w:rsidRDefault="00BB2E85">
            <w:pPr>
              <w:pStyle w:val="Header"/>
              <w:tabs>
                <w:tab w:val="clear" w:pos="8300"/>
              </w:tabs>
            </w:pPr>
          </w:p>
          <w:p w14:paraId="03AB02D5" w14:textId="0948D814" w:rsidR="00BB2E85" w:rsidRDefault="004C125A">
            <w:r>
              <w:t>ORDER GRANTING PETITION</w:t>
            </w:r>
            <w:r w:rsidR="003718F8">
              <w:t xml:space="preserve"> TO MODIFY</w:t>
            </w:r>
            <w:r w:rsidR="00F673FF">
              <w:t xml:space="preserve"> A PUBLIC HIGHWAY-RAIL GRADE</w:t>
            </w:r>
            <w:r w:rsidR="003718F8">
              <w:t xml:space="preserve"> CROSSING AN</w:t>
            </w:r>
            <w:r w:rsidR="0040065E">
              <w:t xml:space="preserve">D UPGRADE WARNING DEVICES AT </w:t>
            </w:r>
            <w:r w:rsidR="00556CDF">
              <w:t>RUSSELL AVENUE</w:t>
            </w:r>
          </w:p>
          <w:p w14:paraId="03AB02D6" w14:textId="77777777" w:rsidR="00F87709" w:rsidRDefault="00F87709"/>
          <w:p w14:paraId="03AB02D7" w14:textId="77777777" w:rsidR="00FD30D2" w:rsidRPr="00A70F28" w:rsidRDefault="00FD30D2"/>
          <w:p w14:paraId="03AB02D8" w14:textId="4F241B00" w:rsidR="00BB2E85" w:rsidRPr="00A70F28" w:rsidRDefault="00BB2E85">
            <w:r w:rsidRPr="00A70F28">
              <w:t>USD</w:t>
            </w:r>
            <w:bookmarkStart w:id="0" w:name="_GoBack"/>
            <w:bookmarkEnd w:id="0"/>
            <w:r w:rsidRPr="00A70F28">
              <w:t xml:space="preserve">OT: </w:t>
            </w:r>
            <w:r w:rsidR="0040065E">
              <w:t xml:space="preserve"> #</w:t>
            </w:r>
            <w:r w:rsidR="00556CDF">
              <w:t>090148C</w:t>
            </w:r>
          </w:p>
          <w:p w14:paraId="03AB02D9" w14:textId="77777777" w:rsidR="00BB2E85" w:rsidRPr="00A70F28" w:rsidRDefault="00BB2E85" w:rsidP="000A345E"/>
        </w:tc>
      </w:tr>
    </w:tbl>
    <w:p w14:paraId="03AB02DB" w14:textId="77777777" w:rsidR="00BB2E85" w:rsidRPr="00A70F28" w:rsidRDefault="00BB2E85">
      <w:pPr>
        <w:pStyle w:val="SectionHeading"/>
        <w:rPr>
          <w:szCs w:val="24"/>
        </w:rPr>
      </w:pPr>
      <w:r w:rsidRPr="00A70F28">
        <w:rPr>
          <w:szCs w:val="24"/>
        </w:rPr>
        <w:t>BACKGROUND</w:t>
      </w:r>
    </w:p>
    <w:p w14:paraId="03AB02DC" w14:textId="50B82EC6" w:rsidR="00BB2E85" w:rsidRDefault="00BB2E85">
      <w:pPr>
        <w:pStyle w:val="NumberedParagraph"/>
        <w:spacing w:line="288" w:lineRule="auto"/>
        <w:rPr>
          <w:iCs/>
        </w:rPr>
      </w:pPr>
      <w:r w:rsidRPr="00A70F28">
        <w:rPr>
          <w:iCs/>
        </w:rPr>
        <w:t xml:space="preserve">On </w:t>
      </w:r>
      <w:r w:rsidR="00556CDF">
        <w:rPr>
          <w:iCs/>
        </w:rPr>
        <w:t>August 27, 2015</w:t>
      </w:r>
      <w:r w:rsidRPr="00A70F28">
        <w:rPr>
          <w:bCs/>
          <w:iCs/>
        </w:rPr>
        <w:t xml:space="preserve">, </w:t>
      </w:r>
      <w:r w:rsidR="00556CDF">
        <w:rPr>
          <w:bCs/>
          <w:iCs/>
        </w:rPr>
        <w:t xml:space="preserve">the </w:t>
      </w:r>
      <w:r w:rsidR="0040065E">
        <w:rPr>
          <w:bCs/>
          <w:iCs/>
        </w:rPr>
        <w:t xml:space="preserve">City of </w:t>
      </w:r>
      <w:r w:rsidR="00556CDF">
        <w:rPr>
          <w:bCs/>
          <w:iCs/>
        </w:rPr>
        <w:t>Stevenson</w:t>
      </w:r>
      <w:r w:rsidR="00C51C3D">
        <w:rPr>
          <w:bCs/>
          <w:iCs/>
        </w:rPr>
        <w:t xml:space="preserve"> (</w:t>
      </w:r>
      <w:r w:rsidR="0040065E">
        <w:rPr>
          <w:bCs/>
          <w:iCs/>
        </w:rPr>
        <w:t>City</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556CDF">
        <w:rPr>
          <w:iCs/>
        </w:rPr>
        <w:t xml:space="preserve">Washington </w:t>
      </w:r>
      <w:r w:rsidR="003659E2">
        <w:rPr>
          <w:iCs/>
        </w:rPr>
        <w:t>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3718F8">
        <w:rPr>
          <w:iCs/>
        </w:rPr>
        <w:t xml:space="preserve"> and upgrade warning devices</w:t>
      </w:r>
      <w:r w:rsidR="005D1CF6" w:rsidRPr="00A70F28">
        <w:rPr>
          <w:iCs/>
        </w:rPr>
        <w:t>.</w:t>
      </w:r>
      <w:r w:rsidR="005D1CF6">
        <w:rPr>
          <w:iCs/>
        </w:rPr>
        <w:t xml:space="preserve"> </w:t>
      </w:r>
      <w:r w:rsidRPr="00A70F28">
        <w:rPr>
          <w:iCs/>
        </w:rPr>
        <w:t xml:space="preserve">The crossing is identified as USDOT </w:t>
      </w:r>
      <w:r w:rsidR="0040065E">
        <w:t>#</w:t>
      </w:r>
      <w:r w:rsidR="00556CDF">
        <w:t>090148C</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556CDF">
        <w:rPr>
          <w:iCs/>
        </w:rPr>
        <w:t>Russell</w:t>
      </w:r>
      <w:r w:rsidR="0040065E">
        <w:rPr>
          <w:iCs/>
        </w:rPr>
        <w:t xml:space="preserve"> Avenue</w:t>
      </w:r>
      <w:r w:rsidR="00DA7FA3">
        <w:rPr>
          <w:iCs/>
        </w:rPr>
        <w:t xml:space="preserve"> </w:t>
      </w:r>
      <w:r w:rsidR="006D5B90">
        <w:rPr>
          <w:iCs/>
        </w:rPr>
        <w:t>a</w:t>
      </w:r>
      <w:r w:rsidR="007E3ADC">
        <w:rPr>
          <w:iCs/>
        </w:rPr>
        <w:t>nd</w:t>
      </w:r>
      <w:r w:rsidR="00607097">
        <w:rPr>
          <w:iCs/>
        </w:rPr>
        <w:t xml:space="preserve"> BNSF Railway</w:t>
      </w:r>
      <w:r w:rsidR="00851E29">
        <w:rPr>
          <w:iCs/>
        </w:rPr>
        <w:t xml:space="preserve"> Co.</w:t>
      </w:r>
      <w:r w:rsidR="00607097">
        <w:rPr>
          <w:iCs/>
        </w:rPr>
        <w:t>’s</w:t>
      </w:r>
      <w:r w:rsidR="0040065E">
        <w:rPr>
          <w:iCs/>
        </w:rPr>
        <w:t xml:space="preserve"> (BNSF)</w:t>
      </w:r>
      <w:r w:rsidRPr="00A70F28">
        <w:rPr>
          <w:iCs/>
        </w:rPr>
        <w:t xml:space="preserve"> tracks in </w:t>
      </w:r>
      <w:r w:rsidR="00851E29">
        <w:rPr>
          <w:iCs/>
        </w:rPr>
        <w:t>Stevenson.</w:t>
      </w:r>
    </w:p>
    <w:p w14:paraId="03AB02DD" w14:textId="77777777" w:rsidR="001D4D07" w:rsidRPr="001D4D07" w:rsidRDefault="000A345E" w:rsidP="001D4D07">
      <w:pPr>
        <w:pStyle w:val="NumberedParagraph"/>
        <w:spacing w:line="288" w:lineRule="auto"/>
        <w:rPr>
          <w:iCs/>
        </w:rPr>
      </w:pPr>
      <w:r>
        <w:rPr>
          <w:iCs/>
        </w:rPr>
        <w:t>Re</w:t>
      </w:r>
      <w:r w:rsidR="004E1D29">
        <w:rPr>
          <w:iCs/>
        </w:rPr>
        <w:t>spondent</w:t>
      </w:r>
      <w:r w:rsidR="0040065E">
        <w:rPr>
          <w:iCs/>
        </w:rPr>
        <w:t xml:space="preserve"> BNSF</w:t>
      </w:r>
      <w:r>
        <w:rPr>
          <w:iCs/>
        </w:rPr>
        <w:t xml:space="preserve"> </w:t>
      </w:r>
      <w:r w:rsidR="004E1D29">
        <w:rPr>
          <w:iCs/>
        </w:rPr>
        <w:t>consented to entry of an Order by the Commission without further notice or hearing.</w:t>
      </w:r>
    </w:p>
    <w:p w14:paraId="03AB02DE" w14:textId="5E308829"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556CDF">
        <w:rPr>
          <w:iCs/>
        </w:rPr>
        <w:t>consist of cantilever-</w:t>
      </w:r>
      <w:r w:rsidR="00C9085D">
        <w:rPr>
          <w:iCs/>
        </w:rPr>
        <w:t xml:space="preserve">mounted </w:t>
      </w:r>
      <w:r w:rsidR="00556CDF">
        <w:rPr>
          <w:iCs/>
        </w:rPr>
        <w:t xml:space="preserve">flashing </w:t>
      </w:r>
      <w:r w:rsidR="00C9085D">
        <w:rPr>
          <w:iCs/>
        </w:rPr>
        <w:t>lights</w:t>
      </w:r>
      <w:r w:rsidR="00607097">
        <w:rPr>
          <w:iCs/>
        </w:rPr>
        <w:t xml:space="preserve"> and gates</w:t>
      </w:r>
      <w:r w:rsidR="006E59C6" w:rsidRPr="007A503B">
        <w:rPr>
          <w:iCs/>
        </w:rPr>
        <w:t xml:space="preserve">. </w:t>
      </w:r>
    </w:p>
    <w:p w14:paraId="03AB02DF" w14:textId="77FF6873" w:rsidR="003970AB" w:rsidRDefault="00556CDF" w:rsidP="00D04AD5">
      <w:pPr>
        <w:pStyle w:val="NumberedParagraph"/>
        <w:spacing w:line="288" w:lineRule="auto"/>
        <w:rPr>
          <w:iCs/>
        </w:rPr>
      </w:pPr>
      <w:r>
        <w:rPr>
          <w:iCs/>
        </w:rPr>
        <w:t>Russell</w:t>
      </w:r>
      <w:r w:rsidR="00C9085D">
        <w:rPr>
          <w:iCs/>
        </w:rPr>
        <w:t xml:space="preserve"> Avenue</w:t>
      </w:r>
      <w:r w:rsidR="007A503B">
        <w:rPr>
          <w:iCs/>
        </w:rPr>
        <w:t xml:space="preserve"> </w:t>
      </w:r>
      <w:r w:rsidR="003970AB" w:rsidRPr="007A503B">
        <w:rPr>
          <w:iCs/>
        </w:rPr>
        <w:t xml:space="preserve">is </w:t>
      </w:r>
      <w:r w:rsidR="005B014E">
        <w:rPr>
          <w:iCs/>
        </w:rPr>
        <w:t>a</w:t>
      </w:r>
      <w:r w:rsidR="00C9085D">
        <w:rPr>
          <w:iCs/>
        </w:rPr>
        <w:t xml:space="preserve"> </w:t>
      </w:r>
      <w:r>
        <w:rPr>
          <w:iCs/>
        </w:rPr>
        <w:t xml:space="preserve">two-lane </w:t>
      </w:r>
      <w:r w:rsidR="005B014E">
        <w:rPr>
          <w:iCs/>
        </w:rPr>
        <w:t xml:space="preserve">road </w:t>
      </w:r>
      <w:r w:rsidR="00263397">
        <w:rPr>
          <w:iCs/>
        </w:rPr>
        <w:t>with</w:t>
      </w:r>
      <w:r w:rsidR="003970AB" w:rsidRPr="007A503B">
        <w:rPr>
          <w:iCs/>
        </w:rPr>
        <w:t xml:space="preserve"> 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2</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 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Pr>
          <w:iCs/>
        </w:rPr>
        <w:t>361</w:t>
      </w:r>
      <w:r w:rsidR="00C56A24">
        <w:rPr>
          <w:iCs/>
        </w:rPr>
        <w:t xml:space="preserve"> vehicles</w:t>
      </w:r>
      <w:r>
        <w:rPr>
          <w:iCs/>
        </w:rPr>
        <w:t xml:space="preserve">. Russell Avenue is not part of an established truck route and no school buses use the crossing. </w:t>
      </w:r>
      <w:r w:rsidR="00C56A24">
        <w:rPr>
          <w:iCs/>
        </w:rPr>
        <w:t xml:space="preserve"> </w:t>
      </w:r>
      <w:r w:rsidR="00E84AFD">
        <w:rPr>
          <w:iCs/>
        </w:rPr>
        <w:t xml:space="preserve"> </w:t>
      </w:r>
    </w:p>
    <w:p w14:paraId="03AB02E0" w14:textId="44E73A92" w:rsidR="00B10C42" w:rsidRPr="008C30AE" w:rsidRDefault="00C9085D" w:rsidP="008C30AE">
      <w:pPr>
        <w:pStyle w:val="NumberedParagraph"/>
        <w:spacing w:line="288" w:lineRule="auto"/>
        <w:rPr>
          <w:iCs/>
        </w:rPr>
      </w:pPr>
      <w:r>
        <w:rPr>
          <w:iCs/>
        </w:rPr>
        <w:t>There are three tr</w:t>
      </w:r>
      <w:r w:rsidR="00214673">
        <w:rPr>
          <w:iCs/>
        </w:rPr>
        <w:t xml:space="preserve">acks at the crossing including one </w:t>
      </w:r>
      <w:r>
        <w:rPr>
          <w:iCs/>
        </w:rPr>
        <w:t>main</w:t>
      </w:r>
      <w:r w:rsidR="00214673">
        <w:rPr>
          <w:iCs/>
        </w:rPr>
        <w:t>-</w:t>
      </w:r>
      <w:r>
        <w:rPr>
          <w:iCs/>
        </w:rPr>
        <w:t>line</w:t>
      </w:r>
      <w:r w:rsidR="00214673">
        <w:rPr>
          <w:iCs/>
        </w:rPr>
        <w:t xml:space="preserve"> track</w:t>
      </w:r>
      <w:r w:rsidR="00607097">
        <w:rPr>
          <w:iCs/>
        </w:rPr>
        <w:t xml:space="preserve"> and </w:t>
      </w:r>
      <w:r w:rsidR="00214673">
        <w:rPr>
          <w:iCs/>
        </w:rPr>
        <w:t>two</w:t>
      </w:r>
      <w:r w:rsidR="00607097">
        <w:rPr>
          <w:iCs/>
        </w:rPr>
        <w:t xml:space="preserve"> </w:t>
      </w:r>
      <w:r w:rsidR="00851E29">
        <w:rPr>
          <w:iCs/>
        </w:rPr>
        <w:t>siding</w:t>
      </w:r>
      <w:r w:rsidR="00214673">
        <w:rPr>
          <w:iCs/>
        </w:rPr>
        <w:t xml:space="preserve"> tracks</w:t>
      </w:r>
      <w:r w:rsidR="00607097">
        <w:rPr>
          <w:iCs/>
        </w:rPr>
        <w:t xml:space="preserve">.  </w:t>
      </w:r>
      <w:r w:rsidR="00214673">
        <w:rPr>
          <w:iCs/>
        </w:rPr>
        <w:t xml:space="preserve">Forty </w:t>
      </w:r>
      <w:r>
        <w:rPr>
          <w:iCs/>
        </w:rPr>
        <w:t>freight trains</w:t>
      </w:r>
      <w:r w:rsidR="00214673">
        <w:rPr>
          <w:iCs/>
        </w:rPr>
        <w:t xml:space="preserve"> and four passenger trains operate over the crossing per day. The authorized train speed </w:t>
      </w:r>
      <w:r w:rsidR="00263397">
        <w:rPr>
          <w:iCs/>
        </w:rPr>
        <w:t xml:space="preserve">for both freight and passenger trains </w:t>
      </w:r>
      <w:r w:rsidR="00214673">
        <w:rPr>
          <w:iCs/>
        </w:rPr>
        <w:t xml:space="preserve">is 60 miles per hour; however, the </w:t>
      </w:r>
      <w:r w:rsidR="00263397">
        <w:rPr>
          <w:iCs/>
        </w:rPr>
        <w:t xml:space="preserve">current </w:t>
      </w:r>
      <w:r w:rsidR="00214673">
        <w:rPr>
          <w:iCs/>
        </w:rPr>
        <w:t xml:space="preserve">operating speed is 20 miles per hour. </w:t>
      </w:r>
    </w:p>
    <w:p w14:paraId="03AB02E2" w14:textId="7C706C91" w:rsidR="00246C01" w:rsidRPr="008A0B1E" w:rsidRDefault="007F2823" w:rsidP="00F5341D">
      <w:pPr>
        <w:pStyle w:val="NumberedParagraph"/>
        <w:spacing w:line="288" w:lineRule="auto"/>
        <w:rPr>
          <w:iCs/>
        </w:rPr>
      </w:pPr>
      <w:r w:rsidRPr="008A0B1E">
        <w:rPr>
          <w:iCs/>
        </w:rPr>
        <w:lastRenderedPageBreak/>
        <w:t xml:space="preserve">The City </w:t>
      </w:r>
      <w:r w:rsidR="00263397">
        <w:rPr>
          <w:iCs/>
        </w:rPr>
        <w:t>has discussed with Commission staff its intention</w:t>
      </w:r>
      <w:r w:rsidRPr="008A0B1E">
        <w:rPr>
          <w:iCs/>
        </w:rPr>
        <w:t xml:space="preserve"> to implement a quiet zone in the area of the </w:t>
      </w:r>
      <w:r w:rsidR="008A0B1E" w:rsidRPr="008A0B1E">
        <w:rPr>
          <w:iCs/>
        </w:rPr>
        <w:t>Russell</w:t>
      </w:r>
      <w:r w:rsidR="00607097" w:rsidRPr="008A0B1E">
        <w:rPr>
          <w:iCs/>
        </w:rPr>
        <w:t xml:space="preserve"> Avenue </w:t>
      </w:r>
      <w:r w:rsidRPr="008A0B1E">
        <w:rPr>
          <w:iCs/>
        </w:rPr>
        <w:t xml:space="preserve">crossing. In order to qualify for a quiet zone under current federal rules, the City is </w:t>
      </w:r>
      <w:r w:rsidR="00607097" w:rsidRPr="008A0B1E">
        <w:rPr>
          <w:iCs/>
        </w:rPr>
        <w:t>u</w:t>
      </w:r>
      <w:r w:rsidRPr="008A0B1E">
        <w:rPr>
          <w:iCs/>
        </w:rPr>
        <w:t>pgrad</w:t>
      </w:r>
      <w:r w:rsidR="00607097" w:rsidRPr="008A0B1E">
        <w:rPr>
          <w:iCs/>
        </w:rPr>
        <w:t>ing</w:t>
      </w:r>
      <w:r w:rsidRPr="008A0B1E">
        <w:rPr>
          <w:iCs/>
        </w:rPr>
        <w:t xml:space="preserve"> the</w:t>
      </w:r>
      <w:r w:rsidR="003F632C">
        <w:rPr>
          <w:iCs/>
        </w:rPr>
        <w:t xml:space="preserve"> existing </w:t>
      </w:r>
      <w:r w:rsidRPr="008A0B1E">
        <w:rPr>
          <w:iCs/>
        </w:rPr>
        <w:t xml:space="preserve">warning devices.  </w:t>
      </w:r>
      <w:r w:rsidR="008A0B1E">
        <w:rPr>
          <w:iCs/>
        </w:rPr>
        <w:t>T</w:t>
      </w:r>
      <w:r w:rsidRPr="008A0B1E">
        <w:rPr>
          <w:iCs/>
        </w:rPr>
        <w:t>he City will install</w:t>
      </w:r>
      <w:r w:rsidR="00263397">
        <w:rPr>
          <w:iCs/>
        </w:rPr>
        <w:t xml:space="preserve"> shoulder-</w:t>
      </w:r>
      <w:r w:rsidR="008C30AE" w:rsidRPr="008A0B1E">
        <w:rPr>
          <w:iCs/>
        </w:rPr>
        <w:t>mounted four-quadrant gates</w:t>
      </w:r>
      <w:r w:rsidR="00263397">
        <w:rPr>
          <w:iCs/>
        </w:rPr>
        <w:t>,</w:t>
      </w:r>
      <w:r w:rsidR="008C30AE" w:rsidRPr="008A0B1E">
        <w:rPr>
          <w:iCs/>
        </w:rPr>
        <w:t xml:space="preserve"> flashing lights with LED lenses</w:t>
      </w:r>
      <w:r w:rsidR="00263397">
        <w:rPr>
          <w:iCs/>
        </w:rPr>
        <w:t>,</w:t>
      </w:r>
      <w:r w:rsidR="008C30AE" w:rsidRPr="008A0B1E">
        <w:rPr>
          <w:iCs/>
        </w:rPr>
        <w:t xml:space="preserve"> pedestrian bell</w:t>
      </w:r>
      <w:r w:rsidR="00607097" w:rsidRPr="008A0B1E">
        <w:rPr>
          <w:iCs/>
        </w:rPr>
        <w:t>s</w:t>
      </w:r>
      <w:r w:rsidR="008C30AE" w:rsidRPr="008A0B1E">
        <w:rPr>
          <w:iCs/>
        </w:rPr>
        <w:t xml:space="preserve"> and vehicle detection loops.</w:t>
      </w:r>
      <w:r w:rsidR="003C0A19">
        <w:rPr>
          <w:iCs/>
        </w:rPr>
        <w:t xml:space="preserve"> </w:t>
      </w:r>
      <w:r w:rsidR="008C30AE" w:rsidRPr="008A0B1E">
        <w:rPr>
          <w:iCs/>
        </w:rPr>
        <w:t xml:space="preserve"> </w:t>
      </w:r>
      <w:r w:rsidR="00735AE7">
        <w:rPr>
          <w:iCs/>
        </w:rPr>
        <w:t>C</w:t>
      </w:r>
      <w:r w:rsidR="001A4079" w:rsidRPr="008A0B1E">
        <w:rPr>
          <w:iCs/>
        </w:rPr>
        <w:t xml:space="preserve">onstant warning </w:t>
      </w:r>
      <w:r w:rsidR="00735AE7">
        <w:rPr>
          <w:iCs/>
        </w:rPr>
        <w:t>train detections is already present on the mainline track through the crossing.</w:t>
      </w:r>
      <w:r w:rsidR="001A4079" w:rsidRPr="008A0B1E">
        <w:rPr>
          <w:iCs/>
        </w:rPr>
        <w:t xml:space="preserve"> </w:t>
      </w:r>
      <w:r w:rsidR="008A0B1E">
        <w:rPr>
          <w:iCs/>
        </w:rPr>
        <w:t xml:space="preserve"> New eight-foot concrete sidewalks with tactile strips will be installed</w:t>
      </w:r>
      <w:r w:rsidR="00851E29">
        <w:rPr>
          <w:iCs/>
        </w:rPr>
        <w:t xml:space="preserve"> on both sides of the crossing</w:t>
      </w:r>
      <w:r w:rsidR="008A0B1E">
        <w:rPr>
          <w:iCs/>
        </w:rPr>
        <w:t xml:space="preserve">. </w:t>
      </w:r>
      <w:r w:rsidR="005F0547">
        <w:rPr>
          <w:iCs/>
        </w:rPr>
        <w:t xml:space="preserve"> The tactile strips warn pedestrians of a change in walking surface and provide a stop line to stand behind when a train is occupying the crossing. </w:t>
      </w:r>
      <w:r w:rsidR="00851E29">
        <w:rPr>
          <w:iCs/>
        </w:rPr>
        <w:t>F</w:t>
      </w:r>
      <w:r w:rsidR="008A0B1E">
        <w:rPr>
          <w:iCs/>
        </w:rPr>
        <w:t>lange</w:t>
      </w:r>
      <w:r w:rsidR="005F0547">
        <w:rPr>
          <w:iCs/>
        </w:rPr>
        <w:t>way</w:t>
      </w:r>
      <w:r w:rsidR="008A0B1E">
        <w:rPr>
          <w:iCs/>
        </w:rPr>
        <w:t xml:space="preserve"> filler will be installed </w:t>
      </w:r>
      <w:r w:rsidR="005F0547">
        <w:rPr>
          <w:iCs/>
        </w:rPr>
        <w:t xml:space="preserve">on both sides of </w:t>
      </w:r>
      <w:r w:rsidR="008A0B1E">
        <w:rPr>
          <w:iCs/>
        </w:rPr>
        <w:t xml:space="preserve">the </w:t>
      </w:r>
      <w:r w:rsidR="005F0547">
        <w:rPr>
          <w:iCs/>
        </w:rPr>
        <w:t>rail and will provide a smooth surface for walking pedestrians, bicyclists and wheelchair users. Installation of flangeway filler is in</w:t>
      </w:r>
      <w:r w:rsidR="008A0B1E">
        <w:rPr>
          <w:iCs/>
        </w:rPr>
        <w:t xml:space="preserve"> compliance with Americans with Disabilities Act requirements.</w:t>
      </w:r>
    </w:p>
    <w:p w14:paraId="03AB02E3" w14:textId="361274AB" w:rsidR="0092224A" w:rsidRDefault="0092224A" w:rsidP="008A0B1E">
      <w:pPr>
        <w:pStyle w:val="NumberedParagraph"/>
        <w:numPr>
          <w:ilvl w:val="0"/>
          <w:numId w:val="0"/>
        </w:numPr>
        <w:spacing w:line="288" w:lineRule="auto"/>
        <w:rPr>
          <w:iCs/>
        </w:rPr>
      </w:pPr>
    </w:p>
    <w:p w14:paraId="03AB02E4"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03AB02E5" w14:textId="77777777" w:rsidR="00BB2E85" w:rsidRPr="00A70F28" w:rsidRDefault="00BB2E85">
      <w:pPr>
        <w:pStyle w:val="FindingsConclusions"/>
        <w:tabs>
          <w:tab w:val="clear" w:pos="0"/>
        </w:tabs>
        <w:spacing w:line="288" w:lineRule="auto"/>
        <w:ind w:left="1400" w:hanging="1400"/>
        <w:jc w:val="center"/>
        <w:rPr>
          <w:b/>
          <w:bCs/>
        </w:rPr>
      </w:pPr>
    </w:p>
    <w:p w14:paraId="03AB02E6"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03AB02E7" w14:textId="5143EBA8"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6A0832">
        <w:t>Russell</w:t>
      </w:r>
      <w:r w:rsidR="008C30AE">
        <w:t xml:space="preserve"> Avenue</w:t>
      </w:r>
      <w:r w:rsidR="00282EFC">
        <w:t xml:space="preserve"> </w:t>
      </w:r>
      <w:r w:rsidRPr="00A70F28">
        <w:t>grade crossing, identified as USDOT</w:t>
      </w:r>
      <w:r w:rsidR="00F94F46">
        <w:t xml:space="preserve"> </w:t>
      </w:r>
      <w:r w:rsidR="008C30AE">
        <w:t>#0</w:t>
      </w:r>
      <w:r w:rsidR="006A0832">
        <w:t>90148C</w:t>
      </w:r>
      <w:r w:rsidR="00864DF0">
        <w:t>,</w:t>
      </w:r>
      <w:r w:rsidR="009021A7">
        <w:t xml:space="preserve"> </w:t>
      </w:r>
      <w:r w:rsidRPr="00A70F28">
        <w:t xml:space="preserve">is a public railroad-highway grade crossing within the state of Washington. </w:t>
      </w:r>
    </w:p>
    <w:p w14:paraId="03AB02E8"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03AB02E9"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03AB02EA" w14:textId="41696837"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E84AFD">
        <w:t xml:space="preserve"> the </w:t>
      </w:r>
      <w:r w:rsidR="00A130B9">
        <w:t>C</w:t>
      </w:r>
      <w:r w:rsidR="00E84AFD">
        <w:t xml:space="preserve">ity of </w:t>
      </w:r>
      <w:r w:rsidR="006A0832">
        <w:t>Stevenson</w:t>
      </w:r>
      <w:r w:rsidR="009021A7">
        <w:t xml:space="preserve"> </w:t>
      </w:r>
      <w:r w:rsidR="007E3ADC" w:rsidRPr="00A70F28">
        <w:rPr>
          <w:iCs/>
        </w:rPr>
        <w:t xml:space="preserve">on </w:t>
      </w:r>
      <w:r w:rsidR="006A0832">
        <w:rPr>
          <w:iCs/>
        </w:rPr>
        <w:t>August 27</w:t>
      </w:r>
      <w:r w:rsidR="00A21A20">
        <w:rPr>
          <w:iCs/>
        </w:rPr>
        <w:t>, 201</w:t>
      </w:r>
      <w:r w:rsidR="006A0832">
        <w:rPr>
          <w:iCs/>
        </w:rPr>
        <w:t>5</w:t>
      </w:r>
      <w:r w:rsidR="007E3ADC" w:rsidRPr="00A70F28">
        <w:t>, and giving consideration to all relevant matters</w:t>
      </w:r>
      <w:r w:rsidR="007E3ADC">
        <w:t xml:space="preserve"> and for good cause shown, the C</w:t>
      </w:r>
      <w:r w:rsidR="007E3ADC" w:rsidRPr="00A70F28">
        <w:t>ommission grants th</w:t>
      </w:r>
      <w:r w:rsidR="007E3ADC">
        <w:t>e petition.</w:t>
      </w:r>
    </w:p>
    <w:p w14:paraId="03AB02EB" w14:textId="77777777" w:rsidR="00BB2E85" w:rsidRPr="00A70F28" w:rsidRDefault="00BB2E85">
      <w:pPr>
        <w:pStyle w:val="SectionHeading"/>
        <w:spacing w:line="288" w:lineRule="auto"/>
        <w:rPr>
          <w:bCs w:val="0"/>
          <w:iCs/>
          <w:szCs w:val="24"/>
        </w:rPr>
      </w:pPr>
      <w:r w:rsidRPr="00A70F28">
        <w:rPr>
          <w:bCs w:val="0"/>
          <w:iCs/>
          <w:szCs w:val="24"/>
        </w:rPr>
        <w:lastRenderedPageBreak/>
        <w:t>O R D E R</w:t>
      </w:r>
    </w:p>
    <w:p w14:paraId="03AB02EC"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03AB02ED" w14:textId="6B07B996" w:rsidR="00BB2E85" w:rsidRPr="00A70F28" w:rsidRDefault="00BB2E85">
      <w:pPr>
        <w:pStyle w:val="NumberedParagraph"/>
        <w:spacing w:line="288" w:lineRule="auto"/>
      </w:pPr>
      <w:r w:rsidRPr="00A70F28">
        <w:t xml:space="preserve">The petition </w:t>
      </w:r>
      <w:r w:rsidR="00892485" w:rsidRPr="00A70F28">
        <w:t xml:space="preserve">of </w:t>
      </w:r>
      <w:r w:rsidR="00E84AFD">
        <w:t xml:space="preserve">the City of </w:t>
      </w:r>
      <w:r w:rsidR="006A0832">
        <w:t>Stevenson</w:t>
      </w:r>
      <w:r w:rsidR="00D227C4" w:rsidRPr="00A70F28">
        <w:t xml:space="preserve"> </w:t>
      </w:r>
      <w:r w:rsidRPr="00A70F28">
        <w:t xml:space="preserve">to </w:t>
      </w:r>
      <w:r w:rsidR="00462FEA">
        <w:t>modify</w:t>
      </w:r>
      <w:r w:rsidR="005478E6">
        <w:t xml:space="preserve"> a railroad-highway grade crossing</w:t>
      </w:r>
      <w:r w:rsidR="00462FEA">
        <w:t xml:space="preserve"> and upgrade warning devices</w:t>
      </w:r>
      <w:r w:rsidRPr="00A70F28">
        <w:t xml:space="preserve"> at the intersection </w:t>
      </w:r>
      <w:r w:rsidR="00E84AFD">
        <w:t xml:space="preserve">of </w:t>
      </w:r>
      <w:r w:rsidR="006A0832">
        <w:t>Russell</w:t>
      </w:r>
      <w:r w:rsidR="00E84AFD">
        <w:t xml:space="preserve"> Avenue</w:t>
      </w:r>
      <w:r w:rsidR="00B10C42">
        <w:t xml:space="preserve"> </w:t>
      </w:r>
      <w:r w:rsidR="00E84AFD">
        <w:t>and Respondent’s</w:t>
      </w:r>
      <w:r w:rsidR="00362D6A">
        <w:t xml:space="preserve"> </w:t>
      </w:r>
      <w:r w:rsidR="00E84AFD">
        <w:t xml:space="preserve">tracks in </w:t>
      </w:r>
      <w:r w:rsidR="005F0547">
        <w:t>the city of Stevenson</w:t>
      </w:r>
      <w:r w:rsidRPr="00A70F28">
        <w:t xml:space="preserve"> is granted</w:t>
      </w:r>
      <w:r w:rsidR="005D1CF6" w:rsidRPr="00A70F28">
        <w:t>.</w:t>
      </w:r>
      <w:r w:rsidR="005D1CF6">
        <w:t xml:space="preserve"> </w:t>
      </w:r>
      <w:r w:rsidRPr="00A70F28">
        <w:t>Approval of the petition is subject to the following conditions:</w:t>
      </w:r>
    </w:p>
    <w:p w14:paraId="03AB02EE" w14:textId="77777777"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petition.</w:t>
      </w:r>
    </w:p>
    <w:p w14:paraId="03AB02EF" w14:textId="77777777" w:rsidR="005478E6" w:rsidRDefault="005478E6" w:rsidP="005478E6">
      <w:pPr>
        <w:tabs>
          <w:tab w:val="left" w:pos="4900"/>
        </w:tabs>
        <w:ind w:left="1800"/>
      </w:pPr>
    </w:p>
    <w:p w14:paraId="03AB02F0" w14:textId="77777777" w:rsidR="005478E6" w:rsidRDefault="005478E6">
      <w:pPr>
        <w:numPr>
          <w:ilvl w:val="1"/>
          <w:numId w:val="21"/>
        </w:numPr>
        <w:tabs>
          <w:tab w:val="left" w:pos="4900"/>
        </w:tabs>
      </w:pPr>
      <w:r>
        <w:t>Traffic control devices must comply with all applicable standards specified in the U.S. Department of Transportation Manual on Uniform Traffic Control Devices.</w:t>
      </w:r>
      <w:r w:rsidR="00CC392E">
        <w:t xml:space="preserve"> </w:t>
      </w:r>
    </w:p>
    <w:p w14:paraId="03AB02F1" w14:textId="77777777" w:rsidR="004E3A4B" w:rsidRDefault="004E3A4B" w:rsidP="00E84AFD">
      <w:pPr>
        <w:tabs>
          <w:tab w:val="left" w:pos="4900"/>
        </w:tabs>
      </w:pPr>
    </w:p>
    <w:p w14:paraId="05B15A2B" w14:textId="77777777" w:rsidR="006A0832" w:rsidRPr="00433FB3" w:rsidRDefault="006A0832" w:rsidP="006A0832">
      <w:pPr>
        <w:pStyle w:val="Findings"/>
        <w:numPr>
          <w:ilvl w:val="0"/>
          <w:numId w:val="0"/>
        </w:numPr>
        <w:spacing w:line="320" w:lineRule="exact"/>
      </w:pPr>
      <w:bookmarkStart w:id="1" w:name="OLE_LINK3"/>
      <w:bookmarkStart w:id="2" w:name="OLE_LINK4"/>
      <w:r>
        <w:t>The Secretary of the Commission has delegated authority over this matter pursuant to Order 03 in Docket A-090485. The Secretary finds this Order to be consistent with the public interest.</w:t>
      </w:r>
    </w:p>
    <w:p w14:paraId="7FDCD0E0" w14:textId="77777777" w:rsidR="006A0832" w:rsidRPr="00F2593A" w:rsidRDefault="006A0832" w:rsidP="006A0832">
      <w:pPr>
        <w:spacing w:line="320" w:lineRule="exact"/>
      </w:pPr>
    </w:p>
    <w:p w14:paraId="5546167D" w14:textId="510BAD9C" w:rsidR="006A0832" w:rsidRPr="00DD3311" w:rsidRDefault="006A0832" w:rsidP="006A0832">
      <w:pPr>
        <w:spacing w:line="320" w:lineRule="exact"/>
        <w:rPr>
          <w:iCs/>
        </w:rPr>
      </w:pPr>
      <w:r w:rsidRPr="00DD3311">
        <w:rPr>
          <w:iCs/>
        </w:rPr>
        <w:t xml:space="preserve">DATED at Olympia, Washington, and effective </w:t>
      </w:r>
      <w:r w:rsidR="00EC5E43">
        <w:rPr>
          <w:iCs/>
        </w:rPr>
        <w:t>August 31</w:t>
      </w:r>
      <w:r>
        <w:rPr>
          <w:iCs/>
        </w:rPr>
        <w:t>, 2015.</w:t>
      </w:r>
    </w:p>
    <w:p w14:paraId="7CD98FA6" w14:textId="77777777" w:rsidR="006A0832" w:rsidRPr="00DD3311" w:rsidRDefault="006A0832" w:rsidP="006A0832">
      <w:pPr>
        <w:spacing w:line="320" w:lineRule="exact"/>
        <w:rPr>
          <w:iCs/>
        </w:rPr>
      </w:pPr>
    </w:p>
    <w:p w14:paraId="4168D621" w14:textId="77777777" w:rsidR="006A0832" w:rsidRPr="00DD3311" w:rsidRDefault="006A0832" w:rsidP="006A0832">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Pr>
          <w:iCs/>
        </w:rPr>
        <w:t>COMMISSION</w:t>
      </w:r>
    </w:p>
    <w:p w14:paraId="6DEB8F85" w14:textId="77777777" w:rsidR="006A0832" w:rsidRPr="00DD3311" w:rsidRDefault="006A0832" w:rsidP="006A0832">
      <w:pPr>
        <w:pStyle w:val="Header"/>
        <w:tabs>
          <w:tab w:val="clear" w:pos="8300"/>
        </w:tabs>
        <w:spacing w:line="320" w:lineRule="exact"/>
        <w:rPr>
          <w:iCs/>
        </w:rPr>
      </w:pPr>
    </w:p>
    <w:p w14:paraId="00EDD1DD" w14:textId="77777777" w:rsidR="006A0832" w:rsidRPr="00DD3311" w:rsidRDefault="006A0832" w:rsidP="006A0832">
      <w:pPr>
        <w:spacing w:line="320" w:lineRule="exact"/>
        <w:rPr>
          <w:iCs/>
        </w:rPr>
      </w:pPr>
    </w:p>
    <w:p w14:paraId="3E98B82B" w14:textId="77777777" w:rsidR="006A0832" w:rsidRPr="00DD3311" w:rsidRDefault="006A0832" w:rsidP="006A0832">
      <w:pPr>
        <w:spacing w:line="320" w:lineRule="exact"/>
        <w:rPr>
          <w:iCs/>
        </w:rPr>
      </w:pPr>
    </w:p>
    <w:p w14:paraId="03DE1BE6" w14:textId="77777777" w:rsidR="006A0832" w:rsidRPr="00DD3311" w:rsidRDefault="006A0832" w:rsidP="006A0832">
      <w:pPr>
        <w:spacing w:line="320" w:lineRule="exact"/>
        <w:ind w:left="2160"/>
      </w:pPr>
      <w:r>
        <w:t>STEVEN V. KING, Executive Director and Secretary</w:t>
      </w:r>
    </w:p>
    <w:p w14:paraId="7AE0F010" w14:textId="77777777" w:rsidR="006A0832" w:rsidRDefault="006A0832" w:rsidP="006A0832">
      <w:pPr>
        <w:spacing w:line="320" w:lineRule="exact"/>
        <w:ind w:left="3500"/>
        <w:sectPr w:rsidR="006A0832">
          <w:headerReference w:type="default" r:id="rId10"/>
          <w:headerReference w:type="first" r:id="rId11"/>
          <w:type w:val="continuous"/>
          <w:pgSz w:w="12240" w:h="15840"/>
          <w:pgMar w:top="1440" w:right="1440" w:bottom="1440" w:left="2160" w:header="1440" w:footer="720" w:gutter="0"/>
          <w:cols w:space="720"/>
          <w:titlePg/>
        </w:sectPr>
      </w:pPr>
    </w:p>
    <w:bookmarkEnd w:id="1"/>
    <w:bookmarkEnd w:id="2"/>
    <w:p w14:paraId="226687C8" w14:textId="77777777" w:rsidR="006A0832" w:rsidRDefault="006A0832" w:rsidP="006A0832">
      <w:pPr>
        <w:spacing w:line="320" w:lineRule="exact"/>
        <w:ind w:left="3500"/>
        <w:sectPr w:rsidR="006A0832">
          <w:type w:val="continuous"/>
          <w:pgSz w:w="12240" w:h="15840"/>
          <w:pgMar w:top="1440" w:right="1440" w:bottom="1440" w:left="2160" w:header="1440" w:footer="720" w:gutter="0"/>
          <w:cols w:space="720"/>
          <w:titlePg/>
        </w:sectPr>
      </w:pPr>
    </w:p>
    <w:p w14:paraId="5273C1C5" w14:textId="77777777" w:rsidR="006A0832" w:rsidRDefault="006A0832" w:rsidP="006A0832">
      <w:pPr>
        <w:spacing w:line="288" w:lineRule="auto"/>
        <w:ind w:left="2160" w:firstLine="720"/>
      </w:pPr>
    </w:p>
    <w:p w14:paraId="3B00E729" w14:textId="77777777" w:rsidR="00735AE7" w:rsidRDefault="00735AE7" w:rsidP="006A0832">
      <w:pPr>
        <w:spacing w:line="264" w:lineRule="auto"/>
        <w:rPr>
          <w:b/>
        </w:rPr>
      </w:pPr>
    </w:p>
    <w:p w14:paraId="2CB0D3B5" w14:textId="77777777" w:rsidR="00735AE7" w:rsidRDefault="00735AE7" w:rsidP="006A0832">
      <w:pPr>
        <w:spacing w:line="264" w:lineRule="auto"/>
        <w:rPr>
          <w:b/>
        </w:rPr>
      </w:pPr>
    </w:p>
    <w:p w14:paraId="16B688FE" w14:textId="77777777" w:rsidR="00735AE7" w:rsidRDefault="00735AE7" w:rsidP="006A0832">
      <w:pPr>
        <w:spacing w:line="264" w:lineRule="auto"/>
        <w:rPr>
          <w:b/>
        </w:rPr>
      </w:pPr>
    </w:p>
    <w:p w14:paraId="73B241A0" w14:textId="77777777" w:rsidR="00735AE7" w:rsidRDefault="00735AE7" w:rsidP="006A0832">
      <w:pPr>
        <w:spacing w:line="264" w:lineRule="auto"/>
        <w:rPr>
          <w:b/>
        </w:rPr>
      </w:pPr>
    </w:p>
    <w:p w14:paraId="188C90A9" w14:textId="77777777" w:rsidR="00735AE7" w:rsidRDefault="00735AE7" w:rsidP="006A0832">
      <w:pPr>
        <w:spacing w:line="264" w:lineRule="auto"/>
        <w:rPr>
          <w:b/>
        </w:rPr>
      </w:pPr>
    </w:p>
    <w:p w14:paraId="63966ED8" w14:textId="77777777" w:rsidR="00735AE7" w:rsidRDefault="00735AE7" w:rsidP="006A0832">
      <w:pPr>
        <w:spacing w:line="264" w:lineRule="auto"/>
        <w:rPr>
          <w:b/>
        </w:rPr>
      </w:pPr>
    </w:p>
    <w:p w14:paraId="1D27514D" w14:textId="77777777" w:rsidR="00735AE7" w:rsidRDefault="00735AE7" w:rsidP="006A0832">
      <w:pPr>
        <w:spacing w:line="264" w:lineRule="auto"/>
        <w:rPr>
          <w:b/>
        </w:rPr>
      </w:pPr>
    </w:p>
    <w:p w14:paraId="0866C1FB" w14:textId="77777777" w:rsidR="00735AE7" w:rsidRDefault="00735AE7" w:rsidP="006A0832">
      <w:pPr>
        <w:spacing w:line="264" w:lineRule="auto"/>
        <w:rPr>
          <w:b/>
        </w:rPr>
      </w:pPr>
    </w:p>
    <w:p w14:paraId="692C66D7" w14:textId="77777777" w:rsidR="00735AE7" w:rsidRDefault="00735AE7" w:rsidP="006A0832">
      <w:pPr>
        <w:spacing w:line="264" w:lineRule="auto"/>
        <w:rPr>
          <w:b/>
        </w:rPr>
      </w:pPr>
    </w:p>
    <w:p w14:paraId="3DDD92A9" w14:textId="77777777" w:rsidR="006A0832" w:rsidRPr="007E6E14" w:rsidRDefault="006A0832" w:rsidP="006A0832">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78502D0A" w14:textId="77777777" w:rsidR="006A0832" w:rsidRPr="007E6E14" w:rsidRDefault="006A0832" w:rsidP="006A0832">
      <w:pPr>
        <w:spacing w:line="264" w:lineRule="auto"/>
        <w:rPr>
          <w:bCs/>
        </w:rPr>
      </w:pPr>
    </w:p>
    <w:p w14:paraId="36DCDC0F" w14:textId="77777777" w:rsidR="006A0832" w:rsidRPr="007E6E14" w:rsidRDefault="006A0832" w:rsidP="006A0832">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3AB030A" w14:textId="65419DFD" w:rsidR="00101CEF" w:rsidRPr="00A70F28" w:rsidRDefault="006A0832" w:rsidP="006A0832">
      <w:pPr>
        <w:spacing w:line="264" w:lineRule="auto"/>
      </w:pPr>
      <w:r w:rsidRPr="007E6E14">
        <w:rPr>
          <w:bCs/>
        </w:rPr>
        <w:t>This notice and review process is pursuant to the provisions of RCW 80.01.030</w:t>
      </w:r>
      <w:r>
        <w:rPr>
          <w:bCs/>
        </w:rPr>
        <w:t xml:space="preserve"> and WAC 480-07-904(2) and (3).</w:t>
      </w:r>
      <w:r>
        <w:t xml:space="preserve"> </w:t>
      </w:r>
    </w:p>
    <w:sectPr w:rsidR="00101CEF" w:rsidRPr="00A70F28" w:rsidSect="00045EB0">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B030D" w14:textId="77777777" w:rsidR="000C364B" w:rsidRDefault="000C364B">
      <w:r>
        <w:separator/>
      </w:r>
    </w:p>
  </w:endnote>
  <w:endnote w:type="continuationSeparator" w:id="0">
    <w:p w14:paraId="03AB030E" w14:textId="77777777" w:rsidR="000C364B" w:rsidRDefault="000C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B030B" w14:textId="77777777" w:rsidR="000C364B" w:rsidRDefault="000C364B">
      <w:r>
        <w:separator/>
      </w:r>
    </w:p>
  </w:footnote>
  <w:footnote w:type="continuationSeparator" w:id="0">
    <w:p w14:paraId="03AB030C" w14:textId="77777777" w:rsidR="000C364B" w:rsidRDefault="000C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A6B5" w14:textId="183EFD8D" w:rsidR="006A0832" w:rsidRPr="00A748CC" w:rsidRDefault="006A0832" w:rsidP="00A1170E">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sidR="0077210F">
      <w:rPr>
        <w:b/>
        <w:sz w:val="20"/>
      </w:rPr>
      <w:t>151762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D36C3">
      <w:rPr>
        <w:rStyle w:val="PageNumber"/>
        <w:b/>
        <w:noProof/>
        <w:sz w:val="20"/>
      </w:rPr>
      <w:t>3</w:t>
    </w:r>
    <w:r w:rsidRPr="00A748CC">
      <w:rPr>
        <w:rStyle w:val="PageNumber"/>
        <w:b/>
        <w:sz w:val="20"/>
      </w:rPr>
      <w:fldChar w:fldCharType="end"/>
    </w:r>
  </w:p>
  <w:p w14:paraId="524F4B7D" w14:textId="77777777" w:rsidR="006A0832" w:rsidRPr="0050337D" w:rsidRDefault="006A0832" w:rsidP="00A1170E">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470FDD2A" w14:textId="77777777" w:rsidR="006A0832" w:rsidRPr="008C66E3" w:rsidRDefault="006A0832">
    <w:pPr>
      <w:pStyle w:val="Header"/>
      <w:tabs>
        <w:tab w:val="left" w:pos="7100"/>
      </w:tabs>
      <w:rPr>
        <w:rStyle w:val="PageNumber"/>
        <w:b/>
        <w:sz w:val="20"/>
      </w:rPr>
    </w:pPr>
  </w:p>
  <w:p w14:paraId="46A47D88" w14:textId="77777777" w:rsidR="006A0832" w:rsidRPr="005E5651" w:rsidRDefault="006A0832">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5B881" w14:textId="77777777" w:rsidR="006A0832" w:rsidRDefault="006A0832">
    <w:pPr>
      <w:pStyle w:val="Header"/>
      <w:tabs>
        <w:tab w:val="left" w:pos="7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B030F" w14:textId="0C23E14E" w:rsidR="00BB430E" w:rsidRPr="00671EBC" w:rsidRDefault="00BB430E">
    <w:pPr>
      <w:pStyle w:val="Header"/>
      <w:rPr>
        <w:rStyle w:val="PageNumber"/>
        <w:b/>
        <w:sz w:val="20"/>
      </w:rPr>
    </w:pPr>
    <w:r w:rsidRPr="00671EBC">
      <w:rPr>
        <w:b/>
        <w:sz w:val="20"/>
      </w:rPr>
      <w:t>DOCKET TR-</w:t>
    </w:r>
    <w:r w:rsidR="00214673">
      <w:rPr>
        <w:b/>
        <w:sz w:val="20"/>
      </w:rPr>
      <w:t>151762</w:t>
    </w:r>
    <w:r w:rsidRPr="00671EBC">
      <w:rPr>
        <w:b/>
        <w:sz w:val="20"/>
      </w:rPr>
      <w:tab/>
      <w:t xml:space="preserve">PAGE </w:t>
    </w:r>
    <w:r w:rsidR="000D5CAB" w:rsidRPr="00671EBC">
      <w:rPr>
        <w:rStyle w:val="PageNumber"/>
        <w:b/>
        <w:sz w:val="20"/>
      </w:rPr>
      <w:fldChar w:fldCharType="begin"/>
    </w:r>
    <w:r w:rsidRPr="00671EBC">
      <w:rPr>
        <w:rStyle w:val="PageNumber"/>
        <w:b/>
        <w:sz w:val="20"/>
      </w:rPr>
      <w:instrText xml:space="preserve"> PAGE </w:instrText>
    </w:r>
    <w:r w:rsidR="000D5CAB" w:rsidRPr="00671EBC">
      <w:rPr>
        <w:rStyle w:val="PageNumber"/>
        <w:b/>
        <w:sz w:val="20"/>
      </w:rPr>
      <w:fldChar w:fldCharType="separate"/>
    </w:r>
    <w:r w:rsidR="00AD36C3">
      <w:rPr>
        <w:rStyle w:val="PageNumber"/>
        <w:b/>
        <w:noProof/>
        <w:sz w:val="20"/>
      </w:rPr>
      <w:t>4</w:t>
    </w:r>
    <w:r w:rsidR="000D5CAB" w:rsidRPr="00671EBC">
      <w:rPr>
        <w:rStyle w:val="PageNumber"/>
        <w:b/>
        <w:sz w:val="20"/>
      </w:rPr>
      <w:fldChar w:fldCharType="end"/>
    </w:r>
  </w:p>
  <w:p w14:paraId="03AB0310" w14:textId="77777777" w:rsidR="00BB430E" w:rsidRPr="00671EBC" w:rsidRDefault="00BB430E">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03AB0311" w14:textId="77777777" w:rsidR="00BB430E" w:rsidRPr="00671EBC" w:rsidRDefault="00BB430E">
    <w:pPr>
      <w:pStyle w:val="Header"/>
      <w:rPr>
        <w:rStyle w:val="PageNumber"/>
        <w:b/>
        <w:sz w:val="20"/>
      </w:rPr>
    </w:pPr>
  </w:p>
  <w:p w14:paraId="03AB0312" w14:textId="77777777" w:rsidR="00BB430E" w:rsidRPr="00671EBC" w:rsidRDefault="00BB430E">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648F"/>
    <w:rsid w:val="0000785C"/>
    <w:rsid w:val="00045EB0"/>
    <w:rsid w:val="00046138"/>
    <w:rsid w:val="0006446B"/>
    <w:rsid w:val="0007353F"/>
    <w:rsid w:val="00085F52"/>
    <w:rsid w:val="0009340E"/>
    <w:rsid w:val="000A2AC9"/>
    <w:rsid w:val="000A345E"/>
    <w:rsid w:val="000A5073"/>
    <w:rsid w:val="000C364B"/>
    <w:rsid w:val="000C3D4C"/>
    <w:rsid w:val="000C5DFD"/>
    <w:rsid w:val="000D1F57"/>
    <w:rsid w:val="000D5CAB"/>
    <w:rsid w:val="000F3A63"/>
    <w:rsid w:val="000F604F"/>
    <w:rsid w:val="00101CEF"/>
    <w:rsid w:val="00113EFC"/>
    <w:rsid w:val="00140BFF"/>
    <w:rsid w:val="0014203B"/>
    <w:rsid w:val="001511E1"/>
    <w:rsid w:val="00197AF2"/>
    <w:rsid w:val="001A4079"/>
    <w:rsid w:val="001B7495"/>
    <w:rsid w:val="001C6DEC"/>
    <w:rsid w:val="001D4D07"/>
    <w:rsid w:val="001F6EE2"/>
    <w:rsid w:val="002031D4"/>
    <w:rsid w:val="002037C7"/>
    <w:rsid w:val="00214673"/>
    <w:rsid w:val="002163D6"/>
    <w:rsid w:val="0023267E"/>
    <w:rsid w:val="00237491"/>
    <w:rsid w:val="00242F94"/>
    <w:rsid w:val="00246C01"/>
    <w:rsid w:val="00260B95"/>
    <w:rsid w:val="00263397"/>
    <w:rsid w:val="0027545F"/>
    <w:rsid w:val="00282EFC"/>
    <w:rsid w:val="002957FB"/>
    <w:rsid w:val="002A43C1"/>
    <w:rsid w:val="002B0796"/>
    <w:rsid w:val="002B4395"/>
    <w:rsid w:val="002B44A5"/>
    <w:rsid w:val="002B499A"/>
    <w:rsid w:val="002B506A"/>
    <w:rsid w:val="002E1D0B"/>
    <w:rsid w:val="002E38B9"/>
    <w:rsid w:val="002F1001"/>
    <w:rsid w:val="002F52DA"/>
    <w:rsid w:val="0030184B"/>
    <w:rsid w:val="00340E2E"/>
    <w:rsid w:val="00342086"/>
    <w:rsid w:val="00362D6A"/>
    <w:rsid w:val="003659E2"/>
    <w:rsid w:val="003718F8"/>
    <w:rsid w:val="00377991"/>
    <w:rsid w:val="00381642"/>
    <w:rsid w:val="003856CA"/>
    <w:rsid w:val="0038654F"/>
    <w:rsid w:val="00392B15"/>
    <w:rsid w:val="003970AB"/>
    <w:rsid w:val="00397A87"/>
    <w:rsid w:val="003A24D7"/>
    <w:rsid w:val="003A3300"/>
    <w:rsid w:val="003B62E3"/>
    <w:rsid w:val="003B65B8"/>
    <w:rsid w:val="003C0A19"/>
    <w:rsid w:val="003D5F7B"/>
    <w:rsid w:val="003F632C"/>
    <w:rsid w:val="0040065E"/>
    <w:rsid w:val="00413E71"/>
    <w:rsid w:val="00415804"/>
    <w:rsid w:val="00440269"/>
    <w:rsid w:val="00446E6A"/>
    <w:rsid w:val="0045157B"/>
    <w:rsid w:val="0045757E"/>
    <w:rsid w:val="00462FEA"/>
    <w:rsid w:val="00476D99"/>
    <w:rsid w:val="00477B39"/>
    <w:rsid w:val="004812F0"/>
    <w:rsid w:val="004B1A0E"/>
    <w:rsid w:val="004C125A"/>
    <w:rsid w:val="004C6903"/>
    <w:rsid w:val="004E1D29"/>
    <w:rsid w:val="004E3A4B"/>
    <w:rsid w:val="004E50C9"/>
    <w:rsid w:val="00506B70"/>
    <w:rsid w:val="00520504"/>
    <w:rsid w:val="00523242"/>
    <w:rsid w:val="00533D07"/>
    <w:rsid w:val="005478E6"/>
    <w:rsid w:val="00556CDF"/>
    <w:rsid w:val="005578D6"/>
    <w:rsid w:val="00563DE2"/>
    <w:rsid w:val="0056770C"/>
    <w:rsid w:val="00575C93"/>
    <w:rsid w:val="005B014E"/>
    <w:rsid w:val="005C07AB"/>
    <w:rsid w:val="005D1CF6"/>
    <w:rsid w:val="005D6416"/>
    <w:rsid w:val="005E486D"/>
    <w:rsid w:val="005F0547"/>
    <w:rsid w:val="005F09D9"/>
    <w:rsid w:val="005F41B1"/>
    <w:rsid w:val="00607097"/>
    <w:rsid w:val="00627A9B"/>
    <w:rsid w:val="00641BA4"/>
    <w:rsid w:val="00644427"/>
    <w:rsid w:val="00644E56"/>
    <w:rsid w:val="0065003E"/>
    <w:rsid w:val="0065314B"/>
    <w:rsid w:val="00664020"/>
    <w:rsid w:val="0066451D"/>
    <w:rsid w:val="00671EBC"/>
    <w:rsid w:val="0068714A"/>
    <w:rsid w:val="0069117F"/>
    <w:rsid w:val="006A0832"/>
    <w:rsid w:val="006A5B01"/>
    <w:rsid w:val="006A785A"/>
    <w:rsid w:val="006B7B6B"/>
    <w:rsid w:val="006D5B90"/>
    <w:rsid w:val="006D6436"/>
    <w:rsid w:val="006E59C6"/>
    <w:rsid w:val="006E5F72"/>
    <w:rsid w:val="00702069"/>
    <w:rsid w:val="00706CDF"/>
    <w:rsid w:val="00720B68"/>
    <w:rsid w:val="00735AE7"/>
    <w:rsid w:val="00741430"/>
    <w:rsid w:val="00742757"/>
    <w:rsid w:val="00744406"/>
    <w:rsid w:val="00747DE3"/>
    <w:rsid w:val="007657C5"/>
    <w:rsid w:val="0077210F"/>
    <w:rsid w:val="007771D5"/>
    <w:rsid w:val="00784582"/>
    <w:rsid w:val="007A308C"/>
    <w:rsid w:val="007A503B"/>
    <w:rsid w:val="007B0956"/>
    <w:rsid w:val="007D1962"/>
    <w:rsid w:val="007E3ADC"/>
    <w:rsid w:val="007E6260"/>
    <w:rsid w:val="007F06A6"/>
    <w:rsid w:val="007F2823"/>
    <w:rsid w:val="007F3A73"/>
    <w:rsid w:val="007F63D5"/>
    <w:rsid w:val="00807C91"/>
    <w:rsid w:val="0081469D"/>
    <w:rsid w:val="00815423"/>
    <w:rsid w:val="00817A9B"/>
    <w:rsid w:val="00851E29"/>
    <w:rsid w:val="00864DF0"/>
    <w:rsid w:val="00875C5A"/>
    <w:rsid w:val="00882161"/>
    <w:rsid w:val="00886DD2"/>
    <w:rsid w:val="00892485"/>
    <w:rsid w:val="008A0B1E"/>
    <w:rsid w:val="008B3E70"/>
    <w:rsid w:val="008C30AE"/>
    <w:rsid w:val="008C432E"/>
    <w:rsid w:val="008C5449"/>
    <w:rsid w:val="008D49D3"/>
    <w:rsid w:val="008D64E8"/>
    <w:rsid w:val="009012C5"/>
    <w:rsid w:val="009021A7"/>
    <w:rsid w:val="0091431E"/>
    <w:rsid w:val="0092123E"/>
    <w:rsid w:val="0092224A"/>
    <w:rsid w:val="0095178D"/>
    <w:rsid w:val="00952717"/>
    <w:rsid w:val="00956589"/>
    <w:rsid w:val="0096644A"/>
    <w:rsid w:val="009B7C9B"/>
    <w:rsid w:val="009C2D35"/>
    <w:rsid w:val="009D028F"/>
    <w:rsid w:val="009E1D35"/>
    <w:rsid w:val="009E2C9F"/>
    <w:rsid w:val="009E527E"/>
    <w:rsid w:val="009F6592"/>
    <w:rsid w:val="00A0501C"/>
    <w:rsid w:val="00A130B9"/>
    <w:rsid w:val="00A21A20"/>
    <w:rsid w:val="00A21BE6"/>
    <w:rsid w:val="00A24DFB"/>
    <w:rsid w:val="00A26DB4"/>
    <w:rsid w:val="00A26EF5"/>
    <w:rsid w:val="00A37E8A"/>
    <w:rsid w:val="00A56B42"/>
    <w:rsid w:val="00A70F28"/>
    <w:rsid w:val="00A8677B"/>
    <w:rsid w:val="00A955E4"/>
    <w:rsid w:val="00AA29A2"/>
    <w:rsid w:val="00AA614B"/>
    <w:rsid w:val="00AB273B"/>
    <w:rsid w:val="00AB790D"/>
    <w:rsid w:val="00AD36C3"/>
    <w:rsid w:val="00AE38EE"/>
    <w:rsid w:val="00AE42FE"/>
    <w:rsid w:val="00AF7CB7"/>
    <w:rsid w:val="00B10C42"/>
    <w:rsid w:val="00B10C43"/>
    <w:rsid w:val="00B142FC"/>
    <w:rsid w:val="00B15AC0"/>
    <w:rsid w:val="00B15F94"/>
    <w:rsid w:val="00B21087"/>
    <w:rsid w:val="00B26989"/>
    <w:rsid w:val="00B3067E"/>
    <w:rsid w:val="00B328B8"/>
    <w:rsid w:val="00B37477"/>
    <w:rsid w:val="00B44A67"/>
    <w:rsid w:val="00B50274"/>
    <w:rsid w:val="00B53D0C"/>
    <w:rsid w:val="00B72F46"/>
    <w:rsid w:val="00B824D5"/>
    <w:rsid w:val="00BB2E85"/>
    <w:rsid w:val="00BB430E"/>
    <w:rsid w:val="00BE5E69"/>
    <w:rsid w:val="00C206A9"/>
    <w:rsid w:val="00C26576"/>
    <w:rsid w:val="00C33AC6"/>
    <w:rsid w:val="00C37519"/>
    <w:rsid w:val="00C51C3D"/>
    <w:rsid w:val="00C56A24"/>
    <w:rsid w:val="00C64D4D"/>
    <w:rsid w:val="00C71DC4"/>
    <w:rsid w:val="00C80E94"/>
    <w:rsid w:val="00C81BEB"/>
    <w:rsid w:val="00C9085D"/>
    <w:rsid w:val="00CA37EF"/>
    <w:rsid w:val="00CB1B16"/>
    <w:rsid w:val="00CC392E"/>
    <w:rsid w:val="00CE0CF5"/>
    <w:rsid w:val="00CE10D1"/>
    <w:rsid w:val="00CE73F0"/>
    <w:rsid w:val="00CF426D"/>
    <w:rsid w:val="00CF5F09"/>
    <w:rsid w:val="00D04AD5"/>
    <w:rsid w:val="00D05324"/>
    <w:rsid w:val="00D227C4"/>
    <w:rsid w:val="00D46FA6"/>
    <w:rsid w:val="00D51192"/>
    <w:rsid w:val="00D70D70"/>
    <w:rsid w:val="00D91EC6"/>
    <w:rsid w:val="00D92396"/>
    <w:rsid w:val="00DA1838"/>
    <w:rsid w:val="00DA6849"/>
    <w:rsid w:val="00DA7FA3"/>
    <w:rsid w:val="00DD3AFF"/>
    <w:rsid w:val="00DD6A80"/>
    <w:rsid w:val="00E00079"/>
    <w:rsid w:val="00E04122"/>
    <w:rsid w:val="00E13110"/>
    <w:rsid w:val="00E25972"/>
    <w:rsid w:val="00E33C8D"/>
    <w:rsid w:val="00E36DDF"/>
    <w:rsid w:val="00E40450"/>
    <w:rsid w:val="00E62534"/>
    <w:rsid w:val="00E7063A"/>
    <w:rsid w:val="00E739F6"/>
    <w:rsid w:val="00E84AFD"/>
    <w:rsid w:val="00EA2020"/>
    <w:rsid w:val="00EA3043"/>
    <w:rsid w:val="00EA6167"/>
    <w:rsid w:val="00EB5D39"/>
    <w:rsid w:val="00EC4324"/>
    <w:rsid w:val="00EC5E43"/>
    <w:rsid w:val="00ED0602"/>
    <w:rsid w:val="00EF14A0"/>
    <w:rsid w:val="00EF224C"/>
    <w:rsid w:val="00F0016E"/>
    <w:rsid w:val="00F20CFE"/>
    <w:rsid w:val="00F45793"/>
    <w:rsid w:val="00F45EA2"/>
    <w:rsid w:val="00F55831"/>
    <w:rsid w:val="00F61520"/>
    <w:rsid w:val="00F673FF"/>
    <w:rsid w:val="00F756FB"/>
    <w:rsid w:val="00F87709"/>
    <w:rsid w:val="00F916BA"/>
    <w:rsid w:val="00F94F46"/>
    <w:rsid w:val="00FB7974"/>
    <w:rsid w:val="00FD30D2"/>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3AB02B9"/>
  <w15:docId w15:val="{A62A2522-403C-4150-9E33-80DA5A3D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5EB0"/>
    <w:pPr>
      <w:tabs>
        <w:tab w:val="right" w:pos="8300"/>
      </w:tabs>
    </w:pPr>
  </w:style>
  <w:style w:type="paragraph" w:styleId="Footer">
    <w:name w:val="footer"/>
    <w:basedOn w:val="Normal"/>
    <w:link w:val="FooterChar"/>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HeaderChar">
    <w:name w:val="Header Char"/>
    <w:basedOn w:val="DefaultParagraphFont"/>
    <w:link w:val="Header"/>
    <w:rsid w:val="006A0832"/>
    <w:rPr>
      <w:sz w:val="24"/>
      <w:szCs w:val="24"/>
    </w:rPr>
  </w:style>
  <w:style w:type="character" w:customStyle="1" w:styleId="FooterChar">
    <w:name w:val="Footer Char"/>
    <w:basedOn w:val="DefaultParagraphFont"/>
    <w:link w:val="Footer"/>
    <w:rsid w:val="006A0832"/>
    <w:rPr>
      <w:sz w:val="24"/>
      <w:szCs w:val="24"/>
    </w:rPr>
  </w:style>
  <w:style w:type="paragraph" w:customStyle="1" w:styleId="Findings">
    <w:name w:val="Findings"/>
    <w:basedOn w:val="Normal"/>
    <w:rsid w:val="006A0832"/>
    <w:pPr>
      <w:numPr>
        <w:numId w:val="23"/>
      </w:numPr>
    </w:pPr>
  </w:style>
  <w:style w:type="character" w:styleId="CommentReference">
    <w:name w:val="annotation reference"/>
    <w:basedOn w:val="DefaultParagraphFont"/>
    <w:semiHidden/>
    <w:unhideWhenUsed/>
    <w:rsid w:val="00263397"/>
    <w:rPr>
      <w:sz w:val="16"/>
      <w:szCs w:val="16"/>
    </w:rPr>
  </w:style>
  <w:style w:type="paragraph" w:styleId="CommentText">
    <w:name w:val="annotation text"/>
    <w:basedOn w:val="Normal"/>
    <w:link w:val="CommentTextChar"/>
    <w:semiHidden/>
    <w:unhideWhenUsed/>
    <w:rsid w:val="00263397"/>
    <w:rPr>
      <w:sz w:val="20"/>
      <w:szCs w:val="20"/>
    </w:rPr>
  </w:style>
  <w:style w:type="character" w:customStyle="1" w:styleId="CommentTextChar">
    <w:name w:val="Comment Text Char"/>
    <w:basedOn w:val="DefaultParagraphFont"/>
    <w:link w:val="CommentText"/>
    <w:semiHidden/>
    <w:rsid w:val="00263397"/>
  </w:style>
  <w:style w:type="paragraph" w:styleId="CommentSubject">
    <w:name w:val="annotation subject"/>
    <w:basedOn w:val="CommentText"/>
    <w:next w:val="CommentText"/>
    <w:link w:val="CommentSubjectChar"/>
    <w:semiHidden/>
    <w:unhideWhenUsed/>
    <w:rsid w:val="00263397"/>
    <w:rPr>
      <w:b/>
      <w:bCs/>
    </w:rPr>
  </w:style>
  <w:style w:type="character" w:customStyle="1" w:styleId="CommentSubjectChar">
    <w:name w:val="Comment Subject Char"/>
    <w:basedOn w:val="CommentTextChar"/>
    <w:link w:val="CommentSubject"/>
    <w:semiHidden/>
    <w:rsid w:val="00263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D2727803FBB94FB3FE0372E98B65E5" ma:contentTypeVersion="119" ma:contentTypeDescription="" ma:contentTypeScope="" ma:versionID="ab9a55875e5f4ff4b0b9e43781de52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2015-08-27T07:00:00+00:00</OpenedDate>
    <Date1 xmlns="dc463f71-b30c-4ab2-9473-d307f9d35888">2015-08-31T07:00:00+00:00</Date1>
    <IsDocumentOrder xmlns="dc463f71-b30c-4ab2-9473-d307f9d35888">true</IsDocumentOrder>
    <IsHighlyConfidential xmlns="dc463f71-b30c-4ab2-9473-d307f9d35888">false</IsHighlyConfidential>
    <CaseCompanyNames xmlns="dc463f71-b30c-4ab2-9473-d307f9d35888">City of Stevenson</CaseCompanyNames>
    <DocketNumber xmlns="dc463f71-b30c-4ab2-9473-d307f9d35888">151762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C9F528-4294-4588-8309-FD41D77D72DF}"/>
</file>

<file path=customXml/itemProps2.xml><?xml version="1.0" encoding="utf-8"?>
<ds:datastoreItem xmlns:ds="http://schemas.openxmlformats.org/officeDocument/2006/customXml" ds:itemID="{8E8AF067-AC83-4842-988E-F34D31388F23}"/>
</file>

<file path=customXml/itemProps3.xml><?xml version="1.0" encoding="utf-8"?>
<ds:datastoreItem xmlns:ds="http://schemas.openxmlformats.org/officeDocument/2006/customXml" ds:itemID="{4DDA1AB8-210F-4967-AEF3-5C8DCE1E7A5C}"/>
</file>

<file path=customXml/itemProps4.xml><?xml version="1.0" encoding="utf-8"?>
<ds:datastoreItem xmlns:ds="http://schemas.openxmlformats.org/officeDocument/2006/customXml" ds:itemID="{1EEFBDD8-55A9-4260-B461-BC6DFFA87EC1}"/>
</file>

<file path=docProps/app.xml><?xml version="1.0" encoding="utf-8"?>
<Properties xmlns="http://schemas.openxmlformats.org/officeDocument/2006/extended-properties" xmlns:vt="http://schemas.openxmlformats.org/officeDocument/2006/docPropsVTypes">
  <Template>~0595283.dot</Template>
  <TotalTime>1</TotalTime>
  <Pages>4</Pages>
  <Words>889</Words>
  <Characters>4663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Hunter, Kathy (UTC)</cp:lastModifiedBy>
  <cp:revision>2</cp:revision>
  <cp:lastPrinted>2015-08-31T14:36:00Z</cp:lastPrinted>
  <dcterms:created xsi:type="dcterms:W3CDTF">2015-08-31T14:37:00Z</dcterms:created>
  <dcterms:modified xsi:type="dcterms:W3CDTF">2015-08-31T14:37:00Z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0x0101006E56B4D1795A2E4DB2F0B01679ED314A005AD2727803FBB94FB3FE0372E98B65E5</vt:lpwstr>
  </property>
  <property fmtid="{D5CDD505-2E9C-101B-9397-08002B2CF9AE}" pid="3" name="_docset_NoMedatataSyncRequired">
    <vt:lpwstr>False</vt:lpwstr>
  </property>
</Properties>
</file>