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C" w:rsidRDefault="0004294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220980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8F" w:rsidRPr="008B3DED" w:rsidRDefault="00CC288F" w:rsidP="00CC288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KING</w:t>
                            </w:r>
                          </w:p>
                          <w:p w:rsidR="00CC288F" w:rsidRPr="008B3DED" w:rsidRDefault="000552AC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</w:t>
                            </w:r>
                            <w:r w:rsidR="0074770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and Regulation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CC288F" w:rsidRPr="008B3DED" w:rsidRDefault="00EF6D79" w:rsidP="00CC2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CC28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 ork</w:t>
                            </w:r>
                            <w:r w:rsidR="00CC288F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3.6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/P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" filled="f" stroked="f">
                <v:textbox>
                  <w:txbxContent>
                    <w:p w:rsidR="00CC288F" w:rsidRPr="008B3DED" w:rsidRDefault="00CC288F" w:rsidP="00CC288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KING</w:t>
                      </w:r>
                    </w:p>
                    <w:p w:rsidR="00CC288F" w:rsidRPr="008B3DED" w:rsidRDefault="000552AC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</w:t>
                      </w:r>
                      <w:r w:rsidR="00747707">
                        <w:rPr>
                          <w:rFonts w:ascii="News Gothic MT" w:hAnsi="News Gothic MT"/>
                          <w:sz w:val="18"/>
                          <w:szCs w:val="18"/>
                        </w:rPr>
                        <w:t>and Regulation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CC288F" w:rsidRPr="008B3DED" w:rsidRDefault="00EF6D79" w:rsidP="00CC2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CC288F">
                        <w:rPr>
                          <w:rFonts w:ascii="News Gothic MT" w:hAnsi="News Gothic MT"/>
                          <w:sz w:val="18"/>
                          <w:szCs w:val="18"/>
                        </w:rPr>
                        <w:t>:  ork</w:t>
                      </w:r>
                      <w:r w:rsidR="00CC288F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6D3D4C" w:rsidRDefault="006D3D4C">
      <w:pPr>
        <w:rPr>
          <w:rFonts w:ascii="Arial" w:hAnsi="Arial" w:cs="Arial"/>
        </w:rPr>
      </w:pPr>
    </w:p>
    <w:p w:rsidR="00FA7D37" w:rsidRPr="00965A56" w:rsidRDefault="000B6ADD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-353060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484" w:rsidRDefault="005C7484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5C7484" w:rsidRDefault="005C7484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464A57" w:rsidRDefault="00464A57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6D3D4C" w:rsidRPr="0072364E" w:rsidRDefault="00747707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 xml:space="preserve">April </w:t>
      </w:r>
      <w:r w:rsidR="00EF6D79">
        <w:rPr>
          <w:rFonts w:ascii="Arial" w:hAnsi="Arial" w:cs="Arial"/>
          <w:sz w:val="22"/>
          <w:szCs w:val="22"/>
        </w:rPr>
        <w:t>27</w:t>
      </w:r>
      <w:r w:rsidR="00965A56" w:rsidRPr="0072364E">
        <w:rPr>
          <w:rFonts w:ascii="Arial" w:hAnsi="Arial" w:cs="Arial"/>
          <w:sz w:val="22"/>
          <w:szCs w:val="22"/>
        </w:rPr>
        <w:t>, 201</w:t>
      </w:r>
      <w:r w:rsidR="00EF6D79">
        <w:rPr>
          <w:rFonts w:ascii="Arial" w:hAnsi="Arial" w:cs="Arial"/>
          <w:sz w:val="22"/>
          <w:szCs w:val="22"/>
        </w:rPr>
        <w:t>5</w:t>
      </w:r>
    </w:p>
    <w:p w:rsidR="006D3D4C" w:rsidRPr="0072364E" w:rsidRDefault="006D3D4C">
      <w:pPr>
        <w:rPr>
          <w:rFonts w:ascii="Arial" w:hAnsi="Arial" w:cs="Arial"/>
          <w:sz w:val="22"/>
          <w:szCs w:val="22"/>
        </w:rPr>
      </w:pPr>
    </w:p>
    <w:p w:rsidR="006D3D4C" w:rsidRPr="0072364E" w:rsidRDefault="006D3D4C">
      <w:pPr>
        <w:rPr>
          <w:rFonts w:ascii="Arial" w:hAnsi="Arial" w:cs="Arial"/>
          <w:sz w:val="22"/>
          <w:szCs w:val="22"/>
        </w:rPr>
      </w:pPr>
    </w:p>
    <w:p w:rsidR="0072364E" w:rsidRPr="0072364E" w:rsidRDefault="0072364E">
      <w:pPr>
        <w:rPr>
          <w:rFonts w:ascii="Arial" w:hAnsi="Arial" w:cs="Arial"/>
          <w:sz w:val="22"/>
          <w:szCs w:val="22"/>
        </w:rPr>
      </w:pPr>
    </w:p>
    <w:p w:rsidR="006D3D4C" w:rsidRPr="0072364E" w:rsidRDefault="008619EF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Steven V. King</w:t>
      </w:r>
      <w:r w:rsidR="00FA7D37" w:rsidRPr="0072364E">
        <w:rPr>
          <w:rFonts w:ascii="Arial" w:hAnsi="Arial" w:cs="Arial"/>
          <w:sz w:val="22"/>
          <w:szCs w:val="22"/>
        </w:rPr>
        <w:t>, Executive Director</w:t>
      </w:r>
      <w:r w:rsidRPr="0072364E">
        <w:rPr>
          <w:rFonts w:ascii="Arial" w:hAnsi="Arial" w:cs="Arial"/>
          <w:sz w:val="22"/>
          <w:szCs w:val="22"/>
        </w:rPr>
        <w:t xml:space="preserve"> and Secretary</w:t>
      </w:r>
    </w:p>
    <w:p w:rsidR="006D3D4C" w:rsidRPr="0072364E" w:rsidRDefault="005A4BBD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ashington Utilities </w:t>
      </w:r>
      <w:r w:rsidR="006D3D4C" w:rsidRPr="0072364E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Transportation Commission</w:t>
      </w:r>
    </w:p>
    <w:p w:rsidR="006D3D4C" w:rsidRPr="0072364E" w:rsidRDefault="006D3D4C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1300 S</w:t>
      </w:r>
      <w:r w:rsidR="00FA7D37" w:rsidRPr="0072364E">
        <w:rPr>
          <w:rFonts w:ascii="Arial" w:hAnsi="Arial" w:cs="Arial"/>
          <w:sz w:val="22"/>
          <w:szCs w:val="22"/>
        </w:rPr>
        <w:t xml:space="preserve"> </w:t>
      </w:r>
      <w:r w:rsidRPr="0072364E">
        <w:rPr>
          <w:rFonts w:ascii="Arial" w:hAnsi="Arial" w:cs="Arial"/>
          <w:sz w:val="22"/>
          <w:szCs w:val="22"/>
        </w:rPr>
        <w:t>Evergreen Park Drive, SW</w:t>
      </w:r>
    </w:p>
    <w:p w:rsidR="006D3D4C" w:rsidRPr="0072364E" w:rsidRDefault="006D3D4C">
      <w:pPr>
        <w:pStyle w:val="Heading3"/>
        <w:rPr>
          <w:rFonts w:cs="Arial"/>
          <w:sz w:val="22"/>
          <w:szCs w:val="22"/>
        </w:rPr>
      </w:pPr>
      <w:r w:rsidRPr="0072364E">
        <w:rPr>
          <w:rFonts w:cs="Arial"/>
          <w:sz w:val="22"/>
          <w:szCs w:val="22"/>
        </w:rPr>
        <w:t>Post Office Box 47250</w:t>
      </w:r>
    </w:p>
    <w:p w:rsidR="006D3D4C" w:rsidRPr="0072364E" w:rsidRDefault="006D3D4C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Olympia, Washington 98504-7250</w:t>
      </w:r>
    </w:p>
    <w:p w:rsidR="0018277C" w:rsidRPr="0072364E" w:rsidRDefault="0018277C">
      <w:pPr>
        <w:rPr>
          <w:rFonts w:ascii="Arial" w:hAnsi="Arial" w:cs="Arial"/>
          <w:sz w:val="22"/>
          <w:szCs w:val="22"/>
        </w:rPr>
      </w:pPr>
    </w:p>
    <w:p w:rsidR="006D3D4C" w:rsidRPr="0072364E" w:rsidRDefault="006D3D4C">
      <w:pPr>
        <w:rPr>
          <w:rFonts w:ascii="Arial" w:hAnsi="Arial" w:cs="Arial"/>
          <w:b/>
          <w:sz w:val="22"/>
          <w:szCs w:val="22"/>
        </w:rPr>
      </w:pPr>
    </w:p>
    <w:p w:rsidR="006D3D4C" w:rsidRPr="0072364E" w:rsidRDefault="006D3D4C" w:rsidP="00747707">
      <w:pPr>
        <w:tabs>
          <w:tab w:val="left" w:pos="-1440"/>
        </w:tabs>
        <w:ind w:left="1440" w:hanging="720"/>
        <w:rPr>
          <w:rFonts w:ascii="Arial" w:hAnsi="Arial" w:cs="Arial"/>
          <w:b/>
          <w:sz w:val="22"/>
          <w:szCs w:val="22"/>
        </w:rPr>
      </w:pPr>
      <w:r w:rsidRPr="0072364E">
        <w:rPr>
          <w:rFonts w:ascii="Arial" w:hAnsi="Arial" w:cs="Arial"/>
          <w:b/>
          <w:sz w:val="22"/>
          <w:szCs w:val="22"/>
        </w:rPr>
        <w:t>Re:</w:t>
      </w:r>
      <w:r w:rsidRPr="0072364E">
        <w:rPr>
          <w:rFonts w:ascii="Arial" w:hAnsi="Arial" w:cs="Arial"/>
          <w:b/>
          <w:sz w:val="22"/>
          <w:szCs w:val="22"/>
        </w:rPr>
        <w:tab/>
      </w:r>
      <w:r w:rsidR="0072364E" w:rsidRPr="0072364E">
        <w:rPr>
          <w:rFonts w:ascii="Arial" w:hAnsi="Arial" w:cs="Arial"/>
          <w:b/>
          <w:sz w:val="22"/>
          <w:szCs w:val="22"/>
        </w:rPr>
        <w:t>201</w:t>
      </w:r>
      <w:r w:rsidR="005A4BBD">
        <w:rPr>
          <w:rFonts w:ascii="Arial" w:hAnsi="Arial" w:cs="Arial"/>
          <w:b/>
          <w:sz w:val="22"/>
          <w:szCs w:val="22"/>
        </w:rPr>
        <w:t>4</w:t>
      </w:r>
      <w:r w:rsidR="0072364E" w:rsidRPr="0072364E">
        <w:rPr>
          <w:rFonts w:ascii="Arial" w:hAnsi="Arial" w:cs="Arial"/>
          <w:b/>
          <w:sz w:val="22"/>
          <w:szCs w:val="22"/>
        </w:rPr>
        <w:t xml:space="preserve"> Essential Utilities Services Contracts Report</w:t>
      </w:r>
    </w:p>
    <w:p w:rsidR="0018277C" w:rsidRDefault="0018277C">
      <w:pPr>
        <w:rPr>
          <w:rFonts w:ascii="Arial" w:hAnsi="Arial" w:cs="Arial"/>
          <w:sz w:val="22"/>
          <w:szCs w:val="22"/>
        </w:rPr>
      </w:pPr>
    </w:p>
    <w:p w:rsidR="006D3D4C" w:rsidRDefault="006D3D4C">
      <w:pPr>
        <w:ind w:firstLine="1440"/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Northwest Natural Gas Company, dba NW Natural (</w:t>
      </w:r>
      <w:r w:rsidR="00997B85">
        <w:rPr>
          <w:rFonts w:ascii="Arial" w:hAnsi="Arial" w:cs="Arial"/>
          <w:sz w:val="22"/>
          <w:szCs w:val="22"/>
        </w:rPr>
        <w:t>“</w:t>
      </w:r>
      <w:r w:rsidRPr="0072364E">
        <w:rPr>
          <w:rFonts w:ascii="Arial" w:hAnsi="Arial" w:cs="Arial"/>
          <w:sz w:val="22"/>
          <w:szCs w:val="22"/>
        </w:rPr>
        <w:t>NWN</w:t>
      </w:r>
      <w:r w:rsidR="00997B85">
        <w:rPr>
          <w:rFonts w:ascii="Arial" w:hAnsi="Arial" w:cs="Arial"/>
          <w:sz w:val="22"/>
          <w:szCs w:val="22"/>
        </w:rPr>
        <w:t>”</w:t>
      </w:r>
      <w:r w:rsidRPr="0072364E">
        <w:rPr>
          <w:rFonts w:ascii="Arial" w:hAnsi="Arial" w:cs="Arial"/>
          <w:sz w:val="22"/>
          <w:szCs w:val="22"/>
        </w:rPr>
        <w:t xml:space="preserve"> or </w:t>
      </w:r>
      <w:r w:rsidR="00DF39B1" w:rsidRPr="0072364E">
        <w:rPr>
          <w:rFonts w:ascii="Arial" w:hAnsi="Arial" w:cs="Arial"/>
          <w:sz w:val="22"/>
          <w:szCs w:val="22"/>
        </w:rPr>
        <w:t>the “C</w:t>
      </w:r>
      <w:r w:rsidRPr="0072364E">
        <w:rPr>
          <w:rFonts w:ascii="Arial" w:hAnsi="Arial" w:cs="Arial"/>
          <w:sz w:val="22"/>
          <w:szCs w:val="22"/>
        </w:rPr>
        <w:t>ompany</w:t>
      </w:r>
      <w:r w:rsidR="00DF39B1" w:rsidRPr="0072364E">
        <w:rPr>
          <w:rFonts w:ascii="Arial" w:hAnsi="Arial" w:cs="Arial"/>
          <w:sz w:val="22"/>
          <w:szCs w:val="22"/>
        </w:rPr>
        <w:t>”</w:t>
      </w:r>
      <w:r w:rsidRPr="0072364E">
        <w:rPr>
          <w:rFonts w:ascii="Arial" w:hAnsi="Arial" w:cs="Arial"/>
          <w:sz w:val="22"/>
          <w:szCs w:val="22"/>
        </w:rPr>
        <w:t xml:space="preserve">) files </w:t>
      </w:r>
      <w:r w:rsidR="000C3E94" w:rsidRPr="0072364E">
        <w:rPr>
          <w:rFonts w:ascii="Arial" w:hAnsi="Arial" w:cs="Arial"/>
          <w:sz w:val="22"/>
          <w:szCs w:val="22"/>
        </w:rPr>
        <w:t xml:space="preserve">herewith </w:t>
      </w:r>
      <w:r w:rsidR="0072364E">
        <w:rPr>
          <w:rFonts w:ascii="Arial" w:hAnsi="Arial" w:cs="Arial"/>
          <w:sz w:val="22"/>
          <w:szCs w:val="22"/>
        </w:rPr>
        <w:t>its Essential Utilities Services Contracts Report for 2013</w:t>
      </w:r>
      <w:r w:rsidR="00997B85">
        <w:rPr>
          <w:rFonts w:ascii="Arial" w:hAnsi="Arial" w:cs="Arial"/>
          <w:sz w:val="22"/>
          <w:szCs w:val="22"/>
        </w:rPr>
        <w:t xml:space="preserve"> pursuant to WAC 480-90-268, adopted by the Commission in Order No. R-518, dated February 28, 2005.</w:t>
      </w:r>
    </w:p>
    <w:p w:rsidR="00997B85" w:rsidRDefault="00997B85">
      <w:pPr>
        <w:ind w:firstLine="1440"/>
        <w:rPr>
          <w:rFonts w:ascii="Arial" w:hAnsi="Arial" w:cs="Arial"/>
          <w:sz w:val="22"/>
          <w:szCs w:val="22"/>
        </w:rPr>
      </w:pPr>
    </w:p>
    <w:p w:rsidR="00997B85" w:rsidRDefault="00997B85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considers this document to be confidential, and hereby requests that it be accorded confidential treatment in accordance</w:t>
      </w:r>
      <w:r w:rsidR="00464A57">
        <w:rPr>
          <w:rFonts w:ascii="Arial" w:hAnsi="Arial" w:cs="Arial"/>
          <w:sz w:val="22"/>
          <w:szCs w:val="22"/>
        </w:rPr>
        <w:t xml:space="preserve"> with RCW 80.04.095 and WAC 480-07-160.  No portion of these materials may be copied, reproduced, or disclosed in any manner without the express permission of NW Natural.</w:t>
      </w:r>
    </w:p>
    <w:p w:rsidR="00464A57" w:rsidRDefault="00464A57">
      <w:pPr>
        <w:ind w:firstLine="1440"/>
        <w:rPr>
          <w:rFonts w:ascii="Arial" w:hAnsi="Arial" w:cs="Arial"/>
          <w:sz w:val="22"/>
          <w:szCs w:val="22"/>
        </w:rPr>
      </w:pPr>
    </w:p>
    <w:p w:rsidR="00464A57" w:rsidRPr="0072364E" w:rsidRDefault="00464A57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me should you have questions or require additional information.</w:t>
      </w:r>
    </w:p>
    <w:p w:rsidR="00D6023B" w:rsidRPr="0072364E" w:rsidRDefault="00D6023B">
      <w:pPr>
        <w:ind w:firstLine="1440"/>
        <w:rPr>
          <w:rFonts w:ascii="Arial" w:hAnsi="Arial" w:cs="Arial"/>
          <w:sz w:val="22"/>
          <w:szCs w:val="22"/>
        </w:rPr>
      </w:pPr>
    </w:p>
    <w:p w:rsidR="006D3D4C" w:rsidRPr="0072364E" w:rsidRDefault="006D3D4C" w:rsidP="003C75BC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Sincerely,</w:t>
      </w:r>
    </w:p>
    <w:p w:rsidR="006D3D4C" w:rsidRPr="0072364E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72364E" w:rsidRDefault="006D3D4C" w:rsidP="003C75BC">
      <w:pPr>
        <w:rPr>
          <w:rFonts w:ascii="Arial" w:hAnsi="Arial" w:cs="Arial"/>
          <w:i/>
          <w:iCs/>
          <w:sz w:val="22"/>
          <w:szCs w:val="22"/>
        </w:rPr>
      </w:pPr>
    </w:p>
    <w:p w:rsidR="0004294A" w:rsidRDefault="0004294A" w:rsidP="003C75BC">
      <w:pPr>
        <w:outlineLvl w:val="0"/>
        <w:rPr>
          <w:rFonts w:ascii="Arial" w:hAnsi="Arial" w:cs="Arial"/>
          <w:sz w:val="22"/>
          <w:szCs w:val="22"/>
        </w:rPr>
      </w:pPr>
    </w:p>
    <w:p w:rsidR="005A4BBD" w:rsidRPr="0072364E" w:rsidRDefault="005A4BBD" w:rsidP="003C75BC">
      <w:pPr>
        <w:outlineLvl w:val="0"/>
        <w:rPr>
          <w:rFonts w:ascii="Arial" w:hAnsi="Arial" w:cs="Arial"/>
          <w:sz w:val="22"/>
          <w:szCs w:val="22"/>
        </w:rPr>
      </w:pPr>
    </w:p>
    <w:p w:rsidR="006D3D4C" w:rsidRPr="0072364E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Onita R. King</w:t>
      </w:r>
    </w:p>
    <w:p w:rsidR="007263FF" w:rsidRPr="0072364E" w:rsidRDefault="000E1F65" w:rsidP="007263FF">
      <w:pPr>
        <w:outlineLvl w:val="0"/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 xml:space="preserve">Rates &amp; </w:t>
      </w:r>
      <w:r w:rsidR="0072364E" w:rsidRPr="0072364E">
        <w:rPr>
          <w:rFonts w:ascii="Arial" w:hAnsi="Arial" w:cs="Arial"/>
          <w:sz w:val="22"/>
          <w:szCs w:val="22"/>
        </w:rPr>
        <w:t>Regulation</w:t>
      </w:r>
    </w:p>
    <w:p w:rsidR="000702B1" w:rsidRPr="0072364E" w:rsidRDefault="000702B1" w:rsidP="007263FF">
      <w:pPr>
        <w:outlineLvl w:val="0"/>
        <w:rPr>
          <w:rFonts w:ascii="Arial" w:hAnsi="Arial" w:cs="Arial"/>
          <w:sz w:val="22"/>
          <w:szCs w:val="22"/>
        </w:rPr>
      </w:pPr>
    </w:p>
    <w:p w:rsidR="0072364E" w:rsidRDefault="00652DBC" w:rsidP="007263FF">
      <w:pPr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r w:rsidR="0072364E" w:rsidRPr="0072364E">
        <w:rPr>
          <w:rFonts w:ascii="Arial" w:hAnsi="Arial" w:cs="Arial"/>
          <w:sz w:val="22"/>
          <w:szCs w:val="22"/>
        </w:rPr>
        <w:t>nclos</w:t>
      </w:r>
      <w:bookmarkStart w:id="0" w:name="_GoBack"/>
      <w:bookmarkEnd w:id="0"/>
      <w:r w:rsidR="0072364E" w:rsidRPr="0072364E">
        <w:rPr>
          <w:rFonts w:ascii="Arial" w:hAnsi="Arial" w:cs="Arial"/>
          <w:sz w:val="22"/>
          <w:szCs w:val="22"/>
        </w:rPr>
        <w:t>ures</w:t>
      </w:r>
      <w:proofErr w:type="gramEnd"/>
    </w:p>
    <w:p w:rsidR="00652DBC" w:rsidRDefault="00652DBC" w:rsidP="007263FF">
      <w:pPr>
        <w:outlineLvl w:val="0"/>
        <w:rPr>
          <w:rFonts w:ascii="Arial" w:hAnsi="Arial" w:cs="Arial"/>
          <w:sz w:val="22"/>
          <w:szCs w:val="22"/>
        </w:rPr>
      </w:pPr>
    </w:p>
    <w:p w:rsidR="00652DBC" w:rsidRDefault="00652DBC" w:rsidP="007263FF">
      <w:pPr>
        <w:outlineLvl w:val="0"/>
        <w:rPr>
          <w:rFonts w:ascii="Arial" w:hAnsi="Arial" w:cs="Arial"/>
          <w:sz w:val="22"/>
          <w:szCs w:val="22"/>
        </w:rPr>
      </w:pPr>
    </w:p>
    <w:p w:rsidR="00652DBC" w:rsidRPr="0072364E" w:rsidRDefault="00652DBC" w:rsidP="007263F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ORK/</w:t>
      </w:r>
      <w:proofErr w:type="spellStart"/>
      <w:r>
        <w:rPr>
          <w:rFonts w:ascii="Arial" w:hAnsi="Arial" w:cs="Arial"/>
          <w:sz w:val="22"/>
          <w:szCs w:val="22"/>
        </w:rPr>
        <w:t>sls</w:t>
      </w:r>
      <w:proofErr w:type="spellEnd"/>
    </w:p>
    <w:sectPr w:rsidR="00652DBC" w:rsidRPr="0072364E" w:rsidSect="0004294A"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8F" w:rsidRDefault="00CC288F">
      <w:r>
        <w:separator/>
      </w:r>
    </w:p>
  </w:endnote>
  <w:endnote w:type="continuationSeparator" w:id="0">
    <w:p w:rsidR="00CC288F" w:rsidRDefault="00C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8F" w:rsidRDefault="00CC288F">
      <w:r>
        <w:separator/>
      </w:r>
    </w:p>
  </w:footnote>
  <w:footnote w:type="continuationSeparator" w:id="0">
    <w:p w:rsidR="00CC288F" w:rsidRDefault="00CC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F" w:rsidRDefault="00CC288F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:rsidR="00CC288F" w:rsidRDefault="00965A56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0552AC">
      <w:rPr>
        <w:rFonts w:ascii="Arial" w:hAnsi="Arial"/>
      </w:rPr>
      <w:t xml:space="preserve">WUTC </w:t>
    </w:r>
    <w:r>
      <w:rPr>
        <w:rFonts w:ascii="Arial" w:hAnsi="Arial"/>
      </w:rPr>
      <w:t>Advice No. 1</w:t>
    </w:r>
    <w:r w:rsidR="00747707">
      <w:rPr>
        <w:rFonts w:ascii="Arial" w:hAnsi="Arial"/>
      </w:rPr>
      <w:t>4-XX</w:t>
    </w:r>
  </w:p>
  <w:p w:rsidR="00CC288F" w:rsidRDefault="00747707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April XX</w:t>
    </w:r>
    <w:r w:rsidR="00965A56">
      <w:rPr>
        <w:rFonts w:ascii="Arial" w:hAnsi="Arial"/>
      </w:rPr>
      <w:t>, 201</w:t>
    </w:r>
    <w:r>
      <w:rPr>
        <w:rFonts w:ascii="Arial" w:hAnsi="Arial"/>
      </w:rPr>
      <w:t>4</w:t>
    </w:r>
    <w:r w:rsidR="00CC288F">
      <w:rPr>
        <w:rFonts w:ascii="Arial" w:hAnsi="Arial"/>
      </w:rPr>
      <w:t xml:space="preserve">; Page </w:t>
    </w:r>
    <w:r w:rsidR="00CC288F">
      <w:rPr>
        <w:rStyle w:val="PageNumber"/>
        <w:rFonts w:ascii="Arial" w:hAnsi="Arial"/>
      </w:rPr>
      <w:fldChar w:fldCharType="begin"/>
    </w:r>
    <w:r w:rsidR="00CC288F">
      <w:rPr>
        <w:rStyle w:val="PageNumber"/>
        <w:rFonts w:ascii="Arial" w:hAnsi="Arial"/>
      </w:rPr>
      <w:instrText xml:space="preserve"> PAGE </w:instrText>
    </w:r>
    <w:r w:rsidR="00CC288F">
      <w:rPr>
        <w:rStyle w:val="PageNumber"/>
        <w:rFonts w:ascii="Arial" w:hAnsi="Arial"/>
      </w:rPr>
      <w:fldChar w:fldCharType="separate"/>
    </w:r>
    <w:r w:rsidR="0072364E">
      <w:rPr>
        <w:rStyle w:val="PageNumber"/>
        <w:rFonts w:ascii="Arial" w:hAnsi="Arial"/>
        <w:noProof/>
      </w:rPr>
      <w:t>2</w:t>
    </w:r>
    <w:r w:rsidR="00CC288F">
      <w:rPr>
        <w:rStyle w:val="PageNumber"/>
        <w:rFonts w:ascii="Arial" w:hAnsi="Arial"/>
      </w:rPr>
      <w:fldChar w:fldCharType="end"/>
    </w:r>
  </w:p>
  <w:p w:rsidR="00CC288F" w:rsidRDefault="00CC288F">
    <w:pPr>
      <w:pStyle w:val="Header"/>
      <w:rPr>
        <w:rStyle w:val="PageNumber"/>
        <w:rFonts w:ascii="Arial" w:hAnsi="Arial"/>
      </w:rPr>
    </w:pPr>
  </w:p>
  <w:p w:rsidR="00CC288F" w:rsidRDefault="00CC288F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3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313FC"/>
    <w:rsid w:val="0003260A"/>
    <w:rsid w:val="00036214"/>
    <w:rsid w:val="0004294A"/>
    <w:rsid w:val="000465D5"/>
    <w:rsid w:val="000552AC"/>
    <w:rsid w:val="000702B1"/>
    <w:rsid w:val="000A11A9"/>
    <w:rsid w:val="000B6ADD"/>
    <w:rsid w:val="000C3E94"/>
    <w:rsid w:val="000E1F65"/>
    <w:rsid w:val="000F1E66"/>
    <w:rsid w:val="00104B25"/>
    <w:rsid w:val="00112D9A"/>
    <w:rsid w:val="00115329"/>
    <w:rsid w:val="001324BE"/>
    <w:rsid w:val="001543D6"/>
    <w:rsid w:val="00166DF7"/>
    <w:rsid w:val="0018277C"/>
    <w:rsid w:val="001929D6"/>
    <w:rsid w:val="001A096C"/>
    <w:rsid w:val="001B4802"/>
    <w:rsid w:val="001E3C3B"/>
    <w:rsid w:val="001F33D9"/>
    <w:rsid w:val="0022674A"/>
    <w:rsid w:val="0022682C"/>
    <w:rsid w:val="00235499"/>
    <w:rsid w:val="00250F6F"/>
    <w:rsid w:val="00270D13"/>
    <w:rsid w:val="002855E4"/>
    <w:rsid w:val="00290276"/>
    <w:rsid w:val="002B4CF0"/>
    <w:rsid w:val="002C4EDD"/>
    <w:rsid w:val="002F6C8D"/>
    <w:rsid w:val="00380A64"/>
    <w:rsid w:val="003C75BC"/>
    <w:rsid w:val="003D2DA0"/>
    <w:rsid w:val="00464A57"/>
    <w:rsid w:val="004C13A4"/>
    <w:rsid w:val="004D145E"/>
    <w:rsid w:val="004D443F"/>
    <w:rsid w:val="004E1D25"/>
    <w:rsid w:val="00553827"/>
    <w:rsid w:val="005A4BBD"/>
    <w:rsid w:val="005B0F53"/>
    <w:rsid w:val="005C7484"/>
    <w:rsid w:val="005E7CE5"/>
    <w:rsid w:val="00611786"/>
    <w:rsid w:val="00652DBC"/>
    <w:rsid w:val="00655069"/>
    <w:rsid w:val="00664831"/>
    <w:rsid w:val="00670BD2"/>
    <w:rsid w:val="00673BDD"/>
    <w:rsid w:val="006757F7"/>
    <w:rsid w:val="006A7C2A"/>
    <w:rsid w:val="006D3D4C"/>
    <w:rsid w:val="006E18F4"/>
    <w:rsid w:val="006F35E4"/>
    <w:rsid w:val="007017FB"/>
    <w:rsid w:val="007234C2"/>
    <w:rsid w:val="0072364E"/>
    <w:rsid w:val="007263FF"/>
    <w:rsid w:val="00737616"/>
    <w:rsid w:val="00747707"/>
    <w:rsid w:val="00753BA1"/>
    <w:rsid w:val="00760A0A"/>
    <w:rsid w:val="007F692D"/>
    <w:rsid w:val="008107C0"/>
    <w:rsid w:val="008619EF"/>
    <w:rsid w:val="008854BC"/>
    <w:rsid w:val="008930D1"/>
    <w:rsid w:val="008B6369"/>
    <w:rsid w:val="008C5F9A"/>
    <w:rsid w:val="00917538"/>
    <w:rsid w:val="009439EF"/>
    <w:rsid w:val="00965A56"/>
    <w:rsid w:val="00965B16"/>
    <w:rsid w:val="00986E61"/>
    <w:rsid w:val="00997B85"/>
    <w:rsid w:val="009D0447"/>
    <w:rsid w:val="009E4C30"/>
    <w:rsid w:val="009F3809"/>
    <w:rsid w:val="00A0243B"/>
    <w:rsid w:val="00A15A0F"/>
    <w:rsid w:val="00A45434"/>
    <w:rsid w:val="00A53225"/>
    <w:rsid w:val="00A549D6"/>
    <w:rsid w:val="00A768EE"/>
    <w:rsid w:val="00AD2BED"/>
    <w:rsid w:val="00AE1BAC"/>
    <w:rsid w:val="00AE53A8"/>
    <w:rsid w:val="00B07608"/>
    <w:rsid w:val="00B10CF6"/>
    <w:rsid w:val="00B454A8"/>
    <w:rsid w:val="00B76CF8"/>
    <w:rsid w:val="00BB1494"/>
    <w:rsid w:val="00BC4E36"/>
    <w:rsid w:val="00C00436"/>
    <w:rsid w:val="00C41F90"/>
    <w:rsid w:val="00C44A5D"/>
    <w:rsid w:val="00C55D57"/>
    <w:rsid w:val="00CA65A8"/>
    <w:rsid w:val="00CB73BE"/>
    <w:rsid w:val="00CC288F"/>
    <w:rsid w:val="00CD417B"/>
    <w:rsid w:val="00CE17B9"/>
    <w:rsid w:val="00D074AB"/>
    <w:rsid w:val="00D237B9"/>
    <w:rsid w:val="00D6023B"/>
    <w:rsid w:val="00D8472A"/>
    <w:rsid w:val="00DD3F31"/>
    <w:rsid w:val="00DE2856"/>
    <w:rsid w:val="00DF39B1"/>
    <w:rsid w:val="00E2492E"/>
    <w:rsid w:val="00E32C1B"/>
    <w:rsid w:val="00E36494"/>
    <w:rsid w:val="00E50742"/>
    <w:rsid w:val="00E544F6"/>
    <w:rsid w:val="00E91C07"/>
    <w:rsid w:val="00EA63DD"/>
    <w:rsid w:val="00EA7F83"/>
    <w:rsid w:val="00EB582C"/>
    <w:rsid w:val="00ED3012"/>
    <w:rsid w:val="00EF6D79"/>
    <w:rsid w:val="00F06451"/>
    <w:rsid w:val="00F4534D"/>
    <w:rsid w:val="00F6584D"/>
    <w:rsid w:val="00F86949"/>
    <w:rsid w:val="00F97FC8"/>
    <w:rsid w:val="00FA7D37"/>
    <w:rsid w:val="00FB3C57"/>
    <w:rsid w:val="00FD45E3"/>
    <w:rsid w:val="00FE77F7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2015-04-27T07:00:00+00:00</OpenedDate>
    <Date1 xmlns="dc463f71-b30c-4ab2-9473-d307f9d35888">2015-04-27T07:00:00+00:00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150679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4AEC19CFEF5642B7BF0537C8AAFC69" ma:contentTypeVersion="119" ma:contentTypeDescription="" ma:contentTypeScope="" ma:versionID="8da00a87358164022c83a8cf6d36e1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4833B-79B7-4FF1-9BD9-A22CD618B7CC}"/>
</file>

<file path=customXml/itemProps2.xml><?xml version="1.0" encoding="utf-8"?>
<ds:datastoreItem xmlns:ds="http://schemas.openxmlformats.org/officeDocument/2006/customXml" ds:itemID="{844F93BF-1933-4E96-BEEB-5AD14BD30D8C}"/>
</file>

<file path=customXml/itemProps3.xml><?xml version="1.0" encoding="utf-8"?>
<ds:datastoreItem xmlns:ds="http://schemas.openxmlformats.org/officeDocument/2006/customXml" ds:itemID="{98AE4746-1E3A-4A9E-997F-9806805FC228}"/>
</file>

<file path=customXml/itemProps4.xml><?xml version="1.0" encoding="utf-8"?>
<ds:datastoreItem xmlns:ds="http://schemas.openxmlformats.org/officeDocument/2006/customXml" ds:itemID="{CE198E4C-EE40-4310-9CA9-A2876DD49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965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8</cp:revision>
  <cp:lastPrinted>2015-04-27T22:44:00Z</cp:lastPrinted>
  <dcterms:created xsi:type="dcterms:W3CDTF">2014-04-30T22:03:00Z</dcterms:created>
  <dcterms:modified xsi:type="dcterms:W3CDTF">2015-04-27T22:47:00Z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0x0101006E56B4D1795A2E4DB2F0B01679ED314A00DA4AEC19CFEF5642B7BF0537C8AAFC69</vt:lpwstr>
  </property>
  <property fmtid="{D5CDD505-2E9C-101B-9397-08002B2CF9AE}" pid="3" name="_docset_NoMedatataSyncRequired">
    <vt:lpwstr>False</vt:lpwstr>
  </property>
</Properties>
</file>