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436"/>
        <w:gridCol w:w="3766"/>
        <w:gridCol w:w="363"/>
        <w:gridCol w:w="363"/>
        <w:gridCol w:w="4160"/>
      </w:tblGrid>
      <w:tr w:rsidR="007B53EF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C828C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4D3EEE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 xml:space="preserve">CENTURYTEL OF COWICHE, INC. </w:t>
            </w:r>
            <w:proofErr w:type="spellStart"/>
            <w:r>
              <w:rPr>
                <w:rFonts w:ascii="Palatino Linotype" w:hAnsi="Palatino Linotype" w:cs="Arial"/>
                <w:bCs/>
              </w:rPr>
              <w:t>dba</w:t>
            </w:r>
            <w:proofErr w:type="spellEnd"/>
            <w:r>
              <w:rPr>
                <w:rFonts w:ascii="Palatino Linotype" w:hAnsi="Palatino Linotype" w:cs="Arial"/>
                <w:bCs/>
              </w:rPr>
              <w:t xml:space="preserve"> CENTURYLINK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4D3EEE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TELEPORT COMMUNICATIONS AMERICA, LLC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4D3EE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by and between CenturyTel of </w:t>
            </w:r>
            <w:proofErr w:type="spellStart"/>
            <w:r>
              <w:rPr>
                <w:rFonts w:ascii="Palatino Linotype" w:hAnsi="Palatino Linotype" w:cs="Arial"/>
              </w:rPr>
              <w:t>Cowiche</w:t>
            </w:r>
            <w:proofErr w:type="spellEnd"/>
            <w:r>
              <w:rPr>
                <w:rFonts w:ascii="Palatino Linotype" w:hAnsi="Palatino Linotype" w:cs="Arial"/>
              </w:rPr>
              <w:t xml:space="preserve">, Inc. </w:t>
            </w:r>
            <w:proofErr w:type="spellStart"/>
            <w:r>
              <w:rPr>
                <w:rFonts w:ascii="Palatino Linotype" w:hAnsi="Palatino Linotype" w:cs="Arial"/>
              </w:rPr>
              <w:t>dba</w:t>
            </w:r>
            <w:proofErr w:type="spellEnd"/>
            <w:r>
              <w:rPr>
                <w:rFonts w:ascii="Palatino Linotype" w:hAnsi="Palatino Linotype" w:cs="Arial"/>
              </w:rPr>
              <w:t xml:space="preserve"> CenturyLink and Teleport Communications America, LLC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E96C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E96C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EEE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4848A9"/>
    <w:rsid w:val="004D3EEE"/>
    <w:rsid w:val="00690DDA"/>
    <w:rsid w:val="007B53EF"/>
    <w:rsid w:val="009900BA"/>
    <w:rsid w:val="00B43B83"/>
    <w:rsid w:val="00B50CD4"/>
    <w:rsid w:val="00C828C2"/>
    <w:rsid w:val="00D26521"/>
    <w:rsid w:val="00E46982"/>
    <w:rsid w:val="00E9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Inc.;Teleport Communications America, LLC</CaseCompanyNames>
    <DocketNumber xmlns="dc463f71-b30c-4ab2-9473-d307f9d35888">150069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7FB919B16B224DA123C724E0379315" ma:contentTypeVersion="119" ma:contentTypeDescription="" ma:contentTypeScope="" ma:versionID="5228b4b76ea837aa2c54f223fb1735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9803C68B-6357-4490-BC84-82E8D6BBE33C}"/>
</file>

<file path=customXml/itemProps5.xml><?xml version="1.0" encoding="utf-8"?>
<ds:datastoreItem xmlns:ds="http://schemas.openxmlformats.org/officeDocument/2006/customXml" ds:itemID="{FA532056-F8F6-41DE-A4BD-15CDD7FC3887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1</TotalTime>
  <Pages>2</Pages>
  <Words>356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2</cp:revision>
  <cp:lastPrinted>2013-06-28T22:38:00Z</cp:lastPrinted>
  <dcterms:created xsi:type="dcterms:W3CDTF">2015-01-09T23:35:00Z</dcterms:created>
  <dcterms:modified xsi:type="dcterms:W3CDTF">2015-01-09T23:35:00Z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0x0101006E56B4D1795A2E4DB2F0B01679ED314A00647FB919B16B224DA123C724E0379315</vt:lpwstr>
  </property>
  <property fmtid="{D5CDD505-2E9C-101B-9397-08002B2CF9AE}" pid="18" name="_docset_NoMedatataSyncRequired">
    <vt:lpwstr>False</vt:lpwstr>
  </property>
</Properties>
</file>