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0239" w14:textId="77777777" w:rsidR="00A617AB" w:rsidRDefault="00BC73B8" w:rsidP="00BC73B8">
      <w:bookmarkStart w:id="0" w:name="_GoBack"/>
      <w:bookmarkEnd w:id="0"/>
      <w:r w:rsidRPr="00BC73B8">
        <w:rPr>
          <w:noProof/>
        </w:rPr>
        <w:drawing>
          <wp:anchor distT="0" distB="0" distL="114300" distR="114300" simplePos="0" relativeHeight="251659264" behindDoc="1" locked="0" layoutInCell="1" allowOverlap="1" wp14:anchorId="154F025C" wp14:editId="154F025D">
            <wp:simplePos x="0" y="0"/>
            <wp:positionH relativeFrom="column">
              <wp:posOffset>-367449</wp:posOffset>
            </wp:positionH>
            <wp:positionV relativeFrom="page">
              <wp:posOffset>556181</wp:posOffset>
            </wp:positionV>
            <wp:extent cx="6579713" cy="377072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13" cy="377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4F023A" w14:textId="77777777" w:rsidR="000A75C3" w:rsidRDefault="008B47D9" w:rsidP="00BC73B8">
      <w:r>
        <w:t>March 3, 2014</w:t>
      </w:r>
    </w:p>
    <w:p w14:paraId="154F023B" w14:textId="77777777" w:rsidR="000A75C3" w:rsidRDefault="000A75C3" w:rsidP="00BC73B8"/>
    <w:p w14:paraId="154F023C" w14:textId="77777777" w:rsidR="000A75C3" w:rsidRPr="001C4F47" w:rsidRDefault="000A75C3" w:rsidP="00BC73B8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VIA ELECTRONIC FILING</w:t>
      </w:r>
    </w:p>
    <w:p w14:paraId="154F023D" w14:textId="77777777" w:rsidR="000A75C3" w:rsidRPr="001C4F47" w:rsidRDefault="000A75C3" w:rsidP="00BC73B8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AND OVERNIGHT DELIVERY</w:t>
      </w:r>
    </w:p>
    <w:p w14:paraId="154F023E" w14:textId="77777777" w:rsidR="000A75C3" w:rsidRDefault="000A75C3" w:rsidP="00BC73B8">
      <w:pPr>
        <w:rPr>
          <w:rFonts w:ascii="Times New Roman" w:hAnsi="Times New Roman"/>
          <w:szCs w:val="24"/>
        </w:rPr>
      </w:pPr>
    </w:p>
    <w:p w14:paraId="154F023F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 xml:space="preserve">Washington Utilities </w:t>
      </w:r>
      <w:r w:rsidR="00D63687">
        <w:rPr>
          <w:rFonts w:ascii="Times New Roman" w:hAnsi="Times New Roman"/>
          <w:szCs w:val="24"/>
        </w:rPr>
        <w:t>and</w:t>
      </w:r>
      <w:r w:rsidRPr="001C4F47">
        <w:rPr>
          <w:rFonts w:ascii="Times New Roman" w:hAnsi="Times New Roman"/>
          <w:szCs w:val="24"/>
        </w:rPr>
        <w:t xml:space="preserve"> Transportation Commission</w:t>
      </w:r>
    </w:p>
    <w:p w14:paraId="154F0240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1300 S. Evergreen Park Drive SW</w:t>
      </w:r>
    </w:p>
    <w:p w14:paraId="154F0241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P.O. Box 47250</w:t>
      </w:r>
    </w:p>
    <w:p w14:paraId="154F0242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Olympia, WA 98504-7250</w:t>
      </w:r>
    </w:p>
    <w:p w14:paraId="154F0243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</w:p>
    <w:p w14:paraId="154F0244" w14:textId="77777777" w:rsidR="000A75C3" w:rsidRPr="001C4F47" w:rsidRDefault="000A75C3" w:rsidP="00BC73B8">
      <w:pPr>
        <w:tabs>
          <w:tab w:val="left" w:pos="900"/>
        </w:tabs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Attention:</w:t>
      </w:r>
      <w:r w:rsidR="00B000F5">
        <w:rPr>
          <w:rFonts w:ascii="Times New Roman" w:hAnsi="Times New Roman"/>
          <w:szCs w:val="24"/>
        </w:rPr>
        <w:tab/>
      </w:r>
      <w:r w:rsidR="0078337B">
        <w:rPr>
          <w:rFonts w:ascii="Times New Roman" w:hAnsi="Times New Roman"/>
          <w:szCs w:val="24"/>
        </w:rPr>
        <w:t xml:space="preserve">Steven V. King </w:t>
      </w:r>
    </w:p>
    <w:p w14:paraId="154F0245" w14:textId="77777777" w:rsidR="000A75C3" w:rsidRPr="001C4F47" w:rsidRDefault="00B000F5" w:rsidP="00BC73B8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73B8">
        <w:rPr>
          <w:rFonts w:ascii="Times New Roman" w:hAnsi="Times New Roman"/>
          <w:szCs w:val="24"/>
        </w:rPr>
        <w:tab/>
      </w:r>
      <w:r w:rsidR="000A75C3" w:rsidRPr="001C4F47">
        <w:rPr>
          <w:rFonts w:ascii="Times New Roman" w:hAnsi="Times New Roman"/>
          <w:szCs w:val="24"/>
        </w:rPr>
        <w:t>Executive Director and Secretary</w:t>
      </w:r>
    </w:p>
    <w:p w14:paraId="154F0246" w14:textId="77777777" w:rsidR="000A75C3" w:rsidRPr="001C4F47" w:rsidRDefault="000A75C3" w:rsidP="00BC73B8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14:paraId="154F0247" w14:textId="77777777" w:rsidR="000A75C3" w:rsidRPr="001C4F47" w:rsidRDefault="000A75C3" w:rsidP="00BC73B8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1C4F47">
        <w:rPr>
          <w:b/>
          <w:szCs w:val="24"/>
        </w:rPr>
        <w:t>RE:</w:t>
      </w:r>
      <w:r w:rsidR="00B000F5">
        <w:rPr>
          <w:szCs w:val="24"/>
        </w:rPr>
        <w:tab/>
      </w:r>
      <w:r w:rsidRPr="001C4F47">
        <w:rPr>
          <w:b/>
          <w:szCs w:val="24"/>
        </w:rPr>
        <w:t>WAC 480-143-190 Property Disclosure Report</w:t>
      </w:r>
    </w:p>
    <w:p w14:paraId="154F0248" w14:textId="77777777" w:rsidR="000A75C3" w:rsidRDefault="000A75C3" w:rsidP="00BC73B8">
      <w:pPr>
        <w:rPr>
          <w:rFonts w:ascii="Times New Roman" w:hAnsi="Times New Roman"/>
          <w:szCs w:val="24"/>
        </w:rPr>
      </w:pPr>
    </w:p>
    <w:p w14:paraId="154F0249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 xml:space="preserve">Dear Mr. </w:t>
      </w:r>
      <w:r w:rsidR="0078337B">
        <w:rPr>
          <w:rFonts w:ascii="Times New Roman" w:hAnsi="Times New Roman"/>
          <w:szCs w:val="24"/>
        </w:rPr>
        <w:t>King</w:t>
      </w:r>
      <w:r w:rsidRPr="001C4F47">
        <w:rPr>
          <w:rFonts w:ascii="Times New Roman" w:hAnsi="Times New Roman"/>
          <w:szCs w:val="24"/>
        </w:rPr>
        <w:t>:</w:t>
      </w:r>
    </w:p>
    <w:p w14:paraId="154F024A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</w:p>
    <w:p w14:paraId="154F024B" w14:textId="77777777" w:rsidR="000A75C3" w:rsidRPr="001C4F47" w:rsidRDefault="00B000F5" w:rsidP="00BC73B8">
      <w:pPr>
        <w:rPr>
          <w:szCs w:val="24"/>
        </w:rPr>
      </w:pPr>
      <w:r>
        <w:rPr>
          <w:szCs w:val="24"/>
        </w:rPr>
        <w:t>B</w:t>
      </w:r>
      <w:r w:rsidRPr="001C4F47">
        <w:rPr>
          <w:szCs w:val="24"/>
        </w:rPr>
        <w:t>y March 1 of each year</w:t>
      </w:r>
      <w:r>
        <w:rPr>
          <w:szCs w:val="24"/>
        </w:rPr>
        <w:t>, p</w:t>
      </w:r>
      <w:r w:rsidR="000A75C3" w:rsidRPr="001C4F47">
        <w:rPr>
          <w:szCs w:val="24"/>
        </w:rPr>
        <w:t xml:space="preserve">ublic service companies </w:t>
      </w:r>
      <w:r>
        <w:rPr>
          <w:szCs w:val="24"/>
        </w:rPr>
        <w:t xml:space="preserve">are required </w:t>
      </w:r>
      <w:r w:rsidR="000A75C3" w:rsidRPr="001C4F47">
        <w:rPr>
          <w:szCs w:val="24"/>
        </w:rPr>
        <w:t xml:space="preserve">to file </w:t>
      </w:r>
      <w:r w:rsidRPr="001C4F47">
        <w:rPr>
          <w:szCs w:val="24"/>
        </w:rPr>
        <w:t>a list of property transfers that occurred in the previous year without Washington Utilities and Transpo</w:t>
      </w:r>
      <w:r>
        <w:rPr>
          <w:szCs w:val="24"/>
        </w:rPr>
        <w:t>rtation Commission (Commission</w:t>
      </w:r>
      <w:r w:rsidRPr="001C4F47">
        <w:rPr>
          <w:szCs w:val="24"/>
        </w:rPr>
        <w:t>) approval</w:t>
      </w:r>
      <w:r w:rsidR="000A75C3" w:rsidRPr="001C4F47">
        <w:rPr>
          <w:szCs w:val="24"/>
        </w:rPr>
        <w:t>.</w:t>
      </w:r>
      <w:r>
        <w:rPr>
          <w:rStyle w:val="FootnoteReference"/>
          <w:szCs w:val="24"/>
        </w:rPr>
        <w:footnoteReference w:id="1"/>
      </w:r>
      <w:r w:rsidR="000A75C3" w:rsidRPr="001C4F47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154F024C" w14:textId="77777777" w:rsidR="000A75C3" w:rsidRPr="001C4F47" w:rsidRDefault="000A75C3" w:rsidP="00BC73B8">
      <w:pPr>
        <w:rPr>
          <w:szCs w:val="24"/>
        </w:rPr>
      </w:pPr>
    </w:p>
    <w:p w14:paraId="154F024D" w14:textId="77777777" w:rsidR="009331B2" w:rsidRDefault="00846818" w:rsidP="00BC73B8">
      <w:pPr>
        <w:rPr>
          <w:szCs w:val="24"/>
        </w:rPr>
      </w:pPr>
      <w:r>
        <w:rPr>
          <w:szCs w:val="24"/>
        </w:rPr>
        <w:t xml:space="preserve">On October 23, 2013, Pacific Power </w:t>
      </w:r>
      <w:r w:rsidR="004B0294">
        <w:rPr>
          <w:szCs w:val="24"/>
        </w:rPr>
        <w:t>&amp;</w:t>
      </w:r>
      <w:r>
        <w:rPr>
          <w:szCs w:val="24"/>
        </w:rPr>
        <w:t xml:space="preserve"> Light Company (</w:t>
      </w:r>
      <w:r w:rsidR="00D63687">
        <w:rPr>
          <w:szCs w:val="24"/>
        </w:rPr>
        <w:t xml:space="preserve">Pacific Power or </w:t>
      </w:r>
      <w:r>
        <w:rPr>
          <w:szCs w:val="24"/>
        </w:rPr>
        <w:t>Company) finalized a sale of distribution electrical facilities in White Swan, Washington to the Yakama Nation</w:t>
      </w:r>
      <w:r w:rsidR="00471397">
        <w:rPr>
          <w:szCs w:val="24"/>
        </w:rPr>
        <w:t>, a federally recognized Indian tribe</w:t>
      </w:r>
      <w:r>
        <w:rPr>
          <w:szCs w:val="24"/>
        </w:rPr>
        <w:t>.  The facilities in White Swan were located on the Yakama Indian Reservation</w:t>
      </w:r>
      <w:r w:rsidR="00471397">
        <w:rPr>
          <w:szCs w:val="24"/>
        </w:rPr>
        <w:t xml:space="preserve"> and serve only certain tribally-owned redidential, commercial and industrial customer accounts.</w:t>
      </w:r>
      <w:r>
        <w:rPr>
          <w:szCs w:val="24"/>
        </w:rPr>
        <w:t xml:space="preserve">  The Company provide</w:t>
      </w:r>
      <w:r w:rsidR="00D63687">
        <w:rPr>
          <w:szCs w:val="24"/>
        </w:rPr>
        <w:t>s</w:t>
      </w:r>
      <w:r>
        <w:rPr>
          <w:szCs w:val="24"/>
        </w:rPr>
        <w:t xml:space="preserve"> the </w:t>
      </w:r>
      <w:r w:rsidR="00D63687">
        <w:rPr>
          <w:szCs w:val="24"/>
        </w:rPr>
        <w:t xml:space="preserve">accounting </w:t>
      </w:r>
      <w:r>
        <w:rPr>
          <w:szCs w:val="24"/>
        </w:rPr>
        <w:t>details of the transaction in Attachment A</w:t>
      </w:r>
      <w:r w:rsidR="00116C28">
        <w:rPr>
          <w:szCs w:val="24"/>
        </w:rPr>
        <w:t xml:space="preserve">.  Provided as Attachment B is the affidavit </w:t>
      </w:r>
      <w:r w:rsidR="00744D40">
        <w:rPr>
          <w:szCs w:val="24"/>
        </w:rPr>
        <w:t xml:space="preserve">required </w:t>
      </w:r>
      <w:r w:rsidR="00116C28">
        <w:rPr>
          <w:szCs w:val="24"/>
        </w:rPr>
        <w:t>per WAC 480-143-190.</w:t>
      </w:r>
    </w:p>
    <w:p w14:paraId="154F024E" w14:textId="77777777" w:rsidR="004F7D17" w:rsidRDefault="004F7D17" w:rsidP="00BC73B8">
      <w:pPr>
        <w:rPr>
          <w:szCs w:val="24"/>
        </w:rPr>
      </w:pPr>
    </w:p>
    <w:p w14:paraId="154F024F" w14:textId="77777777" w:rsidR="00B65399" w:rsidRDefault="009B41EF" w:rsidP="00BC73B8">
      <w:pPr>
        <w:rPr>
          <w:szCs w:val="24"/>
        </w:rPr>
      </w:pPr>
      <w:r>
        <w:rPr>
          <w:szCs w:val="24"/>
        </w:rPr>
        <w:t xml:space="preserve">The </w:t>
      </w:r>
      <w:r w:rsidR="00846818">
        <w:rPr>
          <w:szCs w:val="24"/>
        </w:rPr>
        <w:t>assets sold</w:t>
      </w:r>
      <w:r w:rsidR="003F79B4">
        <w:rPr>
          <w:szCs w:val="24"/>
        </w:rPr>
        <w:t xml:space="preserve"> exceed</w:t>
      </w:r>
      <w:r>
        <w:rPr>
          <w:szCs w:val="24"/>
        </w:rPr>
        <w:t xml:space="preserve"> the reporting threshold established in WAC 480-143-190 of 0.01</w:t>
      </w:r>
      <w:r w:rsidR="00B000F5">
        <w:rPr>
          <w:szCs w:val="24"/>
        </w:rPr>
        <w:t> percent</w:t>
      </w:r>
      <w:r>
        <w:rPr>
          <w:szCs w:val="24"/>
        </w:rPr>
        <w:t xml:space="preserve"> of the Company’s rate base</w:t>
      </w:r>
      <w:r w:rsidR="003F79B4">
        <w:rPr>
          <w:szCs w:val="24"/>
        </w:rPr>
        <w:t>.  Using rate base balances</w:t>
      </w:r>
      <w:r>
        <w:rPr>
          <w:szCs w:val="24"/>
        </w:rPr>
        <w:t xml:space="preserve"> authorized by the Commission</w:t>
      </w:r>
      <w:r w:rsidR="00B000F5">
        <w:rPr>
          <w:szCs w:val="24"/>
        </w:rPr>
        <w:t xml:space="preserve"> </w:t>
      </w:r>
      <w:r>
        <w:rPr>
          <w:szCs w:val="24"/>
        </w:rPr>
        <w:t>in Order 0</w:t>
      </w:r>
      <w:r w:rsidR="00D13734">
        <w:rPr>
          <w:szCs w:val="24"/>
        </w:rPr>
        <w:t>5</w:t>
      </w:r>
      <w:r>
        <w:rPr>
          <w:szCs w:val="24"/>
        </w:rPr>
        <w:t xml:space="preserve"> in Docket UE-1</w:t>
      </w:r>
      <w:r w:rsidR="00D13734">
        <w:rPr>
          <w:szCs w:val="24"/>
        </w:rPr>
        <w:t>30043</w:t>
      </w:r>
      <w:r w:rsidR="00D63687">
        <w:rPr>
          <w:szCs w:val="24"/>
        </w:rPr>
        <w:t>,</w:t>
      </w:r>
      <w:r w:rsidR="00846818">
        <w:rPr>
          <w:rStyle w:val="FootnoteReference"/>
          <w:szCs w:val="24"/>
        </w:rPr>
        <w:footnoteReference w:id="2"/>
      </w:r>
      <w:r w:rsidR="003F79B4">
        <w:rPr>
          <w:szCs w:val="24"/>
        </w:rPr>
        <w:t xml:space="preserve"> this threshold </w:t>
      </w:r>
      <w:r>
        <w:rPr>
          <w:szCs w:val="24"/>
        </w:rPr>
        <w:t>equates to approximately $</w:t>
      </w:r>
      <w:r w:rsidR="00D13734">
        <w:rPr>
          <w:szCs w:val="24"/>
        </w:rPr>
        <w:t>8</w:t>
      </w:r>
      <w:r w:rsidR="00CB7545">
        <w:rPr>
          <w:szCs w:val="24"/>
        </w:rPr>
        <w:t>2</w:t>
      </w:r>
      <w:r>
        <w:rPr>
          <w:szCs w:val="24"/>
        </w:rPr>
        <w:t xml:space="preserve">,000.  Please note that only items allocated to Washington using the West Control Area </w:t>
      </w:r>
      <w:r w:rsidR="00D63687">
        <w:rPr>
          <w:szCs w:val="24"/>
        </w:rPr>
        <w:t xml:space="preserve">inter-jurisdictional </w:t>
      </w:r>
      <w:r>
        <w:rPr>
          <w:szCs w:val="24"/>
        </w:rPr>
        <w:t xml:space="preserve">allocation methodology are </w:t>
      </w:r>
      <w:r w:rsidR="00FE5A77">
        <w:rPr>
          <w:szCs w:val="24"/>
        </w:rPr>
        <w:t>considered</w:t>
      </w:r>
      <w:r>
        <w:rPr>
          <w:szCs w:val="24"/>
        </w:rPr>
        <w:t xml:space="preserve"> in </w:t>
      </w:r>
      <w:r w:rsidR="00FE5A77">
        <w:rPr>
          <w:szCs w:val="24"/>
        </w:rPr>
        <w:t xml:space="preserve">preparing this </w:t>
      </w:r>
      <w:r>
        <w:rPr>
          <w:szCs w:val="24"/>
        </w:rPr>
        <w:t xml:space="preserve">report. </w:t>
      </w:r>
    </w:p>
    <w:p w14:paraId="154F0250" w14:textId="77777777" w:rsidR="00524027" w:rsidRDefault="00524027" w:rsidP="00BC73B8">
      <w:pPr>
        <w:rPr>
          <w:szCs w:val="24"/>
        </w:rPr>
      </w:pPr>
    </w:p>
    <w:p w14:paraId="154F0251" w14:textId="77777777" w:rsidR="000A75C3" w:rsidRPr="001C4F47" w:rsidRDefault="00524027" w:rsidP="00BC73B8">
      <w:pPr>
        <w:rPr>
          <w:szCs w:val="24"/>
        </w:rPr>
      </w:pPr>
      <w:r>
        <w:rPr>
          <w:szCs w:val="24"/>
        </w:rPr>
        <w:t>I</w:t>
      </w:r>
      <w:r w:rsidR="000A75C3" w:rsidRPr="001C4F47">
        <w:rPr>
          <w:szCs w:val="24"/>
        </w:rPr>
        <w:t xml:space="preserve">f you have any questions or require further information, please contact </w:t>
      </w:r>
      <w:r w:rsidR="00D13734">
        <w:rPr>
          <w:szCs w:val="24"/>
        </w:rPr>
        <w:t>Gary Tawwater</w:t>
      </w:r>
      <w:r w:rsidR="000A75C3" w:rsidRPr="001C4F47">
        <w:rPr>
          <w:szCs w:val="24"/>
        </w:rPr>
        <w:t>,</w:t>
      </w:r>
      <w:r w:rsidR="0078337B">
        <w:rPr>
          <w:szCs w:val="24"/>
        </w:rPr>
        <w:t xml:space="preserve"> </w:t>
      </w:r>
      <w:r w:rsidR="00D13734">
        <w:rPr>
          <w:szCs w:val="24"/>
        </w:rPr>
        <w:t>Manager</w:t>
      </w:r>
      <w:r w:rsidR="00B000F5">
        <w:rPr>
          <w:szCs w:val="24"/>
        </w:rPr>
        <w:t>,</w:t>
      </w:r>
      <w:r w:rsidR="000A75C3" w:rsidRPr="001C4F47">
        <w:rPr>
          <w:szCs w:val="24"/>
        </w:rPr>
        <w:t xml:space="preserve"> Regulatory </w:t>
      </w:r>
      <w:r w:rsidR="0078337B">
        <w:rPr>
          <w:szCs w:val="24"/>
        </w:rPr>
        <w:t>Affairs</w:t>
      </w:r>
      <w:r w:rsidR="000A75C3" w:rsidRPr="001C4F47">
        <w:rPr>
          <w:szCs w:val="24"/>
        </w:rPr>
        <w:t>, at (503) 813-</w:t>
      </w:r>
      <w:r w:rsidR="0078337B">
        <w:rPr>
          <w:szCs w:val="24"/>
        </w:rPr>
        <w:t>68</w:t>
      </w:r>
      <w:r w:rsidR="00D13734">
        <w:rPr>
          <w:szCs w:val="24"/>
        </w:rPr>
        <w:t>05</w:t>
      </w:r>
      <w:r w:rsidR="000A75C3" w:rsidRPr="001C4F47">
        <w:rPr>
          <w:szCs w:val="24"/>
        </w:rPr>
        <w:t>.</w:t>
      </w:r>
    </w:p>
    <w:p w14:paraId="154F0252" w14:textId="77777777" w:rsidR="00116C28" w:rsidRDefault="00116C28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54F0253" w14:textId="77777777" w:rsidR="00524027" w:rsidRDefault="00524027" w:rsidP="00BC73B8">
      <w:pPr>
        <w:jc w:val="both"/>
        <w:rPr>
          <w:rFonts w:ascii="Times New Roman" w:hAnsi="Times New Roman"/>
          <w:szCs w:val="24"/>
        </w:rPr>
      </w:pPr>
    </w:p>
    <w:p w14:paraId="154F0254" w14:textId="77777777" w:rsidR="000A75C3" w:rsidRPr="001C4F47" w:rsidRDefault="000A75C3" w:rsidP="00BC73B8">
      <w:pPr>
        <w:jc w:val="both"/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Sincerely,</w:t>
      </w:r>
    </w:p>
    <w:p w14:paraId="154F0255" w14:textId="77777777" w:rsidR="000A75C3" w:rsidRDefault="000A75C3" w:rsidP="00BC73B8">
      <w:pPr>
        <w:jc w:val="both"/>
        <w:rPr>
          <w:rFonts w:ascii="Times New Roman" w:hAnsi="Times New Roman"/>
          <w:szCs w:val="24"/>
        </w:rPr>
      </w:pPr>
    </w:p>
    <w:p w14:paraId="154F0256" w14:textId="77777777" w:rsidR="00A617AB" w:rsidRDefault="00A617AB" w:rsidP="00BC73B8">
      <w:pPr>
        <w:jc w:val="both"/>
        <w:rPr>
          <w:rFonts w:ascii="Times New Roman" w:hAnsi="Times New Roman"/>
          <w:szCs w:val="24"/>
        </w:rPr>
      </w:pPr>
    </w:p>
    <w:p w14:paraId="154F0257" w14:textId="77777777" w:rsidR="00A617AB" w:rsidRDefault="00A617AB" w:rsidP="00BC73B8">
      <w:pPr>
        <w:jc w:val="both"/>
        <w:rPr>
          <w:rFonts w:ascii="Times New Roman" w:hAnsi="Times New Roman"/>
          <w:szCs w:val="24"/>
        </w:rPr>
      </w:pPr>
    </w:p>
    <w:p w14:paraId="154F0258" w14:textId="77777777" w:rsidR="000A75C3" w:rsidRPr="001C4F47" w:rsidRDefault="00D13734" w:rsidP="00BC73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154F0259" w14:textId="77777777"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Vice President, Regulation</w:t>
      </w:r>
    </w:p>
    <w:p w14:paraId="154F025A" w14:textId="77777777" w:rsidR="00524027" w:rsidRDefault="00524027" w:rsidP="00BC73B8">
      <w:pPr>
        <w:rPr>
          <w:rFonts w:ascii="Times New Roman" w:hAnsi="Times New Roman"/>
          <w:szCs w:val="24"/>
        </w:rPr>
      </w:pPr>
    </w:p>
    <w:p w14:paraId="154F025B" w14:textId="77777777" w:rsidR="00D13734" w:rsidRDefault="000A75C3" w:rsidP="00BC73B8">
      <w:r w:rsidRPr="001C4F47">
        <w:rPr>
          <w:rFonts w:ascii="Times New Roman" w:hAnsi="Times New Roman"/>
          <w:szCs w:val="24"/>
        </w:rPr>
        <w:t>Enclosure</w:t>
      </w:r>
    </w:p>
    <w:sectPr w:rsidR="00D13734" w:rsidSect="00BC73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0260" w14:textId="77777777" w:rsidR="00DA0955" w:rsidRDefault="00DA0955" w:rsidP="008B1A3A">
      <w:r>
        <w:separator/>
      </w:r>
    </w:p>
  </w:endnote>
  <w:endnote w:type="continuationSeparator" w:id="0">
    <w:p w14:paraId="154F0261" w14:textId="77777777" w:rsidR="00DA0955" w:rsidRDefault="00DA0955" w:rsidP="008B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7" w14:textId="77777777" w:rsidR="00D24AA7" w:rsidRDefault="00D24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8" w14:textId="77777777" w:rsidR="00D24AA7" w:rsidRDefault="00D24A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A" w14:textId="77777777" w:rsidR="00D24AA7" w:rsidRDefault="00D24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F025E" w14:textId="77777777" w:rsidR="00DA0955" w:rsidRDefault="00DA0955" w:rsidP="008B1A3A">
      <w:r>
        <w:separator/>
      </w:r>
    </w:p>
  </w:footnote>
  <w:footnote w:type="continuationSeparator" w:id="0">
    <w:p w14:paraId="154F025F" w14:textId="77777777" w:rsidR="00DA0955" w:rsidRDefault="00DA0955" w:rsidP="008B1A3A">
      <w:r>
        <w:continuationSeparator/>
      </w:r>
    </w:p>
  </w:footnote>
  <w:footnote w:id="1">
    <w:p w14:paraId="154F026B" w14:textId="77777777" w:rsidR="00DA0955" w:rsidRDefault="00DA0955">
      <w:pPr>
        <w:pStyle w:val="FootnoteText"/>
      </w:pPr>
      <w:r>
        <w:rPr>
          <w:rStyle w:val="FootnoteReference"/>
        </w:rPr>
        <w:footnoteRef/>
      </w:r>
      <w:r>
        <w:t xml:space="preserve"> WAC 480-143-190.</w:t>
      </w:r>
    </w:p>
  </w:footnote>
  <w:footnote w:id="2">
    <w:p w14:paraId="154F026C" w14:textId="77777777" w:rsidR="00DA0955" w:rsidRDefault="00DA0955" w:rsidP="00846818">
      <w:pPr>
        <w:pStyle w:val="FootnoteText"/>
      </w:pPr>
      <w:r w:rsidRPr="00074958">
        <w:rPr>
          <w:rStyle w:val="FootnoteReference"/>
        </w:rPr>
        <w:footnoteRef/>
      </w:r>
      <w:r w:rsidRPr="00074958">
        <w:t xml:space="preserve"> </w:t>
      </w:r>
      <w:r w:rsidRPr="00074958">
        <w:rPr>
          <w:i/>
        </w:rPr>
        <w:t>See</w:t>
      </w:r>
      <w:r w:rsidRPr="00074958">
        <w:t xml:space="preserve"> Washington Utils. &amp; Transp. Comm’n v. PacifiCorp d/b/a Pacific Power &amp; Light Company, Docket No. UE-1</w:t>
      </w:r>
      <w:r>
        <w:t>30043</w:t>
      </w:r>
      <w:r w:rsidRPr="00074958">
        <w:t>, Exhibit No.___(</w:t>
      </w:r>
      <w:r>
        <w:t>SRM</w:t>
      </w:r>
      <w:r w:rsidRPr="00074958">
        <w:t>-</w:t>
      </w:r>
      <w:r>
        <w:t>7</w:t>
      </w:r>
      <w:r w:rsidRPr="00074958">
        <w:t xml:space="preserve">), page </w:t>
      </w:r>
      <w:r>
        <w:t>1</w:t>
      </w:r>
      <w:r w:rsidRPr="00074958">
        <w:t>.</w:t>
      </w:r>
      <w:r>
        <w:t>1</w:t>
      </w:r>
      <w:r w:rsidRPr="00074958">
        <w:t xml:space="preserve"> (</w:t>
      </w:r>
      <w:r>
        <w:t xml:space="preserve">August 2, 2013).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2" w14:textId="77777777" w:rsidR="00D24AA7" w:rsidRDefault="00D24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3" w14:textId="77777777" w:rsidR="00DA0955" w:rsidRDefault="00DA0955">
    <w:pPr>
      <w:pStyle w:val="Header"/>
    </w:pPr>
    <w:r>
      <w:t xml:space="preserve">Washington Utilities </w:t>
    </w:r>
    <w:r w:rsidR="00D63687">
      <w:t>and</w:t>
    </w:r>
    <w:r>
      <w:t xml:space="preserve"> Transportation Commission</w:t>
    </w:r>
  </w:p>
  <w:p w14:paraId="154F0264" w14:textId="77777777" w:rsidR="00DA0955" w:rsidRDefault="008B47D9">
    <w:pPr>
      <w:pStyle w:val="Header"/>
    </w:pPr>
    <w:r>
      <w:t>March 3, 2014</w:t>
    </w:r>
  </w:p>
  <w:p w14:paraId="154F0265" w14:textId="77777777" w:rsidR="00DA0955" w:rsidRDefault="00DA095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61A7">
      <w:rPr>
        <w:noProof/>
      </w:rPr>
      <w:t>2</w:t>
    </w:r>
    <w:r>
      <w:rPr>
        <w:noProof/>
      </w:rPr>
      <w:fldChar w:fldCharType="end"/>
    </w:r>
  </w:p>
  <w:p w14:paraId="154F0266" w14:textId="77777777" w:rsidR="00DA0955" w:rsidRDefault="00DA09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0269" w14:textId="77777777" w:rsidR="00D24AA7" w:rsidRDefault="00D24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C3"/>
    <w:rsid w:val="00074958"/>
    <w:rsid w:val="00075AD9"/>
    <w:rsid w:val="000A00E0"/>
    <w:rsid w:val="000A75C3"/>
    <w:rsid w:val="000B131A"/>
    <w:rsid w:val="000E490B"/>
    <w:rsid w:val="00116C28"/>
    <w:rsid w:val="001E7FCE"/>
    <w:rsid w:val="00231EAE"/>
    <w:rsid w:val="00327F3B"/>
    <w:rsid w:val="003F79B4"/>
    <w:rsid w:val="00440644"/>
    <w:rsid w:val="004420EB"/>
    <w:rsid w:val="00452E5E"/>
    <w:rsid w:val="00462667"/>
    <w:rsid w:val="00471397"/>
    <w:rsid w:val="00481520"/>
    <w:rsid w:val="00487926"/>
    <w:rsid w:val="004B0294"/>
    <w:rsid w:val="004D1218"/>
    <w:rsid w:val="004F7D17"/>
    <w:rsid w:val="00503CB3"/>
    <w:rsid w:val="00524027"/>
    <w:rsid w:val="00524BE5"/>
    <w:rsid w:val="00551C17"/>
    <w:rsid w:val="005E3989"/>
    <w:rsid w:val="00690FCC"/>
    <w:rsid w:val="006B1CA1"/>
    <w:rsid w:val="0073266B"/>
    <w:rsid w:val="00744D40"/>
    <w:rsid w:val="007748A9"/>
    <w:rsid w:val="0078337B"/>
    <w:rsid w:val="00846818"/>
    <w:rsid w:val="0089475D"/>
    <w:rsid w:val="008B1A3A"/>
    <w:rsid w:val="008B47D9"/>
    <w:rsid w:val="00932F33"/>
    <w:rsid w:val="009331B2"/>
    <w:rsid w:val="00975661"/>
    <w:rsid w:val="009B41EF"/>
    <w:rsid w:val="00A617AB"/>
    <w:rsid w:val="00B000F5"/>
    <w:rsid w:val="00B0526D"/>
    <w:rsid w:val="00B65399"/>
    <w:rsid w:val="00BC73B8"/>
    <w:rsid w:val="00CB7545"/>
    <w:rsid w:val="00CD4464"/>
    <w:rsid w:val="00CF4D2B"/>
    <w:rsid w:val="00D13734"/>
    <w:rsid w:val="00D24AA7"/>
    <w:rsid w:val="00D63687"/>
    <w:rsid w:val="00D824A3"/>
    <w:rsid w:val="00DA0955"/>
    <w:rsid w:val="00E461A7"/>
    <w:rsid w:val="00E54A6B"/>
    <w:rsid w:val="00E82068"/>
    <w:rsid w:val="00F265BA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154F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6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5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6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4A8B5B84510B479473262528A03193" ma:contentTypeVersion="175" ma:contentTypeDescription="" ma:contentTypeScope="" ma:versionID="841533844a8be54f8f1bd3a499cfe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2014-03-03T08:00:00+00:00</OpenedDate>
    <Date1 xmlns="dc463f71-b30c-4ab2-9473-d307f9d35888">2014-03-03T08:00:00+00:00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7B2A2F-FB0E-4851-8943-00596D8514D9}"/>
</file>

<file path=customXml/itemProps2.xml><?xml version="1.0" encoding="utf-8"?>
<ds:datastoreItem xmlns:ds="http://schemas.openxmlformats.org/officeDocument/2006/customXml" ds:itemID="{4AA5808C-63B3-475C-B58C-611BFB39DD4D}"/>
</file>

<file path=customXml/itemProps3.xml><?xml version="1.0" encoding="utf-8"?>
<ds:datastoreItem xmlns:ds="http://schemas.openxmlformats.org/officeDocument/2006/customXml" ds:itemID="{4B30A525-1BAF-4C46-9918-411F0B14A1C6}"/>
</file>

<file path=customXml/itemProps4.xml><?xml version="1.0" encoding="utf-8"?>
<ds:datastoreItem xmlns:ds="http://schemas.openxmlformats.org/officeDocument/2006/customXml" ds:itemID="{6F80104C-E006-4C75-B431-D9838740D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2014-03-04T18:22:00Z</dcterms:created>
  <dcterms:modified xsi:type="dcterms:W3CDTF">2014-03-04T18:22:00Z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0x0101006E56B4D1795A2E4DB2F0B01679ED314A00B04A8B5B84510B479473262528A03193</vt:lpwstr>
  </property>
  <property fmtid="{D5CDD505-2E9C-101B-9397-08002B2CF9AE}" pid="4" name="_docset_NoMedatataSyncRequired">
    <vt:lpwstr>False</vt:lpwstr>
  </property>
</Properties>
</file>