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20BC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88520BD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151802">
        <w:rPr>
          <w:b/>
        </w:rPr>
        <w:t>COMMISSION</w:t>
      </w:r>
    </w:p>
    <w:p w14:paraId="388520BE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88520D5" w14:textId="77777777">
        <w:tc>
          <w:tcPr>
            <w:tcW w:w="4428" w:type="dxa"/>
          </w:tcPr>
          <w:p w14:paraId="388520BF" w14:textId="77777777" w:rsidR="00652118" w:rsidRPr="00D868C5" w:rsidRDefault="00652118">
            <w:r w:rsidRPr="00D868C5">
              <w:t>In the Matter of the Petition of</w:t>
            </w:r>
          </w:p>
          <w:p w14:paraId="388520C0" w14:textId="77777777" w:rsidR="00652118" w:rsidRPr="00D868C5" w:rsidRDefault="00652118"/>
          <w:p w14:paraId="388520C1" w14:textId="77777777" w:rsidR="00652118" w:rsidRDefault="00B73128">
            <w:r w:rsidRPr="00B73128">
              <w:rPr>
                <w:bCs/>
              </w:rPr>
              <w:t xml:space="preserve">CITY </w:t>
            </w:r>
            <w:r>
              <w:t>OF MOXEE</w:t>
            </w:r>
            <w:r w:rsidR="00E1566C" w:rsidRPr="00E50E60">
              <w:t>,</w:t>
            </w:r>
          </w:p>
          <w:p w14:paraId="388520C2" w14:textId="77777777" w:rsidR="00E50E60" w:rsidRPr="00E50E60" w:rsidRDefault="00E50E60"/>
          <w:p w14:paraId="388520C3" w14:textId="77777777" w:rsidR="00652118" w:rsidRDefault="00652118" w:rsidP="0013339C">
            <w:pPr>
              <w:jc w:val="center"/>
            </w:pPr>
            <w:r w:rsidRPr="00E50E60">
              <w:t>Petitioner,</w:t>
            </w:r>
          </w:p>
          <w:p w14:paraId="388520C4" w14:textId="77777777" w:rsidR="004633C4" w:rsidRDefault="004633C4" w:rsidP="0013339C">
            <w:pPr>
              <w:jc w:val="center"/>
            </w:pPr>
          </w:p>
          <w:p w14:paraId="388520C5" w14:textId="77777777" w:rsidR="00E11D3B" w:rsidRDefault="00E11D3B" w:rsidP="0013339C">
            <w:pPr>
              <w:jc w:val="center"/>
            </w:pPr>
          </w:p>
          <w:p w14:paraId="388520C6" w14:textId="77777777" w:rsidR="00652118" w:rsidRPr="00D868C5" w:rsidRDefault="00652118"/>
          <w:p w14:paraId="388520C7" w14:textId="77777777" w:rsidR="00652118" w:rsidRPr="00D868C5" w:rsidRDefault="00E11D3B">
            <w:r>
              <w:t>To Construct a Public Railroad-Highway Grade Crossing</w:t>
            </w:r>
          </w:p>
          <w:p w14:paraId="388520C8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88520C9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88520CA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388520CB" w14:textId="77777777" w:rsidR="004633C4" w:rsidRPr="00D868C5" w:rsidRDefault="00E11D3B" w:rsidP="004633C4">
            <w:r>
              <w:t>)</w:t>
            </w:r>
            <w:r w:rsidR="004633C4">
              <w:br/>
            </w:r>
          </w:p>
        </w:tc>
        <w:tc>
          <w:tcPr>
            <w:tcW w:w="4068" w:type="dxa"/>
          </w:tcPr>
          <w:p w14:paraId="388520CC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73128">
              <w:t>TR-140038</w:t>
            </w:r>
          </w:p>
          <w:p w14:paraId="388520CD" w14:textId="77777777" w:rsidR="00652118" w:rsidRPr="00D868C5" w:rsidRDefault="00652118">
            <w:pPr>
              <w:rPr>
                <w:b/>
              </w:rPr>
            </w:pPr>
          </w:p>
          <w:p w14:paraId="388520CE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73128">
              <w:t>01</w:t>
            </w:r>
          </w:p>
          <w:p w14:paraId="388520CF" w14:textId="77777777" w:rsidR="00652118" w:rsidRDefault="00652118">
            <w:pPr>
              <w:rPr>
                <w:b/>
              </w:rPr>
            </w:pPr>
          </w:p>
          <w:p w14:paraId="388520D0" w14:textId="77777777" w:rsidR="00652118" w:rsidRDefault="00652118" w:rsidP="004633C4">
            <w:r w:rsidRPr="00D868C5">
              <w:t xml:space="preserve">ORDER GRANTING </w:t>
            </w:r>
            <w:r w:rsidR="004633C4">
              <w:t xml:space="preserve">PETITION TO CONSTRUCT A PUBLIC RAILROAD-HIGHWAY GRADE CROSSING AT </w:t>
            </w:r>
            <w:r w:rsidR="00C90BFF">
              <w:t xml:space="preserve">MORRIER LANE </w:t>
            </w:r>
          </w:p>
          <w:p w14:paraId="388520D1" w14:textId="77777777" w:rsidR="004633C4" w:rsidRDefault="004633C4" w:rsidP="004633C4"/>
          <w:p w14:paraId="388520D2" w14:textId="6629EC98" w:rsidR="004633C4" w:rsidRDefault="004633C4" w:rsidP="004633C4">
            <w:r>
              <w:t xml:space="preserve">USDOT:  </w:t>
            </w:r>
            <w:r w:rsidR="00953927">
              <w:t>929098B</w:t>
            </w:r>
          </w:p>
          <w:p w14:paraId="388520D3" w14:textId="77777777" w:rsidR="004633C4" w:rsidRDefault="004633C4" w:rsidP="004633C4"/>
          <w:p w14:paraId="388520D4" w14:textId="77777777" w:rsidR="004633C4" w:rsidRPr="00D868C5" w:rsidRDefault="004633C4" w:rsidP="004633C4"/>
        </w:tc>
      </w:tr>
    </w:tbl>
    <w:p w14:paraId="388520D6" w14:textId="77777777" w:rsidR="00652118" w:rsidRPr="00D868C5" w:rsidRDefault="00652118" w:rsidP="00EA3CD4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88520D7" w14:textId="77777777" w:rsidR="00652118" w:rsidRPr="00D868C5" w:rsidRDefault="00652118" w:rsidP="00EA3CD4">
      <w:pPr>
        <w:spacing w:line="320" w:lineRule="exact"/>
        <w:jc w:val="center"/>
        <w:rPr>
          <w:b/>
        </w:rPr>
      </w:pPr>
    </w:p>
    <w:p w14:paraId="388520D8" w14:textId="34C35029" w:rsidR="007D5221" w:rsidRDefault="00652118" w:rsidP="00EA3CD4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B73128">
        <w:t>January 8, 2014</w:t>
      </w:r>
      <w:r w:rsidRPr="00D868C5">
        <w:t>,</w:t>
      </w:r>
      <w:r w:rsidR="003F3B63">
        <w:t xml:space="preserve"> the</w:t>
      </w:r>
      <w:r w:rsidRPr="00D868C5">
        <w:t xml:space="preserve"> </w:t>
      </w:r>
      <w:r w:rsidR="00B73128">
        <w:t>City of Moxee</w:t>
      </w:r>
      <w:r w:rsidRPr="00D868C5">
        <w:rPr>
          <w:b/>
        </w:rPr>
        <w:t xml:space="preserve"> </w:t>
      </w:r>
      <w:r w:rsidRPr="00D868C5">
        <w:t>(</w:t>
      </w:r>
      <w:r w:rsidR="003F3B63">
        <w:t>Cit</w:t>
      </w:r>
      <w:r w:rsidR="00522C0F" w:rsidRPr="00522C0F">
        <w:t>y</w:t>
      </w:r>
      <w:r w:rsidR="003F3B63">
        <w:t xml:space="preserve"> or Petitioner</w:t>
      </w:r>
      <w:r w:rsidRPr="00D868C5">
        <w:t xml:space="preserve">) filed </w:t>
      </w:r>
      <w:r w:rsidR="003A2921">
        <w:t xml:space="preserve">a petition </w:t>
      </w:r>
      <w:r w:rsidRPr="00D868C5">
        <w:t xml:space="preserve">with the </w:t>
      </w:r>
      <w:r w:rsidR="00EA5FD1">
        <w:t xml:space="preserve">Washington Utilities and Transportation </w:t>
      </w:r>
      <w:r w:rsidR="00151802">
        <w:t>Commission</w:t>
      </w:r>
      <w:r w:rsidRPr="00D868C5">
        <w:t xml:space="preserve"> </w:t>
      </w:r>
      <w:r w:rsidR="00EA5FD1">
        <w:t>(</w:t>
      </w:r>
      <w:r w:rsidR="00151802">
        <w:t>Commission</w:t>
      </w:r>
      <w:r w:rsidR="00EA5FD1">
        <w:t xml:space="preserve">) </w:t>
      </w:r>
      <w:r w:rsidR="003A2921">
        <w:t xml:space="preserve">seeking approval to construct a public railroad-highway grade crossing at </w:t>
      </w:r>
      <w:r w:rsidR="00B73128" w:rsidRPr="00B73128">
        <w:rPr>
          <w:bCs/>
        </w:rPr>
        <w:t>Morrier Lane</w:t>
      </w:r>
      <w:r w:rsidR="003A2921">
        <w:t xml:space="preserve">. </w:t>
      </w:r>
      <w:r w:rsidR="00953927">
        <w:t xml:space="preserve"> The crossing will be identified as 929098B.  </w:t>
      </w:r>
      <w:r w:rsidR="003F3B63">
        <w:t>The crossing will be located off of BNSF Railway Company</w:t>
      </w:r>
      <w:r w:rsidR="00151802">
        <w:t>’</w:t>
      </w:r>
      <w:r w:rsidR="003F3B63">
        <w:t xml:space="preserve">s </w:t>
      </w:r>
      <w:r w:rsidR="007876D1">
        <w:t xml:space="preserve">rail </w:t>
      </w:r>
      <w:r w:rsidR="003F3B63">
        <w:t>line in Moxee</w:t>
      </w:r>
      <w:r w:rsidR="000525F9">
        <w:t xml:space="preserve"> </w:t>
      </w:r>
      <w:r w:rsidR="003F3B63">
        <w:t xml:space="preserve">at </w:t>
      </w:r>
      <w:r w:rsidR="005463BC">
        <w:t>railroad milepost 6.7</w:t>
      </w:r>
      <w:r w:rsidR="00151802">
        <w:t xml:space="preserve"> in Yakima county</w:t>
      </w:r>
      <w:r w:rsidR="003F3B63">
        <w:t xml:space="preserve">. </w:t>
      </w:r>
      <w:r w:rsidR="00F42DD5">
        <w:t xml:space="preserve"> </w:t>
      </w:r>
      <w:r w:rsidR="007D5221">
        <w:t xml:space="preserve">The railroad tracks, which are classified as </w:t>
      </w:r>
      <w:r w:rsidR="007876D1">
        <w:t xml:space="preserve">a </w:t>
      </w:r>
      <w:r w:rsidR="00B73128">
        <w:t>branch</w:t>
      </w:r>
      <w:r w:rsidR="007D5221">
        <w:t xml:space="preserve"> </w:t>
      </w:r>
      <w:r w:rsidR="007876D1">
        <w:t>line</w:t>
      </w:r>
      <w:r w:rsidR="00B95E2A">
        <w:t>,</w:t>
      </w:r>
      <w:r w:rsidR="007876D1">
        <w:t xml:space="preserve"> </w:t>
      </w:r>
      <w:r w:rsidR="007D5221">
        <w:t xml:space="preserve">will cross </w:t>
      </w:r>
      <w:r w:rsidR="00B73128">
        <w:t>Morrier Lane</w:t>
      </w:r>
      <w:r w:rsidR="007D5221">
        <w:t xml:space="preserve"> at this location.</w:t>
      </w:r>
    </w:p>
    <w:p w14:paraId="388520D9" w14:textId="77777777" w:rsidR="007D5221" w:rsidRDefault="007D5221" w:rsidP="00EA3CD4">
      <w:pPr>
        <w:spacing w:line="320" w:lineRule="exact"/>
      </w:pPr>
    </w:p>
    <w:p w14:paraId="388520DA" w14:textId="5DE5E111" w:rsidR="00333595" w:rsidRDefault="007D5221" w:rsidP="00EA3CD4">
      <w:pPr>
        <w:numPr>
          <w:ilvl w:val="0"/>
          <w:numId w:val="9"/>
        </w:numPr>
        <w:spacing w:line="320" w:lineRule="exact"/>
      </w:pPr>
      <w:r>
        <w:t>The decision to construct an at-grade-crossing at this location results from</w:t>
      </w:r>
      <w:r w:rsidR="00E50E60">
        <w:t xml:space="preserve"> </w:t>
      </w:r>
      <w:r w:rsidR="00740774">
        <w:t>the City</w:t>
      </w:r>
      <w:r w:rsidR="00151802">
        <w:t>’</w:t>
      </w:r>
      <w:r w:rsidR="00740774">
        <w:t>s p</w:t>
      </w:r>
      <w:r w:rsidR="007876D1">
        <w:t xml:space="preserve">roposal </w:t>
      </w:r>
      <w:r w:rsidR="00740774">
        <w:t xml:space="preserve">to extend Morrier Lane </w:t>
      </w:r>
      <w:r w:rsidR="0051467C">
        <w:t xml:space="preserve">to Duffield Road. </w:t>
      </w:r>
      <w:r w:rsidR="00F42DD5">
        <w:t xml:space="preserve"> </w:t>
      </w:r>
      <w:r w:rsidR="007876D1">
        <w:t xml:space="preserve">The </w:t>
      </w:r>
      <w:r w:rsidR="00333595">
        <w:t xml:space="preserve">extended </w:t>
      </w:r>
      <w:r w:rsidR="0051467C">
        <w:t xml:space="preserve">Morrier Lane will be constructed </w:t>
      </w:r>
      <w:r w:rsidR="00333595">
        <w:t>off of</w:t>
      </w:r>
      <w:r w:rsidR="0051467C">
        <w:t xml:space="preserve"> the north side of </w:t>
      </w:r>
      <w:r w:rsidR="00740774">
        <w:t>State Route 24 (SR-24)</w:t>
      </w:r>
      <w:r w:rsidR="008016DD">
        <w:t xml:space="preserve"> at</w:t>
      </w:r>
      <w:r w:rsidR="00333595">
        <w:t xml:space="preserve"> highway</w:t>
      </w:r>
      <w:r w:rsidR="008016DD">
        <w:t xml:space="preserve"> milepost 3.10</w:t>
      </w:r>
      <w:r w:rsidR="00740774">
        <w:t xml:space="preserve">. </w:t>
      </w:r>
      <w:r w:rsidR="00F42DD5">
        <w:t xml:space="preserve"> </w:t>
      </w:r>
      <w:r w:rsidR="0051467C">
        <w:t>The Washington State Department of Transportation (WSDOT) approved the City</w:t>
      </w:r>
      <w:r w:rsidR="00151802">
        <w:t>’</w:t>
      </w:r>
      <w:r w:rsidR="0051467C">
        <w:t xml:space="preserve">s request for access break </w:t>
      </w:r>
      <w:r w:rsidR="00333595">
        <w:t xml:space="preserve">off of the state route and </w:t>
      </w:r>
      <w:r w:rsidR="0051467C">
        <w:t xml:space="preserve">intersection design to construct </w:t>
      </w:r>
      <w:r w:rsidR="00740774">
        <w:t xml:space="preserve">Morrier Lane </w:t>
      </w:r>
      <w:r w:rsidR="0051467C">
        <w:t xml:space="preserve">at this location. </w:t>
      </w:r>
      <w:r w:rsidR="00F42DD5">
        <w:t xml:space="preserve"> </w:t>
      </w:r>
      <w:r w:rsidR="00AF0664">
        <w:t xml:space="preserve">Extending Morrier Lane results in </w:t>
      </w:r>
      <w:r w:rsidR="00333595">
        <w:t>the intersection of a</w:t>
      </w:r>
      <w:r w:rsidR="00AF0664">
        <w:t xml:space="preserve"> new roadway </w:t>
      </w:r>
      <w:r w:rsidR="00333595">
        <w:t>and</w:t>
      </w:r>
      <w:r w:rsidR="00AF0664">
        <w:t xml:space="preserve"> existing rail line</w:t>
      </w:r>
      <w:r w:rsidR="00B95E2A">
        <w:t xml:space="preserve"> and</w:t>
      </w:r>
      <w:r w:rsidR="00AF0664">
        <w:t xml:space="preserve"> creat</w:t>
      </w:r>
      <w:r w:rsidR="00B95E2A">
        <w:t>es</w:t>
      </w:r>
      <w:r w:rsidR="00AF0664">
        <w:t xml:space="preserve"> a new public crossing. </w:t>
      </w:r>
    </w:p>
    <w:p w14:paraId="388520DB" w14:textId="77777777" w:rsidR="00333595" w:rsidRDefault="00333595" w:rsidP="00333595">
      <w:pPr>
        <w:pStyle w:val="ListParagraph"/>
      </w:pPr>
    </w:p>
    <w:p w14:paraId="388520DC" w14:textId="56F83B5E" w:rsidR="00E52D4C" w:rsidRDefault="0051467C" w:rsidP="00EA3CD4">
      <w:pPr>
        <w:numPr>
          <w:ilvl w:val="0"/>
          <w:numId w:val="9"/>
        </w:numPr>
        <w:spacing w:line="320" w:lineRule="exact"/>
      </w:pPr>
      <w:r>
        <w:t xml:space="preserve">Extending Morrier Lane off of SR-24 </w:t>
      </w:r>
      <w:r w:rsidR="00333595">
        <w:t xml:space="preserve">at this location </w:t>
      </w:r>
      <w:r w:rsidR="00740774">
        <w:t>provide</w:t>
      </w:r>
      <w:r w:rsidR="00333595">
        <w:t>s</w:t>
      </w:r>
      <w:r w:rsidR="00740774">
        <w:t xml:space="preserve"> </w:t>
      </w:r>
      <w:r>
        <w:t xml:space="preserve">direct </w:t>
      </w:r>
      <w:r w:rsidR="008016DD">
        <w:t xml:space="preserve">highway </w:t>
      </w:r>
      <w:r w:rsidR="00740774">
        <w:t>access to 340 acre</w:t>
      </w:r>
      <w:r w:rsidR="00E52D4C">
        <w:t xml:space="preserve">s of </w:t>
      </w:r>
      <w:r w:rsidR="00652A2F">
        <w:t xml:space="preserve">undeveloped </w:t>
      </w:r>
      <w:r w:rsidR="00740774">
        <w:t>industrial</w:t>
      </w:r>
      <w:r w:rsidR="00652A2F">
        <w:t>ly</w:t>
      </w:r>
      <w:r w:rsidR="00B95E2A">
        <w:t>-</w:t>
      </w:r>
      <w:r w:rsidR="00740774">
        <w:t>zoned land</w:t>
      </w:r>
      <w:r w:rsidR="00555C43">
        <w:t xml:space="preserve">. </w:t>
      </w:r>
      <w:r w:rsidR="00F42DD5">
        <w:t xml:space="preserve"> </w:t>
      </w:r>
      <w:r w:rsidR="00B95E2A">
        <w:t>T</w:t>
      </w:r>
      <w:r>
        <w:t xml:space="preserve">he extension of Morrier Lane </w:t>
      </w:r>
      <w:r w:rsidR="00B95E2A">
        <w:t xml:space="preserve">also </w:t>
      </w:r>
      <w:r>
        <w:t>provide</w:t>
      </w:r>
      <w:r w:rsidR="00333595">
        <w:t>s</w:t>
      </w:r>
      <w:r>
        <w:t xml:space="preserve"> additional connectivity and reduce</w:t>
      </w:r>
      <w:r w:rsidR="00333595">
        <w:t>s</w:t>
      </w:r>
      <w:r>
        <w:t xml:space="preserve"> congestion to </w:t>
      </w:r>
      <w:r w:rsidR="00EE2CCE">
        <w:t>the existing roadway network in the city of Moxee</w:t>
      </w:r>
      <w:r>
        <w:t>.</w:t>
      </w:r>
      <w:r w:rsidR="00000076">
        <w:t xml:space="preserve"> </w:t>
      </w:r>
    </w:p>
    <w:p w14:paraId="388520DD" w14:textId="77777777" w:rsidR="00E52D4C" w:rsidRDefault="00E52D4C" w:rsidP="00E52D4C">
      <w:pPr>
        <w:pStyle w:val="ListParagraph"/>
      </w:pPr>
    </w:p>
    <w:p w14:paraId="388520DE" w14:textId="77777777" w:rsidR="00816F5A" w:rsidRDefault="00000076" w:rsidP="00EA3CD4">
      <w:pPr>
        <w:numPr>
          <w:ilvl w:val="0"/>
          <w:numId w:val="9"/>
        </w:numPr>
        <w:spacing w:line="320" w:lineRule="exact"/>
      </w:pPr>
      <w:r>
        <w:t>BNSF Railway Company, owner of the branch line</w:t>
      </w:r>
      <w:r w:rsidR="0002369D">
        <w:t>,</w:t>
      </w:r>
      <w:r>
        <w:t xml:space="preserve"> and Central Washington Railroad, operator</w:t>
      </w:r>
      <w:r w:rsidR="004E17BE">
        <w:t>,</w:t>
      </w:r>
      <w:r>
        <w:t xml:space="preserve"> </w:t>
      </w:r>
      <w:r w:rsidR="005B64EF">
        <w:t xml:space="preserve">consented to entry of an Order without </w:t>
      </w:r>
      <w:r w:rsidR="00816F5A">
        <w:t>f</w:t>
      </w:r>
      <w:r w:rsidR="005B64EF">
        <w:t xml:space="preserve">urther notice or hearing. </w:t>
      </w:r>
    </w:p>
    <w:p w14:paraId="388520DF" w14:textId="77777777" w:rsidR="00816F5A" w:rsidRDefault="00816F5A" w:rsidP="00EA3CD4">
      <w:pPr>
        <w:pStyle w:val="ListParagraph"/>
        <w:spacing w:line="320" w:lineRule="exact"/>
      </w:pPr>
    </w:p>
    <w:p w14:paraId="388520E0" w14:textId="1D0E4103" w:rsidR="00F01F58" w:rsidRDefault="00B73128" w:rsidP="00EA3CD4">
      <w:pPr>
        <w:numPr>
          <w:ilvl w:val="0"/>
          <w:numId w:val="9"/>
        </w:numPr>
        <w:spacing w:line="320" w:lineRule="exact"/>
      </w:pPr>
      <w:r>
        <w:t>Morrier Lane</w:t>
      </w:r>
      <w:r w:rsidR="00816F5A">
        <w:t xml:space="preserve"> </w:t>
      </w:r>
      <w:r w:rsidR="005B64EF">
        <w:t>will be</w:t>
      </w:r>
      <w:r w:rsidR="00816F5A">
        <w:t xml:space="preserve"> classified as a</w:t>
      </w:r>
      <w:r w:rsidR="004E17BE">
        <w:t xml:space="preserve"> two</w:t>
      </w:r>
      <w:r w:rsidR="00EE2CCE">
        <w:t>-</w:t>
      </w:r>
      <w:r w:rsidR="004E17BE">
        <w:t>lane</w:t>
      </w:r>
      <w:r w:rsidR="00816F5A">
        <w:t xml:space="preserve"> </w:t>
      </w:r>
      <w:r>
        <w:t>minor arterial</w:t>
      </w:r>
      <w:r w:rsidR="00816F5A">
        <w:t xml:space="preserve"> road with a speed limit of </w:t>
      </w:r>
      <w:r>
        <w:t>35</w:t>
      </w:r>
      <w:r>
        <w:br/>
      </w:r>
      <w:r w:rsidR="00756651">
        <w:t xml:space="preserve">miles per hour.  The Petitioner estimates average annual daily traffic at </w:t>
      </w:r>
      <w:r>
        <w:t>2,000</w:t>
      </w:r>
      <w:r>
        <w:br/>
      </w:r>
      <w:r w:rsidR="00756651">
        <w:lastRenderedPageBreak/>
        <w:t xml:space="preserve">including </w:t>
      </w:r>
      <w:r w:rsidR="005B64EF">
        <w:t xml:space="preserve">12 </w:t>
      </w:r>
      <w:r w:rsidR="00F01F58">
        <w:t xml:space="preserve">percent commercial motor vehicles.  </w:t>
      </w:r>
      <w:r w:rsidR="00333595">
        <w:t xml:space="preserve">The City projects the average annual daily traffic to increase to 5,500 by 2035. </w:t>
      </w:r>
      <w:r w:rsidR="00F42DD5">
        <w:t xml:space="preserve"> </w:t>
      </w:r>
      <w:r w:rsidR="004E17BE">
        <w:t>N</w:t>
      </w:r>
      <w:r w:rsidR="005B64EF">
        <w:t>o school buses</w:t>
      </w:r>
      <w:r w:rsidR="001C0FD9">
        <w:t xml:space="preserve"> </w:t>
      </w:r>
      <w:r w:rsidR="00F01F58">
        <w:t xml:space="preserve">will use the crossing.  </w:t>
      </w:r>
    </w:p>
    <w:p w14:paraId="388520E1" w14:textId="77777777" w:rsidR="00F01F58" w:rsidRDefault="00F01F58" w:rsidP="00EA3CD4">
      <w:pPr>
        <w:pStyle w:val="ListParagraph"/>
        <w:spacing w:line="320" w:lineRule="exact"/>
      </w:pPr>
    </w:p>
    <w:p w14:paraId="388520E2" w14:textId="77777777" w:rsidR="00F01F58" w:rsidRDefault="005B64EF" w:rsidP="00EA3CD4">
      <w:pPr>
        <w:numPr>
          <w:ilvl w:val="0"/>
          <w:numId w:val="9"/>
        </w:numPr>
        <w:spacing w:line="320" w:lineRule="exact"/>
      </w:pPr>
      <w:r>
        <w:t>T</w:t>
      </w:r>
      <w:r w:rsidR="00333595">
        <w:t xml:space="preserve">wo </w:t>
      </w:r>
      <w:r w:rsidR="0002369D">
        <w:t xml:space="preserve">freight </w:t>
      </w:r>
      <w:r w:rsidR="00333595">
        <w:t xml:space="preserve">trains per </w:t>
      </w:r>
      <w:r w:rsidR="00F01F58">
        <w:t xml:space="preserve">day </w:t>
      </w:r>
      <w:r w:rsidR="00333595">
        <w:t>will travel over the crossing at a</w:t>
      </w:r>
      <w:r>
        <w:t xml:space="preserve"> maximum train </w:t>
      </w:r>
      <w:r w:rsidR="00F01F58">
        <w:t xml:space="preserve">speed </w:t>
      </w:r>
      <w:r w:rsidR="00273A42">
        <w:t>of</w:t>
      </w:r>
      <w:r w:rsidR="00F01F58">
        <w:t xml:space="preserve"> </w:t>
      </w:r>
      <w:r w:rsidR="004E17BE">
        <w:t>20</w:t>
      </w:r>
      <w:r w:rsidR="0087190D">
        <w:t xml:space="preserve"> </w:t>
      </w:r>
      <w:r w:rsidR="00F01F58">
        <w:t xml:space="preserve">miles per hour.  </w:t>
      </w:r>
      <w:r>
        <w:t>No</w:t>
      </w:r>
      <w:r w:rsidR="00655CC0">
        <w:t xml:space="preserve"> passenger trains </w:t>
      </w:r>
      <w:r w:rsidR="004E17BE">
        <w:t>will use this crossing</w:t>
      </w:r>
      <w:r w:rsidR="003173C9">
        <w:t>.</w:t>
      </w:r>
    </w:p>
    <w:p w14:paraId="388520E3" w14:textId="77777777" w:rsidR="00F01F58" w:rsidRDefault="00F01F58" w:rsidP="00EA3CD4">
      <w:pPr>
        <w:pStyle w:val="ListParagraph"/>
        <w:spacing w:line="320" w:lineRule="exact"/>
      </w:pPr>
    </w:p>
    <w:p w14:paraId="388520E4" w14:textId="1EBD62AF" w:rsidR="004E17BE" w:rsidRDefault="003173C9" w:rsidP="00DF53E4">
      <w:pPr>
        <w:numPr>
          <w:ilvl w:val="0"/>
          <w:numId w:val="9"/>
        </w:numPr>
        <w:spacing w:line="320" w:lineRule="exact"/>
      </w:pPr>
      <w:r>
        <w:t>The crossing will be protected by</w:t>
      </w:r>
      <w:r w:rsidR="004E17BE">
        <w:t xml:space="preserve"> sh</w:t>
      </w:r>
      <w:r w:rsidR="00B408CF">
        <w:t>oulder mounted lights and gates, crossbucks, pavement markings, and advance warning signage.</w:t>
      </w:r>
      <w:r w:rsidR="00F04543">
        <w:t xml:space="preserve"> </w:t>
      </w:r>
      <w:r w:rsidR="008036E2">
        <w:t xml:space="preserve"> </w:t>
      </w:r>
      <w:r w:rsidR="00DF53E4" w:rsidRPr="00DF53E4">
        <w:t xml:space="preserve">SR-24 runs parallel to the rail line, with 75 feet between the edge of </w:t>
      </w:r>
      <w:r w:rsidR="00DF53E4">
        <w:t xml:space="preserve">the </w:t>
      </w:r>
      <w:r w:rsidR="00333595">
        <w:t xml:space="preserve">pavement of the </w:t>
      </w:r>
      <w:r w:rsidR="00DF53E4" w:rsidRPr="00DF53E4">
        <w:t xml:space="preserve">state route </w:t>
      </w:r>
      <w:r w:rsidR="00DF53E4">
        <w:t>and</w:t>
      </w:r>
      <w:r w:rsidR="00DF53E4" w:rsidRPr="00DF53E4">
        <w:t xml:space="preserve"> the center</w:t>
      </w:r>
      <w:r w:rsidR="00333595">
        <w:t xml:space="preserve"> of the rail line</w:t>
      </w:r>
      <w:r w:rsidR="00DF53E4" w:rsidRPr="00DF53E4">
        <w:t>.</w:t>
      </w:r>
      <w:r w:rsidR="00F42DD5">
        <w:t xml:space="preserve"> </w:t>
      </w:r>
      <w:r w:rsidR="00DF53E4" w:rsidRPr="00DF53E4">
        <w:t xml:space="preserve"> </w:t>
      </w:r>
      <w:r w:rsidR="00E52D4C">
        <w:t>On the south approach to the crossing</w:t>
      </w:r>
      <w:r w:rsidR="00333595">
        <w:t>,</w:t>
      </w:r>
      <w:r w:rsidR="00E52D4C">
        <w:t xml:space="preserve"> the City proposes to install a “Do Not Stop on Tracks” sign due to the limited storage space</w:t>
      </w:r>
      <w:r w:rsidR="00333595">
        <w:t xml:space="preserve"> </w:t>
      </w:r>
      <w:r w:rsidR="00DF53E4">
        <w:t xml:space="preserve">between the tracks and SR-24. </w:t>
      </w:r>
      <w:r w:rsidR="00F42DD5">
        <w:t xml:space="preserve"> </w:t>
      </w:r>
      <w:r w:rsidR="00DF53E4">
        <w:t>The reduced storage space</w:t>
      </w:r>
      <w:r w:rsidR="00333595">
        <w:t xml:space="preserve"> of 36 feet</w:t>
      </w:r>
      <w:r w:rsidR="00DF53E4">
        <w:t xml:space="preserve"> is created by the dynamics of the roadway </w:t>
      </w:r>
      <w:r w:rsidR="00333595">
        <w:t>paralleling the</w:t>
      </w:r>
      <w:r w:rsidR="00DF53E4">
        <w:t xml:space="preserve"> tracks. </w:t>
      </w:r>
      <w:r w:rsidR="00F42DD5">
        <w:t xml:space="preserve"> </w:t>
      </w:r>
      <w:r w:rsidR="0002369D">
        <w:t>This</w:t>
      </w:r>
      <w:r w:rsidR="00DF53E4">
        <w:t xml:space="preserve"> provides a</w:t>
      </w:r>
      <w:r w:rsidR="00333595">
        <w:t>dequate</w:t>
      </w:r>
      <w:r w:rsidR="00DF53E4">
        <w:t xml:space="preserve"> storage space for a passenger vehicle</w:t>
      </w:r>
      <w:r w:rsidR="0002369D">
        <w:t>,</w:t>
      </w:r>
      <w:r w:rsidR="00DF53E4">
        <w:t xml:space="preserve"> </w:t>
      </w:r>
      <w:r w:rsidR="00652A2F">
        <w:t>but</w:t>
      </w:r>
      <w:r w:rsidR="00DF53E4">
        <w:t xml:space="preserve"> not for a commercial motor vehicle stopped at the stop bar. </w:t>
      </w:r>
      <w:r w:rsidR="00F42DD5">
        <w:t xml:space="preserve"> </w:t>
      </w:r>
      <w:r w:rsidR="007104AF">
        <w:t>However, there is adequate storage beyond the stop bar to move clear of the crossing, if needed.</w:t>
      </w:r>
    </w:p>
    <w:p w14:paraId="388520E5" w14:textId="77777777" w:rsidR="007104AF" w:rsidRDefault="007104AF" w:rsidP="00EE2CCE">
      <w:pPr>
        <w:pStyle w:val="ListParagraph"/>
        <w:ind w:left="0"/>
      </w:pPr>
    </w:p>
    <w:p w14:paraId="388520E6" w14:textId="68EDA5D5" w:rsidR="007104AF" w:rsidRDefault="00273A42" w:rsidP="00DF53E4">
      <w:pPr>
        <w:numPr>
          <w:ilvl w:val="0"/>
          <w:numId w:val="9"/>
        </w:numPr>
        <w:spacing w:line="320" w:lineRule="exact"/>
      </w:pPr>
      <w:r>
        <w:t>T</w:t>
      </w:r>
      <w:r w:rsidR="00652A2F">
        <w:t xml:space="preserve">he City and WSDOT </w:t>
      </w:r>
      <w:r w:rsidR="00EE2CCE">
        <w:t>will monitor the volume of vehicle traffic at the intersection of SR-24 and Morrier Lane</w:t>
      </w:r>
      <w:r>
        <w:t xml:space="preserve"> annually</w:t>
      </w:r>
      <w:r w:rsidR="00EE2CCE">
        <w:t xml:space="preserve"> and install a traffic signal when warranted by the </w:t>
      </w:r>
      <w:r w:rsidR="00501B80">
        <w:t xml:space="preserve">2009 U.S. Department of Transportation </w:t>
      </w:r>
      <w:r w:rsidR="00EE2CCE">
        <w:t>Manual on Uniform Traffic Control Devices (MUTCD) and WSDOT guidelines.</w:t>
      </w:r>
      <w:r w:rsidR="00F42DD5">
        <w:t xml:space="preserve"> </w:t>
      </w:r>
      <w:r w:rsidR="00EE2CCE">
        <w:t xml:space="preserve"> At that time, the City will file a petition with the </w:t>
      </w:r>
      <w:r w:rsidR="00151802">
        <w:t>Commission</w:t>
      </w:r>
      <w:r w:rsidR="00EE2CCE">
        <w:t xml:space="preserve"> to request pre-emption of the traffic and railroad signals.</w:t>
      </w:r>
    </w:p>
    <w:p w14:paraId="388520E7" w14:textId="77777777" w:rsidR="004E17BE" w:rsidRDefault="004E17BE" w:rsidP="004E17BE">
      <w:pPr>
        <w:spacing w:line="320" w:lineRule="exact"/>
      </w:pPr>
    </w:p>
    <w:p w14:paraId="388520E8" w14:textId="77777777" w:rsidR="00EF4D34" w:rsidRDefault="00EF4D34" w:rsidP="00EA3CD4">
      <w:pPr>
        <w:numPr>
          <w:ilvl w:val="0"/>
          <w:numId w:val="9"/>
        </w:numPr>
        <w:spacing w:line="320" w:lineRule="exact"/>
      </w:pPr>
      <w:r>
        <w:t>The City, as State Environmental Policy Act (SEPA) lead agency for the proposal, has issued a Determination of Non-significance thereby completing the SEPA procedures for the opening of a grade crossing.</w:t>
      </w:r>
    </w:p>
    <w:p w14:paraId="388520E9" w14:textId="77777777" w:rsidR="00EF4D34" w:rsidRDefault="00EF4D34" w:rsidP="00EF4D34">
      <w:pPr>
        <w:spacing w:line="320" w:lineRule="exact"/>
      </w:pPr>
    </w:p>
    <w:p w14:paraId="388520EA" w14:textId="7FFFD0BD" w:rsidR="003173C9" w:rsidRDefault="00EF4D34" w:rsidP="00EA3CD4">
      <w:pPr>
        <w:numPr>
          <w:ilvl w:val="0"/>
          <w:numId w:val="9"/>
        </w:numPr>
        <w:spacing w:line="320" w:lineRule="exact"/>
      </w:pPr>
      <w:r>
        <w:t xml:space="preserve">RCW 81.53.020 requires that all new highway-railroad grade crossings be grade separated where practicable. </w:t>
      </w:r>
      <w:r w:rsidR="00F42DD5">
        <w:t xml:space="preserve"> </w:t>
      </w:r>
      <w:r>
        <w:t xml:space="preserve">Highway-railroad grade crossings may be authorized at-grade by the </w:t>
      </w:r>
      <w:r w:rsidR="00151802">
        <w:t>Commission</w:t>
      </w:r>
      <w:r>
        <w:t xml:space="preserve"> but only upon finding that grade separation is impracticable</w:t>
      </w:r>
      <w:r w:rsidR="00993525">
        <w:t>.</w:t>
      </w:r>
    </w:p>
    <w:p w14:paraId="388520EB" w14:textId="77777777" w:rsidR="00EF4D34" w:rsidRDefault="00EF4D34" w:rsidP="00EF4D34">
      <w:pPr>
        <w:pStyle w:val="ListParagraph"/>
      </w:pPr>
    </w:p>
    <w:p w14:paraId="388520EC" w14:textId="627F9A61" w:rsidR="00EF4D34" w:rsidRDefault="00151802" w:rsidP="00EA3CD4">
      <w:pPr>
        <w:numPr>
          <w:ilvl w:val="0"/>
          <w:numId w:val="9"/>
        </w:numPr>
        <w:spacing w:line="320" w:lineRule="exact"/>
      </w:pPr>
      <w:r>
        <w:t>Commission</w:t>
      </w:r>
      <w:r w:rsidR="00EF4D34">
        <w:t xml:space="preserve"> </w:t>
      </w:r>
      <w:r>
        <w:t>Staff</w:t>
      </w:r>
      <w:r w:rsidR="00EF4D34">
        <w:t xml:space="preserve"> (</w:t>
      </w:r>
      <w:r>
        <w:t>Staff</w:t>
      </w:r>
      <w:r w:rsidR="00EF4D34">
        <w:t>) investigated the City</w:t>
      </w:r>
      <w:r>
        <w:t>’</w:t>
      </w:r>
      <w:r w:rsidR="00EF4D34">
        <w:t xml:space="preserve">s petition to construct the Morrier Lane crossing at-grade. </w:t>
      </w:r>
      <w:r w:rsidR="00F04543">
        <w:t xml:space="preserve"> </w:t>
      </w:r>
      <w:r>
        <w:t>Staff</w:t>
      </w:r>
      <w:r w:rsidR="00EF4D34">
        <w:t xml:space="preserve"> recommends that the </w:t>
      </w:r>
      <w:r>
        <w:t>Commission</w:t>
      </w:r>
      <w:r w:rsidR="00EF4D34">
        <w:t xml:space="preserve"> find grade separation impracticable at this location based on </w:t>
      </w:r>
      <w:r w:rsidR="00AD749B">
        <w:t xml:space="preserve">the </w:t>
      </w:r>
      <w:r w:rsidR="00EF4D34">
        <w:t>low train traffic</w:t>
      </w:r>
      <w:r w:rsidR="00AD749B">
        <w:t xml:space="preserve">, </w:t>
      </w:r>
      <w:r w:rsidR="00B408CF">
        <w:t>flat topography with unobstructed sight distance in all quadrants</w:t>
      </w:r>
      <w:r w:rsidR="00AD749B">
        <w:t xml:space="preserve">, and </w:t>
      </w:r>
      <w:r w:rsidR="009338C2">
        <w:t xml:space="preserve">close proximity of SR-24 to the rail line. </w:t>
      </w:r>
      <w:r w:rsidR="00F42DD5">
        <w:t xml:space="preserve"> </w:t>
      </w:r>
      <w:r w:rsidR="00B408CF">
        <w:t xml:space="preserve">In addition, </w:t>
      </w:r>
      <w:r>
        <w:t>Staff</w:t>
      </w:r>
      <w:r w:rsidR="00273A42">
        <w:t xml:space="preserve"> </w:t>
      </w:r>
      <w:r w:rsidR="00AF0664">
        <w:t>utiliz</w:t>
      </w:r>
      <w:r w:rsidR="00273A42">
        <w:t>ed</w:t>
      </w:r>
      <w:r w:rsidR="00AF0664">
        <w:t xml:space="preserve"> </w:t>
      </w:r>
      <w:r w:rsidR="00B408CF">
        <w:t>the Federal Highway Administration</w:t>
      </w:r>
      <w:r>
        <w:t>’</w:t>
      </w:r>
      <w:r w:rsidR="00B408CF">
        <w:t xml:space="preserve">s Grade Separation Guidelines </w:t>
      </w:r>
      <w:r w:rsidR="00273A42">
        <w:t xml:space="preserve">and </w:t>
      </w:r>
      <w:r w:rsidR="00AF0664">
        <w:t>determined</w:t>
      </w:r>
      <w:r w:rsidR="00B408CF">
        <w:t xml:space="preserve"> that </w:t>
      </w:r>
      <w:r w:rsidR="00AF0664">
        <w:t>construction of a grade separated crossing at Morrier Lane does not meet the minimum thre</w:t>
      </w:r>
      <w:r w:rsidR="00AD749B">
        <w:t xml:space="preserve">shold. </w:t>
      </w:r>
      <w:r w:rsidR="00F42DD5">
        <w:t xml:space="preserve"> </w:t>
      </w:r>
      <w:r w:rsidR="00AD749B">
        <w:t xml:space="preserve">The City is proposing installing active </w:t>
      </w:r>
      <w:r w:rsidR="00AD749B">
        <w:lastRenderedPageBreak/>
        <w:t xml:space="preserve">warning devices when the </w:t>
      </w:r>
      <w:r w:rsidR="00AF0664">
        <w:t xml:space="preserve">crossing </w:t>
      </w:r>
      <w:r w:rsidR="00AD749B">
        <w:t>is</w:t>
      </w:r>
      <w:r w:rsidR="00AF0664">
        <w:t xml:space="preserve"> constructed which address site</w:t>
      </w:r>
      <w:r w:rsidR="00273A42">
        <w:t>-</w:t>
      </w:r>
      <w:r w:rsidR="00AF0664">
        <w:t>specific safety issues.</w:t>
      </w:r>
    </w:p>
    <w:p w14:paraId="388520ED" w14:textId="77777777" w:rsidR="003173C9" w:rsidRDefault="003173C9" w:rsidP="00EA3CD4">
      <w:pPr>
        <w:pStyle w:val="ListParagraph"/>
        <w:spacing w:line="320" w:lineRule="exact"/>
      </w:pPr>
    </w:p>
    <w:p w14:paraId="388520EE" w14:textId="77777777" w:rsidR="003173C9" w:rsidRDefault="003173C9" w:rsidP="00EA3CD4">
      <w:pPr>
        <w:numPr>
          <w:ilvl w:val="0"/>
          <w:numId w:val="9"/>
        </w:numPr>
        <w:spacing w:line="320" w:lineRule="exact"/>
      </w:pPr>
      <w:r>
        <w:t>Examination of the petition and consideration of relevant facts support granting the petition subject to the following conditions:</w:t>
      </w:r>
    </w:p>
    <w:p w14:paraId="388520EF" w14:textId="77777777" w:rsidR="005464F5" w:rsidRDefault="005464F5" w:rsidP="005464F5">
      <w:pPr>
        <w:pStyle w:val="ListParagraph"/>
      </w:pPr>
    </w:p>
    <w:p w14:paraId="388520F0" w14:textId="77777777" w:rsidR="005464F5" w:rsidRDefault="00F07B33" w:rsidP="00F04543">
      <w:pPr>
        <w:numPr>
          <w:ilvl w:val="0"/>
          <w:numId w:val="12"/>
        </w:numPr>
        <w:spacing w:line="320" w:lineRule="exact"/>
        <w:ind w:left="1260" w:hanging="540"/>
      </w:pPr>
      <w:r>
        <w:t xml:space="preserve">All construction and </w:t>
      </w:r>
      <w:r w:rsidR="00AD749B">
        <w:t>installation</w:t>
      </w:r>
      <w:r>
        <w:t xml:space="preserve"> must substantially conform to the petition and engineering design plans filed in this Docket.</w:t>
      </w:r>
    </w:p>
    <w:p w14:paraId="388520F1" w14:textId="77777777" w:rsidR="00F07B33" w:rsidRDefault="00F07B33" w:rsidP="00F04543">
      <w:pPr>
        <w:spacing w:line="320" w:lineRule="exact"/>
        <w:ind w:left="1260" w:hanging="540"/>
      </w:pPr>
    </w:p>
    <w:p w14:paraId="388520F2" w14:textId="7C367278" w:rsidR="00F07B33" w:rsidRDefault="00501B80" w:rsidP="00F04543">
      <w:pPr>
        <w:numPr>
          <w:ilvl w:val="0"/>
          <w:numId w:val="12"/>
        </w:numPr>
        <w:spacing w:line="320" w:lineRule="exact"/>
        <w:ind w:left="1260" w:hanging="540"/>
      </w:pPr>
      <w:r>
        <w:t>The City</w:t>
      </w:r>
      <w:r w:rsidR="003D7C92">
        <w:t xml:space="preserve"> of Moxee</w:t>
      </w:r>
      <w:r>
        <w:t>, in consultation with WSDOT must monitor the vehicle traffic at the intersection of Morrier Lane and SR-24</w:t>
      </w:r>
      <w:r w:rsidR="00C82EC7">
        <w:t xml:space="preserve"> annually</w:t>
      </w:r>
      <w:r>
        <w:t xml:space="preserve">, and when warranted </w:t>
      </w:r>
      <w:r w:rsidR="0032653F">
        <w:t>by MUTCD</w:t>
      </w:r>
      <w:r>
        <w:t xml:space="preserve"> and WSDOT guidelines</w:t>
      </w:r>
      <w:r w:rsidR="00273A42">
        <w:t>,</w:t>
      </w:r>
      <w:r>
        <w:t xml:space="preserve"> install a traffic signal.</w:t>
      </w:r>
      <w:r w:rsidR="00F42DD5">
        <w:t xml:space="preserve"> </w:t>
      </w:r>
      <w:r>
        <w:t xml:space="preserve"> At that time, the City will file a petition with the </w:t>
      </w:r>
      <w:r w:rsidR="00151802">
        <w:t>Commission</w:t>
      </w:r>
      <w:r>
        <w:t xml:space="preserve"> to </w:t>
      </w:r>
      <w:r w:rsidR="003D7C92">
        <w:t>request approval of</w:t>
      </w:r>
      <w:r>
        <w:t xml:space="preserve"> pre-emption of the traffic and railroad signals</w:t>
      </w:r>
      <w:r w:rsidR="00AD749B">
        <w:t xml:space="preserve"> at Morrier Lane</w:t>
      </w:r>
      <w:r>
        <w:t>.</w:t>
      </w:r>
    </w:p>
    <w:p w14:paraId="388520F3" w14:textId="77777777" w:rsidR="00501B80" w:rsidRDefault="00501B80" w:rsidP="00F04543">
      <w:pPr>
        <w:pStyle w:val="ListParagraph"/>
        <w:ind w:left="1260" w:hanging="540"/>
      </w:pPr>
    </w:p>
    <w:p w14:paraId="388520F4" w14:textId="77777777" w:rsidR="00501B80" w:rsidRDefault="00501B80" w:rsidP="00F04543">
      <w:pPr>
        <w:numPr>
          <w:ilvl w:val="0"/>
          <w:numId w:val="12"/>
        </w:numPr>
        <w:spacing w:line="320" w:lineRule="exact"/>
        <w:ind w:left="1260" w:hanging="540"/>
      </w:pPr>
      <w:r>
        <w:t>Traffic control devices must comply with all applica</w:t>
      </w:r>
      <w:r w:rsidR="00AD749B">
        <w:t xml:space="preserve">ble standards specified in the </w:t>
      </w:r>
      <w:r>
        <w:t>MUTCD.</w:t>
      </w:r>
    </w:p>
    <w:p w14:paraId="388520F5" w14:textId="77777777" w:rsidR="00501B80" w:rsidRDefault="00501B80" w:rsidP="00F04543">
      <w:pPr>
        <w:pStyle w:val="ListParagraph"/>
        <w:ind w:left="1260" w:hanging="540"/>
      </w:pPr>
    </w:p>
    <w:p w14:paraId="388520F6" w14:textId="3E95054C" w:rsidR="00652118" w:rsidRDefault="00501B80" w:rsidP="00F04543">
      <w:pPr>
        <w:numPr>
          <w:ilvl w:val="0"/>
          <w:numId w:val="12"/>
        </w:numPr>
        <w:spacing w:line="320" w:lineRule="exact"/>
        <w:ind w:left="1260" w:hanging="540"/>
      </w:pPr>
      <w:r>
        <w:t xml:space="preserve">The Petitioner must notify the </w:t>
      </w:r>
      <w:r w:rsidR="00151802">
        <w:t>Commission</w:t>
      </w:r>
      <w:r>
        <w:t xml:space="preserve"> within 30 days after completion of the project.</w:t>
      </w:r>
      <w:r w:rsidR="00F04543">
        <w:t xml:space="preserve"> </w:t>
      </w:r>
      <w:r>
        <w:t xml:space="preserve"> Acceptance of the changes is subject to inspection by </w:t>
      </w:r>
      <w:r w:rsidR="00E35EE1">
        <w:t>Commission Staff</w:t>
      </w:r>
      <w:r>
        <w:t>, verifying that the crossing is in full compliance with applicable laws, regulations and conditions set forth in this order.</w:t>
      </w:r>
      <w:r w:rsidR="003173C9">
        <w:t xml:space="preserve"> </w:t>
      </w:r>
    </w:p>
    <w:p w14:paraId="388520F7" w14:textId="77777777" w:rsidR="006F3862" w:rsidRDefault="006F3862" w:rsidP="00EA3CD4">
      <w:pPr>
        <w:spacing w:line="320" w:lineRule="exact"/>
      </w:pPr>
    </w:p>
    <w:p w14:paraId="388520F8" w14:textId="77777777" w:rsidR="00652118" w:rsidRPr="00D868C5" w:rsidRDefault="00652118" w:rsidP="00EA3CD4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388520F9" w14:textId="77777777" w:rsidR="00652118" w:rsidRPr="00D868C5" w:rsidRDefault="00652118" w:rsidP="00EA3CD4">
      <w:pPr>
        <w:spacing w:line="320" w:lineRule="exact"/>
        <w:rPr>
          <w:b/>
        </w:rPr>
      </w:pPr>
    </w:p>
    <w:p w14:paraId="388520FA" w14:textId="77777777" w:rsidR="00652118" w:rsidRPr="00936794" w:rsidRDefault="00652118" w:rsidP="00EA3CD4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151802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</w:t>
      </w:r>
      <w:r w:rsidR="003173C9">
        <w:t xml:space="preserve">having jurisdiction over public railroad-highway grade crossings within the state of Washington.  </w:t>
      </w:r>
      <w:r w:rsidR="003173C9" w:rsidRPr="00151802">
        <w:t>RCW 81.53.</w:t>
      </w:r>
      <w:r w:rsidR="00FB4905" w:rsidRPr="00936794">
        <w:br/>
      </w:r>
    </w:p>
    <w:p w14:paraId="388520FB" w14:textId="77777777" w:rsidR="00F2641E" w:rsidRPr="00F2641E" w:rsidRDefault="00652118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F2641E">
        <w:t xml:space="preserve">The proposed construction of a crossing involves a public railroad-highway grade crossing, as defined in </w:t>
      </w:r>
      <w:r w:rsidR="00F2641E" w:rsidRPr="00151802">
        <w:t>RCW 81.53.010</w:t>
      </w:r>
      <w:r w:rsidR="00F2641E" w:rsidRPr="00F2641E">
        <w:rPr>
          <w:i/>
        </w:rPr>
        <w:t>.</w:t>
      </w:r>
    </w:p>
    <w:p w14:paraId="388520FC" w14:textId="77777777" w:rsidR="00F2641E" w:rsidRPr="00F2641E" w:rsidRDefault="00F2641E" w:rsidP="00EA3CD4">
      <w:pPr>
        <w:spacing w:line="320" w:lineRule="exact"/>
        <w:ind w:left="720"/>
        <w:rPr>
          <w:i/>
        </w:rPr>
      </w:pPr>
    </w:p>
    <w:p w14:paraId="388520FE" w14:textId="6CAA9291" w:rsidR="00993525" w:rsidRPr="00C67E91" w:rsidRDefault="00F2641E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Pr="00151802">
        <w:t>RCW 81.53.030</w:t>
      </w:r>
      <w:r w:rsidRPr="00F2641E">
        <w:t xml:space="preserve"> and </w:t>
      </w:r>
      <w:r w:rsidRPr="00151802">
        <w:t>WAC 480-62-150(1)(a)</w:t>
      </w:r>
      <w:r w:rsidRPr="00F42DD5">
        <w:rPr>
          <w:i/>
        </w:rPr>
        <w:t xml:space="preserve"> </w:t>
      </w:r>
      <w:r>
        <w:t xml:space="preserve">require the </w:t>
      </w:r>
      <w:r w:rsidR="00151802">
        <w:t>Commission</w:t>
      </w:r>
      <w:r>
        <w:t xml:space="preserve"> grant approval prior to constructing a public railroad-highway grade crossing within the state of Washington.  </w:t>
      </w:r>
      <w:r w:rsidR="00501B80">
        <w:t xml:space="preserve">The </w:t>
      </w:r>
      <w:r w:rsidR="00151802">
        <w:t>Commission</w:t>
      </w:r>
      <w:r w:rsidR="00AD749B">
        <w:t xml:space="preserve"> </w:t>
      </w:r>
      <w:r w:rsidR="00501B80">
        <w:t>finds that i</w:t>
      </w:r>
      <w:r>
        <w:t>t is not practicable to</w:t>
      </w:r>
      <w:r w:rsidR="00AD749B">
        <w:t xml:space="preserve"> grade separate the Morrier Lane</w:t>
      </w:r>
      <w:r w:rsidR="00501B80">
        <w:t xml:space="preserve"> crossing</w:t>
      </w:r>
      <w:r w:rsidR="00993525">
        <w:t>.</w:t>
      </w:r>
    </w:p>
    <w:p w14:paraId="57C9602C" w14:textId="77777777" w:rsidR="00C67E91" w:rsidRDefault="00C67E91" w:rsidP="00C67E91">
      <w:pPr>
        <w:pStyle w:val="ListParagraph"/>
        <w:rPr>
          <w:i/>
        </w:rPr>
      </w:pPr>
    </w:p>
    <w:p w14:paraId="0DD5A28B" w14:textId="77777777" w:rsidR="00C67E91" w:rsidRPr="00F42DD5" w:rsidRDefault="00C67E91" w:rsidP="00C67E91">
      <w:pPr>
        <w:spacing w:line="320" w:lineRule="exact"/>
        <w:ind w:left="720"/>
        <w:rPr>
          <w:i/>
        </w:rPr>
      </w:pPr>
    </w:p>
    <w:p w14:paraId="388520FF" w14:textId="7988B03D" w:rsidR="00993525" w:rsidRPr="00993525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</w:t>
      </w:r>
      <w:r w:rsidR="000E1CE7">
        <w:t>4</w:t>
      </w:r>
      <w:r w:rsidR="00370520">
        <w:t>)</w:t>
      </w:r>
      <w:r>
        <w:tab/>
      </w:r>
      <w:r w:rsidR="00151802">
        <w:t>Commission</w:t>
      </w:r>
      <w:r>
        <w:t xml:space="preserve"> </w:t>
      </w:r>
      <w:r w:rsidR="00151802">
        <w:t>Staff</w:t>
      </w:r>
      <w:r>
        <w:t xml:space="preserve"> conducted an investigation and recommended that the petition be granted.  Granting the petition is subject to the following conditions: </w:t>
      </w:r>
    </w:p>
    <w:p w14:paraId="38852100" w14:textId="77777777" w:rsidR="00993525" w:rsidRDefault="00993525" w:rsidP="00EA3CD4">
      <w:pPr>
        <w:pStyle w:val="ListParagraph"/>
        <w:spacing w:line="320" w:lineRule="exact"/>
        <w:rPr>
          <w:i/>
        </w:rPr>
      </w:pPr>
    </w:p>
    <w:p w14:paraId="38852101" w14:textId="66D4F315" w:rsidR="00993525" w:rsidRPr="00F04543" w:rsidRDefault="00501B80" w:rsidP="00F04543">
      <w:pPr>
        <w:pStyle w:val="ListParagraph"/>
        <w:numPr>
          <w:ilvl w:val="0"/>
          <w:numId w:val="14"/>
        </w:numPr>
        <w:spacing w:line="320" w:lineRule="exact"/>
        <w:ind w:left="1980" w:hanging="540"/>
        <w:rPr>
          <w:i/>
          <w:sz w:val="20"/>
          <w:szCs w:val="20"/>
        </w:rPr>
      </w:pPr>
      <w:r>
        <w:t xml:space="preserve">All construction and </w:t>
      </w:r>
      <w:r w:rsidR="00AD749B">
        <w:t>installation</w:t>
      </w:r>
      <w:r>
        <w:t xml:space="preserve"> must substantially conform to the petition and engineering design plans filed in this Docket</w:t>
      </w:r>
      <w:r w:rsidR="00993525">
        <w:t>.</w:t>
      </w:r>
      <w:r w:rsidR="00993525" w:rsidRPr="00F04543">
        <w:rPr>
          <w:i/>
          <w:sz w:val="20"/>
          <w:szCs w:val="20"/>
        </w:rPr>
        <w:tab/>
      </w:r>
    </w:p>
    <w:p w14:paraId="38852102" w14:textId="77777777" w:rsidR="00B73128" w:rsidRDefault="00B73128" w:rsidP="00F04543">
      <w:pPr>
        <w:pStyle w:val="ListParagraph"/>
        <w:ind w:left="1980" w:hanging="540"/>
        <w:rPr>
          <w:i/>
          <w:sz w:val="20"/>
          <w:szCs w:val="20"/>
        </w:rPr>
      </w:pPr>
    </w:p>
    <w:p w14:paraId="38852103" w14:textId="5C0056E9" w:rsidR="00B73128" w:rsidRDefault="003D7C92" w:rsidP="00F04543">
      <w:pPr>
        <w:pStyle w:val="ListParagraph"/>
        <w:numPr>
          <w:ilvl w:val="0"/>
          <w:numId w:val="14"/>
        </w:numPr>
        <w:spacing w:line="320" w:lineRule="exact"/>
        <w:ind w:left="1980" w:hanging="540"/>
      </w:pPr>
      <w:r>
        <w:t>The City of Moxee, in consultation with WSDOT must monitor vehicle traffic at the intersection of Morrier Lane and SR-24</w:t>
      </w:r>
      <w:r w:rsidR="00C82EC7">
        <w:t xml:space="preserve"> annually</w:t>
      </w:r>
      <w:r>
        <w:t>, and when warranted by MUTCD and WSDOT guidelines</w:t>
      </w:r>
      <w:r w:rsidR="00273A42">
        <w:t>,</w:t>
      </w:r>
      <w:r>
        <w:t xml:space="preserve"> install a traffic signal.</w:t>
      </w:r>
      <w:r w:rsidR="00F42DD5">
        <w:t xml:space="preserve"> </w:t>
      </w:r>
      <w:r>
        <w:t xml:space="preserve"> At that time, the City of Moxee will file a petition with the </w:t>
      </w:r>
      <w:r w:rsidR="00151802">
        <w:t>Commission</w:t>
      </w:r>
      <w:r>
        <w:t xml:space="preserve"> to request approval of pre-emption of the traffic and railroad signals</w:t>
      </w:r>
      <w:r w:rsidR="00AD749B">
        <w:t xml:space="preserve"> at Morrier Lane</w:t>
      </w:r>
      <w:r>
        <w:t>.</w:t>
      </w:r>
    </w:p>
    <w:p w14:paraId="38852104" w14:textId="77777777" w:rsidR="003D7C92" w:rsidRDefault="003D7C92" w:rsidP="00F04543">
      <w:pPr>
        <w:spacing w:line="320" w:lineRule="exact"/>
        <w:ind w:left="1980" w:hanging="540"/>
      </w:pPr>
    </w:p>
    <w:p w14:paraId="38852105" w14:textId="3DD86A09" w:rsidR="003D7C92" w:rsidRDefault="003D7C92" w:rsidP="00F04543">
      <w:pPr>
        <w:pStyle w:val="ListParagraph"/>
        <w:numPr>
          <w:ilvl w:val="0"/>
          <w:numId w:val="14"/>
        </w:numPr>
        <w:spacing w:line="320" w:lineRule="exact"/>
        <w:ind w:left="1980" w:hanging="540"/>
      </w:pPr>
      <w:r>
        <w:t>Traffic control devices must comply with all applicable standards specified in the MUTCD.</w:t>
      </w:r>
    </w:p>
    <w:p w14:paraId="38852106" w14:textId="77777777" w:rsidR="003D7C92" w:rsidRDefault="003D7C92" w:rsidP="00F04543">
      <w:pPr>
        <w:spacing w:line="320" w:lineRule="exact"/>
        <w:ind w:left="1980" w:hanging="540"/>
      </w:pPr>
    </w:p>
    <w:p w14:paraId="38852107" w14:textId="333CBB36" w:rsidR="003D7C92" w:rsidRPr="00B73128" w:rsidRDefault="002C49CD" w:rsidP="00F04543">
      <w:pPr>
        <w:pStyle w:val="ListParagraph"/>
        <w:numPr>
          <w:ilvl w:val="0"/>
          <w:numId w:val="14"/>
        </w:numPr>
        <w:spacing w:line="320" w:lineRule="exact"/>
        <w:ind w:left="1980" w:hanging="540"/>
      </w:pPr>
      <w:r>
        <w:t xml:space="preserve">The Petitioner must notify the </w:t>
      </w:r>
      <w:r w:rsidR="00151802">
        <w:t>Commission</w:t>
      </w:r>
      <w:r>
        <w:t xml:space="preserve"> within 30 days after completion of the project.</w:t>
      </w:r>
      <w:r w:rsidR="00F42DD5">
        <w:t xml:space="preserve"> </w:t>
      </w:r>
      <w:r>
        <w:t xml:space="preserve"> Acceptance of the changes is subject to inspection by </w:t>
      </w:r>
      <w:r w:rsidR="00151802">
        <w:t>Commission</w:t>
      </w:r>
      <w:r>
        <w:t xml:space="preserve"> </w:t>
      </w:r>
      <w:r w:rsidR="00151802">
        <w:t>Staff</w:t>
      </w:r>
      <w:r>
        <w:t>, verifying that the crossing is in full compliance with applicable laws, regulations and conditions set forth in this order.</w:t>
      </w:r>
    </w:p>
    <w:p w14:paraId="38852108" w14:textId="77777777" w:rsidR="00993525" w:rsidRDefault="00993525" w:rsidP="00F04543">
      <w:pPr>
        <w:pStyle w:val="ListParagraph"/>
        <w:spacing w:line="320" w:lineRule="exact"/>
        <w:ind w:left="1980" w:hanging="540"/>
      </w:pPr>
    </w:p>
    <w:p w14:paraId="38852109" w14:textId="5FD47B92" w:rsidR="00652118" w:rsidRPr="00E50E60" w:rsidRDefault="00993525" w:rsidP="00EA3CD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</w:t>
      </w:r>
      <w:r w:rsidR="000E1CE7">
        <w:t>5</w:t>
      </w:r>
      <w:r>
        <w:t>)</w:t>
      </w:r>
      <w:r>
        <w:tab/>
        <w:t>After examinat</w:t>
      </w:r>
      <w:r w:rsidR="00475280">
        <w:t xml:space="preserve">ion of the petition filed by </w:t>
      </w:r>
      <w:r w:rsidR="00C34311">
        <w:t>the City of Moxee</w:t>
      </w:r>
      <w:r w:rsidR="00B734F9">
        <w:t xml:space="preserve"> on </w:t>
      </w:r>
      <w:r w:rsidR="00B73128">
        <w:t>January 8, 2014</w:t>
      </w:r>
      <w:r w:rsidR="00F464F6">
        <w:t xml:space="preserve">, and giving consideration to all relevant matters, the </w:t>
      </w:r>
      <w:r w:rsidR="00151802">
        <w:t>Commission</w:t>
      </w:r>
      <w:r w:rsidR="00F464F6">
        <w:t xml:space="preserve"> has determined that construction of a public railroad-highway grade crossing at </w:t>
      </w:r>
      <w:r w:rsidR="00C34311">
        <w:t xml:space="preserve">Morrier Lane </w:t>
      </w:r>
      <w:r w:rsidR="00F464F6">
        <w:t xml:space="preserve">is reasonable and the petition of </w:t>
      </w:r>
      <w:r w:rsidR="00C34311">
        <w:t xml:space="preserve">the City of Moxee </w:t>
      </w:r>
      <w:r w:rsidR="00F464F6">
        <w:t xml:space="preserve">should be granted. </w:t>
      </w:r>
    </w:p>
    <w:p w14:paraId="3885210A" w14:textId="77777777" w:rsidR="00E50E60" w:rsidRPr="00F464F6" w:rsidRDefault="00E50E60" w:rsidP="00EA3CD4">
      <w:pPr>
        <w:spacing w:line="320" w:lineRule="exact"/>
        <w:ind w:left="720"/>
        <w:rPr>
          <w:i/>
        </w:rPr>
      </w:pPr>
    </w:p>
    <w:p w14:paraId="3885210B" w14:textId="77777777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885210C" w14:textId="77777777" w:rsidR="00652118" w:rsidRPr="00D868C5" w:rsidRDefault="00652118" w:rsidP="00EA3CD4">
      <w:pPr>
        <w:spacing w:line="320" w:lineRule="exact"/>
        <w:ind w:left="360"/>
        <w:jc w:val="center"/>
        <w:rPr>
          <w:b/>
        </w:rPr>
      </w:pPr>
    </w:p>
    <w:p w14:paraId="3885210D" w14:textId="77777777" w:rsidR="00652118" w:rsidRPr="00522C0F" w:rsidRDefault="00652118" w:rsidP="00EA3CD4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151802">
        <w:rPr>
          <w:b/>
        </w:rPr>
        <w:t>COMMISSION</w:t>
      </w:r>
      <w:r w:rsidRPr="00522C0F">
        <w:rPr>
          <w:b/>
        </w:rPr>
        <w:t xml:space="preserve"> ORDERS:</w:t>
      </w:r>
    </w:p>
    <w:p w14:paraId="3885210E" w14:textId="77777777" w:rsidR="00652118" w:rsidRPr="00D868C5" w:rsidRDefault="00652118" w:rsidP="00EA3CD4">
      <w:pPr>
        <w:spacing w:line="320" w:lineRule="exact"/>
        <w:ind w:left="360"/>
      </w:pPr>
    </w:p>
    <w:p w14:paraId="3885210F" w14:textId="77777777" w:rsidR="00652118" w:rsidRDefault="00652118" w:rsidP="00EA3CD4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677B0D">
        <w:t xml:space="preserve">petition of </w:t>
      </w:r>
      <w:r w:rsidR="00B73128">
        <w:t>City of Moxee</w:t>
      </w:r>
      <w:r w:rsidRPr="00D868C5">
        <w:t xml:space="preserve"> </w:t>
      </w:r>
      <w:r w:rsidR="00677B0D">
        <w:t>to construct a public rail</w:t>
      </w:r>
      <w:r w:rsidR="00C34311">
        <w:t xml:space="preserve">road-highway grade crossing at Morrier Lane in Moxee, </w:t>
      </w:r>
      <w:r w:rsidR="00677B0D">
        <w:t xml:space="preserve">Washington, is granted, subject to the following conditions:  </w:t>
      </w:r>
    </w:p>
    <w:p w14:paraId="38852110" w14:textId="77777777" w:rsidR="00677B0D" w:rsidRDefault="00677B0D" w:rsidP="00EA3CD4">
      <w:pPr>
        <w:spacing w:line="320" w:lineRule="exact"/>
        <w:ind w:left="1440"/>
      </w:pPr>
    </w:p>
    <w:p w14:paraId="38852112" w14:textId="2EE156E8" w:rsidR="00AA3D9B" w:rsidRDefault="00677B0D" w:rsidP="00F04543">
      <w:pPr>
        <w:numPr>
          <w:ilvl w:val="0"/>
          <w:numId w:val="11"/>
        </w:numPr>
        <w:spacing w:line="320" w:lineRule="exact"/>
        <w:ind w:left="1260" w:hanging="540"/>
      </w:pPr>
      <w:r>
        <w:t>All construction and installation must be substantially conform to the petition and engineering design plans filed in this Docket.</w:t>
      </w:r>
    </w:p>
    <w:p w14:paraId="637B623B" w14:textId="77777777" w:rsidR="00C67E91" w:rsidRDefault="00C67E91" w:rsidP="00C67E91">
      <w:pPr>
        <w:spacing w:line="320" w:lineRule="exact"/>
        <w:ind w:left="1260"/>
      </w:pPr>
    </w:p>
    <w:p w14:paraId="38852113" w14:textId="2397D70B" w:rsidR="00AA3D9B" w:rsidRDefault="007B5BEC" w:rsidP="00F04543">
      <w:pPr>
        <w:numPr>
          <w:ilvl w:val="0"/>
          <w:numId w:val="11"/>
        </w:numPr>
        <w:spacing w:line="320" w:lineRule="exact"/>
        <w:ind w:left="1260" w:hanging="540"/>
      </w:pPr>
      <w:r>
        <w:t>The City of Moxee, in consultation with WSDOT must monitor the vehicle traffic at the intersection of Morrier Lane and SR-24</w:t>
      </w:r>
      <w:r w:rsidR="00C82EC7">
        <w:t xml:space="preserve"> annually</w:t>
      </w:r>
      <w:r>
        <w:t>, and when warranted by the MUTCD and WSDOT guidelines</w:t>
      </w:r>
      <w:r w:rsidR="00273A42">
        <w:t>,</w:t>
      </w:r>
      <w:r>
        <w:t xml:space="preserve"> install a traffic signal. </w:t>
      </w:r>
      <w:r w:rsidR="00F42DD5">
        <w:t xml:space="preserve"> </w:t>
      </w:r>
      <w:r>
        <w:t>At that time</w:t>
      </w:r>
      <w:r w:rsidR="00AD749B">
        <w:t>,</w:t>
      </w:r>
      <w:r>
        <w:t xml:space="preserve"> the City of Moxee will file a petition with the </w:t>
      </w:r>
      <w:r w:rsidR="00151802">
        <w:t>Commission</w:t>
      </w:r>
      <w:r>
        <w:t xml:space="preserve"> to request approval of pre-emption of the traffic and railroad signals</w:t>
      </w:r>
      <w:r w:rsidR="00AD749B">
        <w:t xml:space="preserve"> at Morrier Lane</w:t>
      </w:r>
    </w:p>
    <w:p w14:paraId="38852114" w14:textId="77777777" w:rsidR="00AA3D9B" w:rsidRDefault="00AA3D9B" w:rsidP="00F04543">
      <w:pPr>
        <w:pStyle w:val="ListParagraph"/>
        <w:spacing w:line="320" w:lineRule="exact"/>
        <w:ind w:left="1260" w:hanging="540"/>
      </w:pPr>
    </w:p>
    <w:p w14:paraId="38852115" w14:textId="77777777" w:rsidR="00AA3D9B" w:rsidRPr="00AA3D9B" w:rsidRDefault="00AA3D9B" w:rsidP="00F04543">
      <w:pPr>
        <w:numPr>
          <w:ilvl w:val="0"/>
          <w:numId w:val="11"/>
        </w:numPr>
        <w:spacing w:line="320" w:lineRule="exact"/>
        <w:ind w:left="1260" w:hanging="540"/>
      </w:pPr>
      <w:r>
        <w:t xml:space="preserve">Traffic control devices must comply with </w:t>
      </w:r>
      <w:r w:rsidR="007B5BEC">
        <w:t xml:space="preserve">all </w:t>
      </w:r>
      <w:r>
        <w:t xml:space="preserve">applicable standards </w:t>
      </w:r>
      <w:r w:rsidR="007B5BEC">
        <w:t>specified in the MUTCD</w:t>
      </w:r>
      <w:r>
        <w:rPr>
          <w:i/>
        </w:rPr>
        <w:t>.</w:t>
      </w:r>
    </w:p>
    <w:p w14:paraId="38852116" w14:textId="77777777" w:rsidR="00AA3D9B" w:rsidRDefault="00AA3D9B" w:rsidP="00F04543">
      <w:pPr>
        <w:pStyle w:val="ListParagraph"/>
        <w:spacing w:line="320" w:lineRule="exact"/>
        <w:ind w:left="1260" w:hanging="540"/>
      </w:pPr>
    </w:p>
    <w:p w14:paraId="38852117" w14:textId="1321736D" w:rsidR="00AA3D9B" w:rsidRDefault="007B5BEC" w:rsidP="00F04543">
      <w:pPr>
        <w:numPr>
          <w:ilvl w:val="0"/>
          <w:numId w:val="11"/>
        </w:numPr>
        <w:spacing w:line="320" w:lineRule="exact"/>
        <w:ind w:left="1260" w:hanging="540"/>
      </w:pPr>
      <w:r>
        <w:t xml:space="preserve">The </w:t>
      </w:r>
      <w:r w:rsidR="000E5482">
        <w:t xml:space="preserve">Petitioner must notify </w:t>
      </w:r>
      <w:r>
        <w:t xml:space="preserve">the </w:t>
      </w:r>
      <w:r w:rsidR="00151802">
        <w:t>Commission</w:t>
      </w:r>
      <w:r>
        <w:t xml:space="preserve"> within 30 days after completion of the project. </w:t>
      </w:r>
      <w:r w:rsidR="00F42DD5">
        <w:t xml:space="preserve"> </w:t>
      </w:r>
      <w:r w:rsidR="000E5482">
        <w:t xml:space="preserve">Acceptance of the changes is subject to inspection by </w:t>
      </w:r>
      <w:r w:rsidR="00151802">
        <w:t>Commission</w:t>
      </w:r>
      <w:r w:rsidR="000E5482">
        <w:t xml:space="preserve"> </w:t>
      </w:r>
      <w:r w:rsidR="00151802">
        <w:t>Staff</w:t>
      </w:r>
      <w:r w:rsidR="000E5482">
        <w:t>, verifying that the crossing is in full compliance with applicable laws, regulations, and the conditions set forth in this order.</w:t>
      </w:r>
    </w:p>
    <w:p w14:paraId="38852118" w14:textId="77777777" w:rsidR="004A7E78" w:rsidRDefault="004A7E78" w:rsidP="00F04543">
      <w:pPr>
        <w:spacing w:line="320" w:lineRule="exact"/>
        <w:ind w:left="1260" w:hanging="540"/>
      </w:pPr>
    </w:p>
    <w:p w14:paraId="38852119" w14:textId="77777777" w:rsidR="00652118" w:rsidRDefault="00652118" w:rsidP="00EA3CD4">
      <w:pPr>
        <w:spacing w:line="320" w:lineRule="exact"/>
      </w:pPr>
      <w:r w:rsidRPr="00D868C5">
        <w:t xml:space="preserve">The </w:t>
      </w:r>
      <w:r w:rsidR="00151802">
        <w:t>Commission</w:t>
      </w:r>
      <w:r w:rsidRPr="00D868C5">
        <w:t>ers, having determined this Order to be consistent with the public interest, directed the Secretary to enter this Order.</w:t>
      </w:r>
      <w:r w:rsidR="00664D76">
        <w:t xml:space="preserve"> </w:t>
      </w:r>
    </w:p>
    <w:p w14:paraId="3885211A" w14:textId="77777777" w:rsidR="00664D76" w:rsidRDefault="00664D76" w:rsidP="00EA3CD4">
      <w:pPr>
        <w:spacing w:line="320" w:lineRule="exact"/>
      </w:pPr>
    </w:p>
    <w:p w14:paraId="3885211B" w14:textId="77777777" w:rsidR="00664D76" w:rsidRDefault="00664D76" w:rsidP="00EA3CD4">
      <w:pPr>
        <w:spacing w:line="320" w:lineRule="exact"/>
      </w:pPr>
      <w:r>
        <w:t xml:space="preserve">Dated at Olympia, Washington, and effective </w:t>
      </w:r>
      <w:r w:rsidR="00B73128">
        <w:t>January 30, 2014</w:t>
      </w:r>
      <w:r>
        <w:t>.</w:t>
      </w:r>
    </w:p>
    <w:p w14:paraId="3885211C" w14:textId="77777777" w:rsidR="00883A7C" w:rsidRPr="00D868C5" w:rsidRDefault="00883A7C" w:rsidP="00EA3CD4">
      <w:pPr>
        <w:spacing w:line="320" w:lineRule="exact"/>
      </w:pPr>
    </w:p>
    <w:p w14:paraId="3885211D" w14:textId="77777777" w:rsidR="00652118" w:rsidRPr="00D868C5" w:rsidRDefault="00652118" w:rsidP="00EA3CD4">
      <w:pPr>
        <w:spacing w:line="320" w:lineRule="exact"/>
      </w:pPr>
      <w:r w:rsidRPr="00D868C5">
        <w:t xml:space="preserve">WASHINGTON UTILITIES AND TRANSPORTATION </w:t>
      </w:r>
      <w:r w:rsidR="00151802">
        <w:t>COMMISSION</w:t>
      </w:r>
    </w:p>
    <w:p w14:paraId="3885211E" w14:textId="77777777" w:rsidR="00652118" w:rsidRPr="00D868C5" w:rsidRDefault="00652118" w:rsidP="00EA3CD4">
      <w:pPr>
        <w:spacing w:line="320" w:lineRule="exact"/>
        <w:jc w:val="center"/>
      </w:pPr>
    </w:p>
    <w:p w14:paraId="3885211F" w14:textId="77777777" w:rsidR="00652118" w:rsidRPr="00D868C5" w:rsidRDefault="00652118" w:rsidP="00EA3CD4">
      <w:pPr>
        <w:spacing w:line="320" w:lineRule="exact"/>
        <w:ind w:left="2880" w:firstLine="720"/>
        <w:jc w:val="center"/>
      </w:pPr>
    </w:p>
    <w:p w14:paraId="38852120" w14:textId="77777777" w:rsidR="00652118" w:rsidRPr="00D868C5" w:rsidRDefault="00652118" w:rsidP="00EA3CD4">
      <w:pPr>
        <w:spacing w:line="320" w:lineRule="exact"/>
        <w:ind w:left="2880" w:firstLine="720"/>
        <w:jc w:val="center"/>
      </w:pPr>
    </w:p>
    <w:p w14:paraId="38852121" w14:textId="77777777" w:rsidR="00652118" w:rsidRDefault="00A93FB7" w:rsidP="00EA3CD4">
      <w:pPr>
        <w:spacing w:line="320" w:lineRule="exact"/>
        <w:ind w:left="1440" w:firstLine="720"/>
      </w:pPr>
      <w:r>
        <w:t>STEVEN V. KING</w:t>
      </w:r>
      <w:r w:rsidR="00264CC7">
        <w:t>,</w:t>
      </w:r>
      <w:r w:rsidR="00822AD0">
        <w:t xml:space="preserve"> </w:t>
      </w:r>
      <w:r w:rsidR="00BB7BA4">
        <w:t>Executive Director</w:t>
      </w:r>
      <w:r w:rsidR="00E1312C">
        <w:t xml:space="preserve"> and Secretary</w:t>
      </w:r>
    </w:p>
    <w:p w14:paraId="38852122" w14:textId="77777777" w:rsidR="00D75861" w:rsidRPr="00D868C5" w:rsidRDefault="00D75861" w:rsidP="00D75861">
      <w:pPr>
        <w:spacing w:line="320" w:lineRule="exact"/>
        <w:jc w:val="center"/>
        <w:rPr>
          <w:i/>
        </w:rPr>
      </w:pPr>
    </w:p>
    <w:p w14:paraId="38852123" w14:textId="77777777" w:rsidR="00652118" w:rsidRPr="00D868C5" w:rsidRDefault="00652118" w:rsidP="00EA3CD4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52126" w14:textId="77777777" w:rsidR="00273A42" w:rsidRDefault="00273A42">
      <w:r>
        <w:separator/>
      </w:r>
    </w:p>
  </w:endnote>
  <w:endnote w:type="continuationSeparator" w:id="0">
    <w:p w14:paraId="38852127" w14:textId="77777777" w:rsidR="00273A42" w:rsidRDefault="002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52124" w14:textId="77777777" w:rsidR="00273A42" w:rsidRDefault="00273A42">
      <w:r>
        <w:separator/>
      </w:r>
    </w:p>
  </w:footnote>
  <w:footnote w:type="continuationSeparator" w:id="0">
    <w:p w14:paraId="38852125" w14:textId="77777777" w:rsidR="00273A42" w:rsidRDefault="0027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52129" w14:textId="77777777" w:rsidR="00273A42" w:rsidRPr="00A748CC" w:rsidRDefault="00273A4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B73128">
      <w:rPr>
        <w:b/>
        <w:sz w:val="20"/>
      </w:rPr>
      <w:t>TR-140038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7F402E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885212A" w14:textId="77777777" w:rsidR="00273A42" w:rsidRPr="0050337D" w:rsidRDefault="00273A4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B73128">
      <w:rPr>
        <w:b/>
        <w:sz w:val="20"/>
      </w:rPr>
      <w:t>01</w:t>
    </w:r>
  </w:p>
  <w:p w14:paraId="3885212B" w14:textId="77777777" w:rsidR="00273A42" w:rsidRPr="00D868C5" w:rsidRDefault="00273A42">
    <w:pPr>
      <w:pStyle w:val="Header"/>
      <w:rPr>
        <w:rStyle w:val="PageNumber"/>
        <w:sz w:val="20"/>
        <w:szCs w:val="20"/>
      </w:rPr>
    </w:pPr>
  </w:p>
  <w:p w14:paraId="3885212C" w14:textId="77777777" w:rsidR="00273A42" w:rsidRPr="00D868C5" w:rsidRDefault="00273A4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157E"/>
    <w:multiLevelType w:val="hybridMultilevel"/>
    <w:tmpl w:val="8ED634E8"/>
    <w:lvl w:ilvl="0" w:tplc="99722F8C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A276D3"/>
    <w:multiLevelType w:val="hybridMultilevel"/>
    <w:tmpl w:val="9D9E3CA8"/>
    <w:lvl w:ilvl="0" w:tplc="ADEE199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0"/>
    <w:multiLevelType w:val="hybridMultilevel"/>
    <w:tmpl w:val="8A266A16"/>
    <w:lvl w:ilvl="0" w:tplc="C2F61498">
      <w:start w:val="1"/>
      <w:numFmt w:val="lowerLetter"/>
      <w:lvlText w:val="(%1)"/>
      <w:lvlJc w:val="left"/>
      <w:pPr>
        <w:ind w:left="220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0001F7"/>
    <w:multiLevelType w:val="hybridMultilevel"/>
    <w:tmpl w:val="66C2C176"/>
    <w:lvl w:ilvl="0" w:tplc="C2F614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8781C"/>
    <w:multiLevelType w:val="hybridMultilevel"/>
    <w:tmpl w:val="367CB758"/>
    <w:lvl w:ilvl="0" w:tplc="0386A55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6D"/>
    <w:rsid w:val="00000076"/>
    <w:rsid w:val="00003613"/>
    <w:rsid w:val="0002369D"/>
    <w:rsid w:val="0003406D"/>
    <w:rsid w:val="000525F9"/>
    <w:rsid w:val="00052A21"/>
    <w:rsid w:val="00054B67"/>
    <w:rsid w:val="000737F1"/>
    <w:rsid w:val="00091500"/>
    <w:rsid w:val="000918BA"/>
    <w:rsid w:val="000E1CE7"/>
    <w:rsid w:val="000E5482"/>
    <w:rsid w:val="0011118A"/>
    <w:rsid w:val="0013339C"/>
    <w:rsid w:val="00145FB6"/>
    <w:rsid w:val="00151802"/>
    <w:rsid w:val="00167595"/>
    <w:rsid w:val="00185132"/>
    <w:rsid w:val="001C0FD9"/>
    <w:rsid w:val="001F6B94"/>
    <w:rsid w:val="002163AC"/>
    <w:rsid w:val="00216DE7"/>
    <w:rsid w:val="00264CC7"/>
    <w:rsid w:val="00273A42"/>
    <w:rsid w:val="00287405"/>
    <w:rsid w:val="002903C3"/>
    <w:rsid w:val="002C49CD"/>
    <w:rsid w:val="002F1F08"/>
    <w:rsid w:val="00311868"/>
    <w:rsid w:val="003173C9"/>
    <w:rsid w:val="00323DF2"/>
    <w:rsid w:val="0032653F"/>
    <w:rsid w:val="00333595"/>
    <w:rsid w:val="0035131C"/>
    <w:rsid w:val="00356C4B"/>
    <w:rsid w:val="00360F9E"/>
    <w:rsid w:val="00370520"/>
    <w:rsid w:val="00393E8A"/>
    <w:rsid w:val="003A2921"/>
    <w:rsid w:val="003A2F63"/>
    <w:rsid w:val="003D6403"/>
    <w:rsid w:val="003D7C92"/>
    <w:rsid w:val="003F19F5"/>
    <w:rsid w:val="003F2780"/>
    <w:rsid w:val="003F3B63"/>
    <w:rsid w:val="003F4AE5"/>
    <w:rsid w:val="004633C4"/>
    <w:rsid w:val="00475280"/>
    <w:rsid w:val="004974A0"/>
    <w:rsid w:val="004A1760"/>
    <w:rsid w:val="004A7E78"/>
    <w:rsid w:val="004B23C9"/>
    <w:rsid w:val="004E17BE"/>
    <w:rsid w:val="00501B80"/>
    <w:rsid w:val="005077EE"/>
    <w:rsid w:val="0051063D"/>
    <w:rsid w:val="005117FC"/>
    <w:rsid w:val="0051467C"/>
    <w:rsid w:val="00522C0F"/>
    <w:rsid w:val="00531598"/>
    <w:rsid w:val="005463BC"/>
    <w:rsid w:val="005464F5"/>
    <w:rsid w:val="00555C43"/>
    <w:rsid w:val="00563B04"/>
    <w:rsid w:val="005666EF"/>
    <w:rsid w:val="005B0F72"/>
    <w:rsid w:val="005B64EF"/>
    <w:rsid w:val="005C0760"/>
    <w:rsid w:val="005C0C29"/>
    <w:rsid w:val="005E374E"/>
    <w:rsid w:val="00623EE6"/>
    <w:rsid w:val="0063596B"/>
    <w:rsid w:val="00652118"/>
    <w:rsid w:val="00652A2F"/>
    <w:rsid w:val="00655CC0"/>
    <w:rsid w:val="00664D76"/>
    <w:rsid w:val="00677B0D"/>
    <w:rsid w:val="006B3232"/>
    <w:rsid w:val="006D67A0"/>
    <w:rsid w:val="006F2147"/>
    <w:rsid w:val="006F3862"/>
    <w:rsid w:val="007064F5"/>
    <w:rsid w:val="007104AF"/>
    <w:rsid w:val="00740774"/>
    <w:rsid w:val="00741E0A"/>
    <w:rsid w:val="007523B3"/>
    <w:rsid w:val="00756651"/>
    <w:rsid w:val="007579A9"/>
    <w:rsid w:val="007876D1"/>
    <w:rsid w:val="00790034"/>
    <w:rsid w:val="007A136A"/>
    <w:rsid w:val="007B5BEC"/>
    <w:rsid w:val="007D5221"/>
    <w:rsid w:val="007F402E"/>
    <w:rsid w:val="008016DD"/>
    <w:rsid w:val="008036E2"/>
    <w:rsid w:val="00814ADF"/>
    <w:rsid w:val="00816F5A"/>
    <w:rsid w:val="00822AD0"/>
    <w:rsid w:val="008503D6"/>
    <w:rsid w:val="0087190D"/>
    <w:rsid w:val="00883A7C"/>
    <w:rsid w:val="008C758E"/>
    <w:rsid w:val="009338C2"/>
    <w:rsid w:val="00936794"/>
    <w:rsid w:val="00953927"/>
    <w:rsid w:val="00971999"/>
    <w:rsid w:val="00993525"/>
    <w:rsid w:val="009F08B0"/>
    <w:rsid w:val="009F1BC9"/>
    <w:rsid w:val="00A27C3C"/>
    <w:rsid w:val="00A5144D"/>
    <w:rsid w:val="00A60245"/>
    <w:rsid w:val="00A93FB7"/>
    <w:rsid w:val="00AA16AF"/>
    <w:rsid w:val="00AA3796"/>
    <w:rsid w:val="00AA3D9B"/>
    <w:rsid w:val="00AA4DA2"/>
    <w:rsid w:val="00AB100F"/>
    <w:rsid w:val="00AD0830"/>
    <w:rsid w:val="00AD1A63"/>
    <w:rsid w:val="00AD749B"/>
    <w:rsid w:val="00AF0664"/>
    <w:rsid w:val="00B0064F"/>
    <w:rsid w:val="00B27A10"/>
    <w:rsid w:val="00B31294"/>
    <w:rsid w:val="00B408CF"/>
    <w:rsid w:val="00B411FB"/>
    <w:rsid w:val="00B60C78"/>
    <w:rsid w:val="00B73128"/>
    <w:rsid w:val="00B734F9"/>
    <w:rsid w:val="00B8240F"/>
    <w:rsid w:val="00B94A17"/>
    <w:rsid w:val="00B95E2A"/>
    <w:rsid w:val="00BB34AC"/>
    <w:rsid w:val="00BB7BA4"/>
    <w:rsid w:val="00BD2BC9"/>
    <w:rsid w:val="00BD6E91"/>
    <w:rsid w:val="00BD7F83"/>
    <w:rsid w:val="00BE262A"/>
    <w:rsid w:val="00BE611A"/>
    <w:rsid w:val="00C27DC9"/>
    <w:rsid w:val="00C34311"/>
    <w:rsid w:val="00C432BA"/>
    <w:rsid w:val="00C5637B"/>
    <w:rsid w:val="00C67E91"/>
    <w:rsid w:val="00C82EC7"/>
    <w:rsid w:val="00C90BFF"/>
    <w:rsid w:val="00CC3FE9"/>
    <w:rsid w:val="00CE067B"/>
    <w:rsid w:val="00D1641C"/>
    <w:rsid w:val="00D65A63"/>
    <w:rsid w:val="00D65B1E"/>
    <w:rsid w:val="00D75861"/>
    <w:rsid w:val="00D83B54"/>
    <w:rsid w:val="00D868C5"/>
    <w:rsid w:val="00D95F87"/>
    <w:rsid w:val="00DA2BD2"/>
    <w:rsid w:val="00DC6C4B"/>
    <w:rsid w:val="00DD74BA"/>
    <w:rsid w:val="00DF53E4"/>
    <w:rsid w:val="00E11D3B"/>
    <w:rsid w:val="00E1312C"/>
    <w:rsid w:val="00E1566C"/>
    <w:rsid w:val="00E35EE1"/>
    <w:rsid w:val="00E50E60"/>
    <w:rsid w:val="00E52D4C"/>
    <w:rsid w:val="00E9663A"/>
    <w:rsid w:val="00EA3CD4"/>
    <w:rsid w:val="00EA42A6"/>
    <w:rsid w:val="00EA5FD1"/>
    <w:rsid w:val="00EB1B99"/>
    <w:rsid w:val="00EB2714"/>
    <w:rsid w:val="00EE2CCE"/>
    <w:rsid w:val="00EF4D34"/>
    <w:rsid w:val="00F01F58"/>
    <w:rsid w:val="00F04543"/>
    <w:rsid w:val="00F07B33"/>
    <w:rsid w:val="00F17222"/>
    <w:rsid w:val="00F2114A"/>
    <w:rsid w:val="00F2641E"/>
    <w:rsid w:val="00F42DD5"/>
    <w:rsid w:val="00F464F6"/>
    <w:rsid w:val="00F56FCE"/>
    <w:rsid w:val="00F65063"/>
    <w:rsid w:val="00F661A8"/>
    <w:rsid w:val="00F77310"/>
    <w:rsid w:val="00F808BC"/>
    <w:rsid w:val="00F94B05"/>
    <w:rsid w:val="00F9527E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52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  <w:style w:type="paragraph" w:customStyle="1" w:styleId="Findings">
    <w:name w:val="Findings"/>
    <w:basedOn w:val="Normal"/>
    <w:rsid w:val="00273A42"/>
    <w:pPr>
      <w:numPr>
        <w:numId w:val="13"/>
      </w:numPr>
    </w:pPr>
  </w:style>
  <w:style w:type="character" w:styleId="CommentReference">
    <w:name w:val="annotation reference"/>
    <w:basedOn w:val="DefaultParagraphFont"/>
    <w:rsid w:val="00EB1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9"/>
  </w:style>
  <w:style w:type="paragraph" w:styleId="CommentSubject">
    <w:name w:val="annotation subject"/>
    <w:basedOn w:val="CommentText"/>
    <w:next w:val="CommentText"/>
    <w:link w:val="CommentSubjectChar"/>
    <w:rsid w:val="00EB1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4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4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34AC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55C43"/>
    <w:pPr>
      <w:ind w:left="720"/>
    </w:pPr>
  </w:style>
  <w:style w:type="paragraph" w:customStyle="1" w:styleId="Findings">
    <w:name w:val="Findings"/>
    <w:basedOn w:val="Normal"/>
    <w:rsid w:val="00273A42"/>
    <w:pPr>
      <w:numPr>
        <w:numId w:val="13"/>
      </w:numPr>
    </w:pPr>
  </w:style>
  <w:style w:type="character" w:styleId="CommentReference">
    <w:name w:val="annotation reference"/>
    <w:basedOn w:val="DefaultParagraphFont"/>
    <w:rsid w:val="00EB1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9"/>
  </w:style>
  <w:style w:type="paragraph" w:styleId="CommentSubject">
    <w:name w:val="annotation subject"/>
    <w:basedOn w:val="CommentText"/>
    <w:next w:val="CommentText"/>
    <w:link w:val="CommentSubjectChar"/>
    <w:rsid w:val="00EB1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New%20At-Grade%20Cross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2014-01-08T08:00:00+00:00</OpenedDate>
    <Date1 xmlns="dc463f71-b30c-4ab2-9473-d307f9d35888">2014-01-30T08:00:00+00:00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Moxee</CaseCompanyNames>
    <DocketNumber xmlns="dc463f71-b30c-4ab2-9473-d307f9d35888">140038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FBE691F63A5D42AA1606B3EB0B78DE" ma:contentTypeVersion="175" ma:contentTypeDescription="" ma:contentTypeScope="" ma:versionID="22c7d6f9fd22bbd0d1619f67ea3082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69A8E-FB94-485E-86A2-E5710D278F2B}"/>
</file>

<file path=customXml/itemProps2.xml><?xml version="1.0" encoding="utf-8"?>
<ds:datastoreItem xmlns:ds="http://schemas.openxmlformats.org/officeDocument/2006/customXml" ds:itemID="{E502C5C7-98A5-46B8-84B4-4F6AA46934F7}"/>
</file>

<file path=customXml/itemProps3.xml><?xml version="1.0" encoding="utf-8"?>
<ds:datastoreItem xmlns:ds="http://schemas.openxmlformats.org/officeDocument/2006/customXml" ds:itemID="{2F260B2D-7C6A-4569-A7F9-B9559EE3D956}"/>
</file>

<file path=customXml/itemProps4.xml><?xml version="1.0" encoding="utf-8"?>
<ds:datastoreItem xmlns:ds="http://schemas.openxmlformats.org/officeDocument/2006/customXml" ds:itemID="{42F69EA2-9EA8-4082-9364-6C2CAB7CB6B0}"/>
</file>

<file path=customXml/itemProps5.xml><?xml version="1.0" encoding="utf-8"?>
<ds:datastoreItem xmlns:ds="http://schemas.openxmlformats.org/officeDocument/2006/customXml" ds:itemID="{F6697E3A-3233-41F8-9251-1C39510AD6F3}"/>
</file>

<file path=docProps/app.xml><?xml version="1.0" encoding="utf-8"?>
<Properties xmlns="http://schemas.openxmlformats.org/officeDocument/2006/extended-properties" xmlns:vt="http://schemas.openxmlformats.org/officeDocument/2006/docPropsVTypes">
  <Template>New At-Grade Crossing Template</Template>
  <TotalTime>1</TotalTime>
  <Pages>5</Pages>
  <Words>1465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from the City of Moxee to construct a railroad-highway grade crossing at Morrier Lane in Moxee, Washington.</vt:lpstr>
    </vt:vector>
  </TitlesOfParts>
  <Company>WUTC</Company>
  <LinksUpToDate>false</LinksUpToDate>
  <CharactersWithSpaces>9150</CharactersWithSpaces>
  <SharedDoc>false</SharedDoc>
  <HLinks>
    <vt:vector size="30" baseType="variant">
      <vt:variant>
        <vt:i4>2490368</vt:i4>
      </vt:variant>
      <vt:variant>
        <vt:i4>243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3145767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3014698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http://apps.leg.wa.gov/rcw/default.aspx?cite=81.53.030</vt:lpwstr>
      </vt:variant>
      <vt:variant>
        <vt:lpwstr/>
      </vt:variant>
      <vt:variant>
        <vt:i4>3014696</vt:i4>
      </vt:variant>
      <vt:variant>
        <vt:i4>154</vt:i4>
      </vt:variant>
      <vt:variant>
        <vt:i4>0</vt:i4>
      </vt:variant>
      <vt:variant>
        <vt:i4>5</vt:i4>
      </vt:variant>
      <vt:variant>
        <vt:lpwstr>http://apps.leg.wa.gov/rcw/default.aspx?cite=81.53.010</vt:lpwstr>
      </vt:variant>
      <vt:variant>
        <vt:lpwstr/>
      </vt:variant>
      <vt:variant>
        <vt:i4>3014711</vt:i4>
      </vt:variant>
      <vt:variant>
        <vt:i4>151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from the City of Moxee to construct a railroad-highway grade crossing at Morrier Lane in Moxee, Washington.</dc:title>
  <dc:creator>Hunter, Kathy (UTC)</dc:creator>
  <cp:lastModifiedBy>Kern, Cathy (UTC)</cp:lastModifiedBy>
  <cp:revision>2</cp:revision>
  <cp:lastPrinted>2014-01-17T23:22:00Z</cp:lastPrinted>
  <dcterms:created xsi:type="dcterms:W3CDTF">2014-01-30T00:29:00Z</dcterms:created>
  <dcterms:modified xsi:type="dcterms:W3CDTF">2014-01-30T00:29:00Z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0x0101006E56B4D1795A2E4DB2F0B01679ED314A0013FBE691F63A5D42AA1606B3EB0B78DE</vt:lpwstr>
  </property>
  <property fmtid="{D5CDD505-2E9C-101B-9397-08002B2CF9AE}" pid="3" name="_docset_NoMedatataSyncRequired">
    <vt:lpwstr>False</vt:lpwstr>
  </property>
</Properties>
</file>