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E7FD5" w14:textId="201EEF1A" w:rsidR="001758A3" w:rsidRPr="00BA44AF" w:rsidRDefault="001758A3" w:rsidP="001758A3">
      <w:pPr>
        <w:spacing w:line="264" w:lineRule="auto"/>
        <w:jc w:val="center"/>
        <w:rPr>
          <w:b/>
          <w:bCs/>
          <w:sz w:val="25"/>
          <w:szCs w:val="25"/>
        </w:rPr>
      </w:pPr>
      <w:r w:rsidRPr="00BA44AF">
        <w:rPr>
          <w:b/>
          <w:bCs/>
          <w:sz w:val="25"/>
          <w:szCs w:val="25"/>
        </w:rPr>
        <w:t>BEFORE THE WASHINGTON</w:t>
      </w:r>
    </w:p>
    <w:p w14:paraId="4DFE7FD6" w14:textId="77777777" w:rsidR="001758A3" w:rsidRPr="00BA44AF" w:rsidRDefault="001758A3" w:rsidP="001758A3">
      <w:pPr>
        <w:spacing w:line="264" w:lineRule="auto"/>
        <w:jc w:val="center"/>
        <w:rPr>
          <w:b/>
          <w:bCs/>
          <w:sz w:val="25"/>
          <w:szCs w:val="25"/>
        </w:rPr>
      </w:pPr>
      <w:r w:rsidRPr="00BA44AF">
        <w:rPr>
          <w:b/>
          <w:bCs/>
          <w:sz w:val="25"/>
          <w:szCs w:val="25"/>
        </w:rPr>
        <w:t>UTILITIES AND TRANSPORTATION COMMISSION</w:t>
      </w:r>
    </w:p>
    <w:p w14:paraId="4DFE7FD7" w14:textId="77777777" w:rsidR="001758A3" w:rsidRPr="00BA44AF" w:rsidRDefault="001758A3" w:rsidP="001758A3">
      <w:pPr>
        <w:spacing w:line="264" w:lineRule="auto"/>
        <w:jc w:val="center"/>
        <w:rPr>
          <w:b/>
          <w:bCs/>
          <w:sz w:val="25"/>
          <w:szCs w:val="25"/>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1758A3" w:rsidRPr="00BA44AF" w14:paraId="4DFE7FFD" w14:textId="77777777" w:rsidTr="00A05924">
        <w:tc>
          <w:tcPr>
            <w:tcW w:w="4708" w:type="dxa"/>
          </w:tcPr>
          <w:p w14:paraId="4DFE7FD8" w14:textId="77777777" w:rsidR="001758A3" w:rsidRPr="00BA44AF" w:rsidRDefault="001758A3" w:rsidP="00A05924">
            <w:pPr>
              <w:keepLines/>
              <w:spacing w:line="264" w:lineRule="auto"/>
              <w:rPr>
                <w:caps/>
                <w:sz w:val="25"/>
                <w:szCs w:val="25"/>
              </w:rPr>
            </w:pPr>
          </w:p>
          <w:p w14:paraId="4DFE7FD9" w14:textId="77777777" w:rsidR="001758A3" w:rsidRPr="00BA44AF" w:rsidRDefault="001758A3" w:rsidP="00A05924">
            <w:pPr>
              <w:keepLines/>
              <w:spacing w:line="264" w:lineRule="auto"/>
              <w:rPr>
                <w:sz w:val="25"/>
                <w:szCs w:val="25"/>
              </w:rPr>
            </w:pPr>
            <w:r w:rsidRPr="00BA44AF">
              <w:rPr>
                <w:caps/>
                <w:sz w:val="25"/>
                <w:szCs w:val="25"/>
              </w:rPr>
              <w:t>Washington Utilities and Transportation Commission</w:t>
            </w:r>
            <w:r w:rsidRPr="00BA44AF">
              <w:rPr>
                <w:sz w:val="25"/>
                <w:szCs w:val="25"/>
              </w:rPr>
              <w:t>,</w:t>
            </w:r>
          </w:p>
          <w:p w14:paraId="4DFE7FDA" w14:textId="77777777" w:rsidR="001758A3" w:rsidRPr="00BA44AF" w:rsidRDefault="001758A3" w:rsidP="00A05924">
            <w:pPr>
              <w:keepLines/>
              <w:spacing w:line="264" w:lineRule="auto"/>
              <w:rPr>
                <w:sz w:val="25"/>
                <w:szCs w:val="25"/>
              </w:rPr>
            </w:pPr>
          </w:p>
          <w:p w14:paraId="4DFE7FDB" w14:textId="77777777" w:rsidR="001758A3" w:rsidRPr="00BA44AF" w:rsidRDefault="001758A3" w:rsidP="00A05924">
            <w:pPr>
              <w:keepLines/>
              <w:tabs>
                <w:tab w:val="left" w:pos="2100"/>
              </w:tabs>
              <w:spacing w:line="264" w:lineRule="auto"/>
              <w:rPr>
                <w:sz w:val="25"/>
                <w:szCs w:val="25"/>
              </w:rPr>
            </w:pPr>
            <w:r w:rsidRPr="00BA44AF">
              <w:rPr>
                <w:sz w:val="25"/>
                <w:szCs w:val="25"/>
              </w:rPr>
              <w:tab/>
              <w:t>Complainant,</w:t>
            </w:r>
          </w:p>
          <w:p w14:paraId="4DFE7FDC" w14:textId="77777777" w:rsidR="001758A3" w:rsidRPr="00BA44AF" w:rsidRDefault="001758A3" w:rsidP="00A05924">
            <w:pPr>
              <w:keepLines/>
              <w:spacing w:line="264" w:lineRule="auto"/>
              <w:rPr>
                <w:sz w:val="25"/>
                <w:szCs w:val="25"/>
              </w:rPr>
            </w:pPr>
          </w:p>
          <w:p w14:paraId="4DFE7FDD" w14:textId="77777777" w:rsidR="001758A3" w:rsidRPr="00BA44AF" w:rsidRDefault="001758A3" w:rsidP="00A05924">
            <w:pPr>
              <w:keepLines/>
              <w:spacing w:line="264" w:lineRule="auto"/>
              <w:rPr>
                <w:sz w:val="25"/>
                <w:szCs w:val="25"/>
              </w:rPr>
            </w:pPr>
            <w:r w:rsidRPr="00BA44AF">
              <w:rPr>
                <w:sz w:val="25"/>
                <w:szCs w:val="25"/>
              </w:rPr>
              <w:t>v.</w:t>
            </w:r>
          </w:p>
          <w:p w14:paraId="4DFE7FDE" w14:textId="77777777" w:rsidR="001758A3" w:rsidRPr="00BA44AF" w:rsidRDefault="001758A3" w:rsidP="00A05924">
            <w:pPr>
              <w:keepLines/>
              <w:spacing w:line="264" w:lineRule="auto"/>
              <w:rPr>
                <w:sz w:val="25"/>
                <w:szCs w:val="25"/>
              </w:rPr>
            </w:pPr>
          </w:p>
          <w:p w14:paraId="4DFE7FDF" w14:textId="77777777" w:rsidR="001758A3" w:rsidRPr="00BA44AF" w:rsidRDefault="0093406A" w:rsidP="00A05924">
            <w:pPr>
              <w:autoSpaceDE w:val="0"/>
              <w:autoSpaceDN w:val="0"/>
              <w:adjustRightInd w:val="0"/>
              <w:spacing w:line="264" w:lineRule="auto"/>
              <w:rPr>
                <w:caps/>
                <w:color w:val="000000"/>
                <w:sz w:val="25"/>
                <w:szCs w:val="25"/>
              </w:rPr>
            </w:pPr>
            <w:proofErr w:type="spellStart"/>
            <w:r w:rsidRPr="00BA44AF">
              <w:rPr>
                <w:caps/>
                <w:color w:val="000000"/>
                <w:sz w:val="25"/>
                <w:szCs w:val="25"/>
              </w:rPr>
              <w:t>Cristalina</w:t>
            </w:r>
            <w:proofErr w:type="spellEnd"/>
            <w:r w:rsidRPr="00BA44AF">
              <w:rPr>
                <w:caps/>
                <w:color w:val="000000"/>
                <w:sz w:val="25"/>
                <w:szCs w:val="25"/>
              </w:rPr>
              <w:t xml:space="preserve"> llc</w:t>
            </w:r>
            <w:r w:rsidR="001758A3" w:rsidRPr="00BA44AF">
              <w:rPr>
                <w:caps/>
                <w:color w:val="000000"/>
                <w:sz w:val="25"/>
                <w:szCs w:val="25"/>
              </w:rPr>
              <w:t>,</w:t>
            </w:r>
          </w:p>
          <w:p w14:paraId="4DFE7FE0" w14:textId="77777777" w:rsidR="001758A3" w:rsidRPr="00BA44AF" w:rsidRDefault="001758A3" w:rsidP="00A05924">
            <w:pPr>
              <w:pStyle w:val="Header"/>
              <w:keepLines/>
              <w:tabs>
                <w:tab w:val="clear" w:pos="4320"/>
                <w:tab w:val="clear" w:pos="8640"/>
              </w:tabs>
              <w:spacing w:line="264" w:lineRule="auto"/>
              <w:rPr>
                <w:sz w:val="25"/>
                <w:szCs w:val="25"/>
              </w:rPr>
            </w:pPr>
          </w:p>
          <w:p w14:paraId="4DFE7FE1" w14:textId="77777777" w:rsidR="001758A3" w:rsidRPr="00BA44AF" w:rsidRDefault="001758A3" w:rsidP="00A05924">
            <w:pPr>
              <w:keepLines/>
              <w:tabs>
                <w:tab w:val="left" w:pos="2100"/>
              </w:tabs>
              <w:spacing w:line="264" w:lineRule="auto"/>
              <w:rPr>
                <w:sz w:val="25"/>
                <w:szCs w:val="25"/>
              </w:rPr>
            </w:pPr>
            <w:r w:rsidRPr="00BA44AF">
              <w:rPr>
                <w:sz w:val="25"/>
                <w:szCs w:val="25"/>
              </w:rPr>
              <w:tab/>
              <w:t>Respondent.</w:t>
            </w:r>
          </w:p>
          <w:p w14:paraId="4DFE7FE2" w14:textId="77777777" w:rsidR="001758A3" w:rsidRPr="00BA44AF" w:rsidRDefault="001758A3" w:rsidP="00A05924">
            <w:pPr>
              <w:keepLines/>
              <w:spacing w:line="264" w:lineRule="auto"/>
              <w:rPr>
                <w:sz w:val="25"/>
                <w:szCs w:val="25"/>
              </w:rPr>
            </w:pPr>
          </w:p>
          <w:p w14:paraId="4DFE7FE3" w14:textId="77777777" w:rsidR="001758A3" w:rsidRPr="00BA44AF" w:rsidRDefault="001758A3" w:rsidP="00A05924">
            <w:pPr>
              <w:keepLines/>
              <w:spacing w:line="264" w:lineRule="auto"/>
              <w:rPr>
                <w:sz w:val="25"/>
                <w:szCs w:val="25"/>
              </w:rPr>
            </w:pPr>
            <w:r w:rsidRPr="00BA44AF">
              <w:rPr>
                <w:sz w:val="25"/>
                <w:szCs w:val="25"/>
              </w:rPr>
              <w:t xml:space="preserve">. . . . . . . . . . . . . . . . . . . . . . . . . . . . . . . . . . . . </w:t>
            </w:r>
          </w:p>
        </w:tc>
        <w:tc>
          <w:tcPr>
            <w:tcW w:w="500" w:type="dxa"/>
            <w:tcBorders>
              <w:top w:val="nil"/>
              <w:bottom w:val="nil"/>
            </w:tcBorders>
          </w:tcPr>
          <w:p w14:paraId="4DFE7FE4" w14:textId="77777777" w:rsidR="001758A3" w:rsidRPr="00BA44AF" w:rsidRDefault="001758A3" w:rsidP="00A05924">
            <w:pPr>
              <w:keepLines/>
              <w:spacing w:line="264" w:lineRule="auto"/>
              <w:rPr>
                <w:sz w:val="25"/>
                <w:szCs w:val="25"/>
              </w:rPr>
            </w:pPr>
            <w:r w:rsidRPr="00BA44AF">
              <w:rPr>
                <w:sz w:val="25"/>
                <w:szCs w:val="25"/>
              </w:rPr>
              <w:t>)</w:t>
            </w:r>
          </w:p>
          <w:p w14:paraId="4DFE7FE5" w14:textId="77777777" w:rsidR="001758A3" w:rsidRPr="00BA44AF" w:rsidRDefault="001758A3" w:rsidP="00A05924">
            <w:pPr>
              <w:keepLines/>
              <w:spacing w:line="264" w:lineRule="auto"/>
              <w:rPr>
                <w:sz w:val="25"/>
                <w:szCs w:val="25"/>
              </w:rPr>
            </w:pPr>
            <w:r w:rsidRPr="00BA44AF">
              <w:rPr>
                <w:sz w:val="25"/>
                <w:szCs w:val="25"/>
              </w:rPr>
              <w:t>)</w:t>
            </w:r>
          </w:p>
          <w:p w14:paraId="4DFE7FE6" w14:textId="77777777" w:rsidR="001758A3" w:rsidRPr="00BA44AF" w:rsidRDefault="001758A3" w:rsidP="00A05924">
            <w:pPr>
              <w:keepLines/>
              <w:spacing w:line="264" w:lineRule="auto"/>
              <w:rPr>
                <w:sz w:val="25"/>
                <w:szCs w:val="25"/>
              </w:rPr>
            </w:pPr>
            <w:r w:rsidRPr="00BA44AF">
              <w:rPr>
                <w:sz w:val="25"/>
                <w:szCs w:val="25"/>
              </w:rPr>
              <w:t>)</w:t>
            </w:r>
          </w:p>
          <w:p w14:paraId="4DFE7FE7" w14:textId="77777777" w:rsidR="001758A3" w:rsidRPr="00BA44AF" w:rsidRDefault="001758A3" w:rsidP="00A05924">
            <w:pPr>
              <w:keepLines/>
              <w:spacing w:line="264" w:lineRule="auto"/>
              <w:rPr>
                <w:sz w:val="25"/>
                <w:szCs w:val="25"/>
              </w:rPr>
            </w:pPr>
            <w:r w:rsidRPr="00BA44AF">
              <w:rPr>
                <w:sz w:val="25"/>
                <w:szCs w:val="25"/>
              </w:rPr>
              <w:t>)</w:t>
            </w:r>
          </w:p>
          <w:p w14:paraId="4DFE7FE8" w14:textId="77777777" w:rsidR="001758A3" w:rsidRPr="00BA44AF" w:rsidRDefault="001758A3" w:rsidP="00A05924">
            <w:pPr>
              <w:keepLines/>
              <w:spacing w:line="264" w:lineRule="auto"/>
              <w:rPr>
                <w:sz w:val="25"/>
                <w:szCs w:val="25"/>
              </w:rPr>
            </w:pPr>
            <w:r w:rsidRPr="00BA44AF">
              <w:rPr>
                <w:sz w:val="25"/>
                <w:szCs w:val="25"/>
              </w:rPr>
              <w:t>)</w:t>
            </w:r>
          </w:p>
          <w:p w14:paraId="4DFE7FE9" w14:textId="77777777" w:rsidR="001758A3" w:rsidRPr="00BA44AF" w:rsidRDefault="001758A3" w:rsidP="00A05924">
            <w:pPr>
              <w:keepLines/>
              <w:spacing w:line="264" w:lineRule="auto"/>
              <w:rPr>
                <w:sz w:val="25"/>
                <w:szCs w:val="25"/>
              </w:rPr>
            </w:pPr>
            <w:r w:rsidRPr="00BA44AF">
              <w:rPr>
                <w:sz w:val="25"/>
                <w:szCs w:val="25"/>
              </w:rPr>
              <w:t>)</w:t>
            </w:r>
          </w:p>
          <w:p w14:paraId="4DFE7FEA" w14:textId="77777777" w:rsidR="001758A3" w:rsidRPr="00BA44AF" w:rsidRDefault="001758A3" w:rsidP="00A05924">
            <w:pPr>
              <w:keepLines/>
              <w:spacing w:line="264" w:lineRule="auto"/>
              <w:rPr>
                <w:sz w:val="25"/>
                <w:szCs w:val="25"/>
              </w:rPr>
            </w:pPr>
            <w:r w:rsidRPr="00BA44AF">
              <w:rPr>
                <w:sz w:val="25"/>
                <w:szCs w:val="25"/>
              </w:rPr>
              <w:t>)</w:t>
            </w:r>
          </w:p>
          <w:p w14:paraId="4DFE7FEB" w14:textId="77777777" w:rsidR="001758A3" w:rsidRPr="00BA44AF" w:rsidRDefault="001758A3" w:rsidP="00A05924">
            <w:pPr>
              <w:keepLines/>
              <w:spacing w:line="264" w:lineRule="auto"/>
              <w:rPr>
                <w:sz w:val="25"/>
                <w:szCs w:val="25"/>
              </w:rPr>
            </w:pPr>
            <w:r w:rsidRPr="00BA44AF">
              <w:rPr>
                <w:sz w:val="25"/>
                <w:szCs w:val="25"/>
              </w:rPr>
              <w:t>)</w:t>
            </w:r>
          </w:p>
          <w:p w14:paraId="4DFE7FEC" w14:textId="77777777" w:rsidR="001758A3" w:rsidRPr="00BA44AF" w:rsidRDefault="001758A3" w:rsidP="00A05924">
            <w:pPr>
              <w:keepLines/>
              <w:spacing w:line="264" w:lineRule="auto"/>
              <w:rPr>
                <w:sz w:val="25"/>
                <w:szCs w:val="25"/>
              </w:rPr>
            </w:pPr>
            <w:r w:rsidRPr="00BA44AF">
              <w:rPr>
                <w:sz w:val="25"/>
                <w:szCs w:val="25"/>
              </w:rPr>
              <w:t>)</w:t>
            </w:r>
          </w:p>
          <w:p w14:paraId="4DFE7FED" w14:textId="77777777" w:rsidR="001758A3" w:rsidRPr="00BA44AF" w:rsidRDefault="001758A3" w:rsidP="00A05924">
            <w:pPr>
              <w:keepLines/>
              <w:spacing w:line="264" w:lineRule="auto"/>
              <w:rPr>
                <w:sz w:val="25"/>
                <w:szCs w:val="25"/>
              </w:rPr>
            </w:pPr>
            <w:r w:rsidRPr="00BA44AF">
              <w:rPr>
                <w:sz w:val="25"/>
                <w:szCs w:val="25"/>
              </w:rPr>
              <w:t>)</w:t>
            </w:r>
          </w:p>
          <w:p w14:paraId="4DFE7FEE" w14:textId="77777777" w:rsidR="001758A3" w:rsidRPr="00BA44AF" w:rsidRDefault="001758A3" w:rsidP="00A05924">
            <w:pPr>
              <w:keepLines/>
              <w:spacing w:line="264" w:lineRule="auto"/>
              <w:rPr>
                <w:sz w:val="25"/>
                <w:szCs w:val="25"/>
              </w:rPr>
            </w:pPr>
            <w:r w:rsidRPr="00BA44AF">
              <w:rPr>
                <w:sz w:val="25"/>
                <w:szCs w:val="25"/>
              </w:rPr>
              <w:t>)</w:t>
            </w:r>
          </w:p>
          <w:p w14:paraId="4DFE7FEF" w14:textId="77777777" w:rsidR="001758A3" w:rsidRPr="00BA44AF" w:rsidRDefault="001758A3" w:rsidP="00A05924">
            <w:pPr>
              <w:keepLines/>
              <w:spacing w:line="264" w:lineRule="auto"/>
              <w:rPr>
                <w:sz w:val="25"/>
                <w:szCs w:val="25"/>
              </w:rPr>
            </w:pPr>
            <w:r w:rsidRPr="00BA44AF">
              <w:rPr>
                <w:sz w:val="25"/>
                <w:szCs w:val="25"/>
              </w:rPr>
              <w:t>)</w:t>
            </w:r>
          </w:p>
          <w:p w14:paraId="4DFE7FF0" w14:textId="77777777" w:rsidR="001758A3" w:rsidRPr="00BA44AF" w:rsidRDefault="001758A3" w:rsidP="00A05924">
            <w:pPr>
              <w:keepLines/>
              <w:spacing w:line="264" w:lineRule="auto"/>
              <w:rPr>
                <w:sz w:val="25"/>
                <w:szCs w:val="25"/>
              </w:rPr>
            </w:pPr>
            <w:r w:rsidRPr="00BA44AF">
              <w:rPr>
                <w:sz w:val="25"/>
                <w:szCs w:val="25"/>
              </w:rPr>
              <w:t>)</w:t>
            </w:r>
          </w:p>
        </w:tc>
        <w:tc>
          <w:tcPr>
            <w:tcW w:w="3988" w:type="dxa"/>
            <w:tcBorders>
              <w:top w:val="nil"/>
              <w:bottom w:val="nil"/>
            </w:tcBorders>
          </w:tcPr>
          <w:p w14:paraId="4DFE7FF1" w14:textId="77777777" w:rsidR="001758A3" w:rsidRPr="00BA44AF" w:rsidRDefault="001758A3" w:rsidP="00A05924">
            <w:pPr>
              <w:keepLines/>
              <w:spacing w:line="264" w:lineRule="auto"/>
              <w:rPr>
                <w:sz w:val="25"/>
                <w:szCs w:val="25"/>
              </w:rPr>
            </w:pPr>
          </w:p>
          <w:p w14:paraId="4DFE7FF2" w14:textId="77777777" w:rsidR="001758A3" w:rsidRPr="00BA44AF" w:rsidRDefault="001758A3" w:rsidP="00A05924">
            <w:pPr>
              <w:keepLines/>
              <w:spacing w:line="264" w:lineRule="auto"/>
              <w:rPr>
                <w:sz w:val="25"/>
                <w:szCs w:val="25"/>
              </w:rPr>
            </w:pPr>
            <w:r w:rsidRPr="00BA44AF">
              <w:rPr>
                <w:sz w:val="25"/>
                <w:szCs w:val="25"/>
              </w:rPr>
              <w:t>DOCKET UW-132013</w:t>
            </w:r>
          </w:p>
          <w:p w14:paraId="4DFE7FF3" w14:textId="77777777" w:rsidR="001758A3" w:rsidRPr="00BA44AF" w:rsidRDefault="001758A3" w:rsidP="00A05924">
            <w:pPr>
              <w:keepLines/>
              <w:spacing w:line="264" w:lineRule="auto"/>
              <w:rPr>
                <w:sz w:val="25"/>
                <w:szCs w:val="25"/>
              </w:rPr>
            </w:pPr>
          </w:p>
          <w:p w14:paraId="4DFE7FF4" w14:textId="77777777" w:rsidR="001758A3" w:rsidRPr="00BA44AF" w:rsidRDefault="001758A3" w:rsidP="00A05924">
            <w:pPr>
              <w:keepLines/>
              <w:spacing w:line="264" w:lineRule="auto"/>
              <w:rPr>
                <w:sz w:val="25"/>
                <w:szCs w:val="25"/>
              </w:rPr>
            </w:pPr>
          </w:p>
          <w:p w14:paraId="4DFE7FF5" w14:textId="77777777" w:rsidR="001758A3" w:rsidRPr="00BA44AF" w:rsidRDefault="001758A3" w:rsidP="00A05924">
            <w:pPr>
              <w:keepLines/>
              <w:spacing w:line="264" w:lineRule="auto"/>
              <w:rPr>
                <w:sz w:val="25"/>
                <w:szCs w:val="25"/>
              </w:rPr>
            </w:pPr>
            <w:r w:rsidRPr="00BA44AF">
              <w:rPr>
                <w:sz w:val="25"/>
                <w:szCs w:val="25"/>
              </w:rPr>
              <w:t xml:space="preserve">COMPLAINT </w:t>
            </w:r>
          </w:p>
          <w:p w14:paraId="4DFE7FF6" w14:textId="77777777" w:rsidR="00595D70" w:rsidRPr="00BA44AF" w:rsidRDefault="00595D70" w:rsidP="00A05924">
            <w:pPr>
              <w:keepLines/>
              <w:spacing w:line="264" w:lineRule="auto"/>
              <w:rPr>
                <w:sz w:val="25"/>
                <w:szCs w:val="25"/>
              </w:rPr>
            </w:pPr>
          </w:p>
          <w:p w14:paraId="4DFE7FF7" w14:textId="77777777" w:rsidR="00595D70" w:rsidRPr="00BA44AF" w:rsidRDefault="00595D70" w:rsidP="00A05924">
            <w:pPr>
              <w:keepLines/>
              <w:spacing w:line="264" w:lineRule="auto"/>
              <w:rPr>
                <w:sz w:val="25"/>
                <w:szCs w:val="25"/>
              </w:rPr>
            </w:pPr>
          </w:p>
          <w:p w14:paraId="4DFE7FF8" w14:textId="77777777" w:rsidR="00595D70" w:rsidRPr="00BA44AF" w:rsidRDefault="00595D70" w:rsidP="00A05924">
            <w:pPr>
              <w:keepLines/>
              <w:spacing w:line="264" w:lineRule="auto"/>
              <w:rPr>
                <w:sz w:val="25"/>
                <w:szCs w:val="25"/>
              </w:rPr>
            </w:pPr>
            <w:r w:rsidRPr="00BA44AF">
              <w:rPr>
                <w:sz w:val="25"/>
                <w:szCs w:val="25"/>
              </w:rPr>
              <w:t>NOTICE OF PREHEARING</w:t>
            </w:r>
          </w:p>
          <w:p w14:paraId="4DFE7FF9" w14:textId="77777777" w:rsidR="00595D70" w:rsidRDefault="00595D70" w:rsidP="00A05924">
            <w:pPr>
              <w:keepLines/>
              <w:spacing w:line="264" w:lineRule="auto"/>
              <w:rPr>
                <w:sz w:val="25"/>
                <w:szCs w:val="25"/>
              </w:rPr>
            </w:pPr>
            <w:r w:rsidRPr="00BA44AF">
              <w:rPr>
                <w:sz w:val="25"/>
                <w:szCs w:val="25"/>
              </w:rPr>
              <w:t>CONFERENCE</w:t>
            </w:r>
          </w:p>
          <w:p w14:paraId="24B1D459" w14:textId="559B8259" w:rsidR="00A05924" w:rsidRPr="00A05924" w:rsidRDefault="00A05924" w:rsidP="00A05924">
            <w:pPr>
              <w:keepLines/>
              <w:spacing w:line="264" w:lineRule="auto"/>
              <w:rPr>
                <w:b/>
                <w:sz w:val="25"/>
                <w:szCs w:val="25"/>
              </w:rPr>
            </w:pPr>
            <w:r w:rsidRPr="00A05924">
              <w:rPr>
                <w:b/>
                <w:sz w:val="25"/>
                <w:szCs w:val="25"/>
              </w:rPr>
              <w:t xml:space="preserve">(Set for </w:t>
            </w:r>
            <w:r w:rsidR="00FC71BF">
              <w:rPr>
                <w:b/>
                <w:sz w:val="25"/>
                <w:szCs w:val="25"/>
              </w:rPr>
              <w:t>July 1, 2014, at 1:30 p.m.)</w:t>
            </w:r>
          </w:p>
          <w:p w14:paraId="4DFE7FFA" w14:textId="77777777" w:rsidR="001758A3" w:rsidRPr="00BA44AF" w:rsidRDefault="001758A3" w:rsidP="00A05924">
            <w:pPr>
              <w:keepLines/>
              <w:spacing w:line="264" w:lineRule="auto"/>
              <w:rPr>
                <w:sz w:val="25"/>
                <w:szCs w:val="25"/>
              </w:rPr>
            </w:pPr>
          </w:p>
          <w:p w14:paraId="4DFE7FFB" w14:textId="77777777" w:rsidR="001758A3" w:rsidRPr="00BA44AF" w:rsidRDefault="001758A3" w:rsidP="00A05924">
            <w:pPr>
              <w:keepLines/>
              <w:spacing w:line="264" w:lineRule="auto"/>
              <w:rPr>
                <w:sz w:val="25"/>
                <w:szCs w:val="25"/>
              </w:rPr>
            </w:pPr>
          </w:p>
          <w:p w14:paraId="4DFE7FFC" w14:textId="77777777" w:rsidR="001758A3" w:rsidRPr="00BA44AF" w:rsidRDefault="001758A3" w:rsidP="00A05924">
            <w:pPr>
              <w:keepLines/>
              <w:spacing w:line="264" w:lineRule="auto"/>
              <w:rPr>
                <w:sz w:val="25"/>
                <w:szCs w:val="25"/>
              </w:rPr>
            </w:pPr>
          </w:p>
        </w:tc>
      </w:tr>
    </w:tbl>
    <w:p w14:paraId="4DFE7FFE" w14:textId="77777777" w:rsidR="001758A3" w:rsidRPr="00BA44AF" w:rsidRDefault="001758A3" w:rsidP="001758A3">
      <w:pPr>
        <w:pStyle w:val="FindingsConclusions"/>
        <w:numPr>
          <w:ilvl w:val="0"/>
          <w:numId w:val="0"/>
        </w:numPr>
        <w:spacing w:line="264" w:lineRule="auto"/>
        <w:rPr>
          <w:sz w:val="25"/>
          <w:szCs w:val="25"/>
        </w:rPr>
      </w:pPr>
    </w:p>
    <w:p w14:paraId="4DFE7FFF" w14:textId="77777777" w:rsidR="001758A3" w:rsidRPr="00BA44AF" w:rsidRDefault="001758A3" w:rsidP="001758A3">
      <w:pPr>
        <w:pStyle w:val="FindingsConclusions"/>
        <w:numPr>
          <w:ilvl w:val="0"/>
          <w:numId w:val="0"/>
        </w:numPr>
        <w:spacing w:line="264" w:lineRule="auto"/>
        <w:rPr>
          <w:sz w:val="25"/>
          <w:szCs w:val="25"/>
        </w:rPr>
      </w:pPr>
    </w:p>
    <w:p w14:paraId="4DFE8000" w14:textId="77777777" w:rsidR="001758A3" w:rsidRPr="00BA44AF" w:rsidRDefault="001758A3" w:rsidP="001758A3">
      <w:pPr>
        <w:pStyle w:val="NoSpacing"/>
        <w:numPr>
          <w:ilvl w:val="0"/>
          <w:numId w:val="4"/>
        </w:numPr>
        <w:spacing w:line="264" w:lineRule="auto"/>
        <w:ind w:left="0" w:hanging="720"/>
        <w:rPr>
          <w:sz w:val="25"/>
          <w:szCs w:val="25"/>
        </w:rPr>
      </w:pPr>
      <w:r w:rsidRPr="00BA44AF">
        <w:rPr>
          <w:sz w:val="25"/>
          <w:szCs w:val="25"/>
        </w:rPr>
        <w:t>The Washington Utilities and Transportation Commission (Commission), on its own motion, and through its Staff, alleges as follows:</w:t>
      </w:r>
    </w:p>
    <w:p w14:paraId="4DFE8001" w14:textId="77777777" w:rsidR="001758A3" w:rsidRPr="00BA44AF" w:rsidRDefault="001758A3" w:rsidP="001758A3">
      <w:pPr>
        <w:pStyle w:val="NoSpacing"/>
        <w:spacing w:line="264" w:lineRule="auto"/>
        <w:rPr>
          <w:sz w:val="25"/>
          <w:szCs w:val="25"/>
        </w:rPr>
      </w:pPr>
    </w:p>
    <w:p w14:paraId="4DFE8002" w14:textId="77777777" w:rsidR="001758A3" w:rsidRPr="00BA44AF" w:rsidRDefault="001758A3" w:rsidP="001758A3">
      <w:pPr>
        <w:pStyle w:val="NoSpacing"/>
        <w:numPr>
          <w:ilvl w:val="0"/>
          <w:numId w:val="3"/>
        </w:numPr>
        <w:spacing w:line="264" w:lineRule="auto"/>
        <w:ind w:left="0" w:firstLine="0"/>
        <w:jc w:val="center"/>
        <w:rPr>
          <w:b/>
          <w:sz w:val="25"/>
          <w:szCs w:val="25"/>
        </w:rPr>
      </w:pPr>
      <w:r w:rsidRPr="00BA44AF">
        <w:rPr>
          <w:b/>
          <w:sz w:val="25"/>
          <w:szCs w:val="25"/>
        </w:rPr>
        <w:t>BACKGROUND</w:t>
      </w:r>
    </w:p>
    <w:p w14:paraId="4DFE8003" w14:textId="77777777" w:rsidR="001758A3" w:rsidRPr="00BA44AF" w:rsidRDefault="001758A3" w:rsidP="001758A3">
      <w:pPr>
        <w:pStyle w:val="NoSpacing"/>
        <w:spacing w:line="264" w:lineRule="auto"/>
        <w:rPr>
          <w:b/>
          <w:sz w:val="25"/>
          <w:szCs w:val="25"/>
        </w:rPr>
      </w:pPr>
    </w:p>
    <w:p w14:paraId="4DFE8004" w14:textId="77777777" w:rsidR="00641CC2" w:rsidRPr="00BA44AF" w:rsidRDefault="00641CC2" w:rsidP="001758A3">
      <w:pPr>
        <w:pStyle w:val="NoSpacing"/>
        <w:numPr>
          <w:ilvl w:val="0"/>
          <w:numId w:val="4"/>
        </w:numPr>
        <w:spacing w:line="264" w:lineRule="auto"/>
        <w:ind w:left="0" w:hanging="720"/>
        <w:rPr>
          <w:sz w:val="25"/>
          <w:szCs w:val="25"/>
        </w:rPr>
      </w:pPr>
      <w:r w:rsidRPr="00BA44AF">
        <w:rPr>
          <w:sz w:val="25"/>
          <w:szCs w:val="25"/>
        </w:rPr>
        <w:t xml:space="preserve">On April 9, 2009, </w:t>
      </w:r>
      <w:proofErr w:type="spellStart"/>
      <w:r w:rsidRPr="00BA44AF">
        <w:rPr>
          <w:sz w:val="25"/>
          <w:szCs w:val="25"/>
        </w:rPr>
        <w:t>Cristalina</w:t>
      </w:r>
      <w:proofErr w:type="spellEnd"/>
      <w:r w:rsidRPr="00BA44AF">
        <w:rPr>
          <w:sz w:val="25"/>
          <w:szCs w:val="25"/>
        </w:rPr>
        <w:t xml:space="preserve"> LLC (</w:t>
      </w:r>
      <w:proofErr w:type="spellStart"/>
      <w:r w:rsidRPr="00BA44AF">
        <w:rPr>
          <w:sz w:val="25"/>
          <w:szCs w:val="25"/>
        </w:rPr>
        <w:t>Cristalina</w:t>
      </w:r>
      <w:proofErr w:type="spellEnd"/>
      <w:r w:rsidRPr="00BA44AF">
        <w:rPr>
          <w:sz w:val="25"/>
          <w:szCs w:val="25"/>
        </w:rPr>
        <w:t xml:space="preserve"> or Company) filed a proposed revision to its tariff to </w:t>
      </w:r>
      <w:r w:rsidR="00937753" w:rsidRPr="00BA44AF">
        <w:rPr>
          <w:sz w:val="25"/>
          <w:szCs w:val="25"/>
        </w:rPr>
        <w:t xml:space="preserve">add </w:t>
      </w:r>
      <w:r w:rsidRPr="00BA44AF">
        <w:rPr>
          <w:sz w:val="25"/>
          <w:szCs w:val="25"/>
        </w:rPr>
        <w:t xml:space="preserve">a surcharge </w:t>
      </w:r>
      <w:r w:rsidR="0005376D" w:rsidRPr="00BA44AF">
        <w:rPr>
          <w:sz w:val="25"/>
          <w:szCs w:val="25"/>
        </w:rPr>
        <w:t xml:space="preserve">that would allow the Company to make payments on </w:t>
      </w:r>
      <w:r w:rsidRPr="00BA44AF">
        <w:rPr>
          <w:sz w:val="25"/>
          <w:szCs w:val="25"/>
        </w:rPr>
        <w:t>a $555,000 Drinking Water State Revolving Fund</w:t>
      </w:r>
      <w:r w:rsidR="00377D1E" w:rsidRPr="00BA44AF">
        <w:rPr>
          <w:sz w:val="25"/>
          <w:szCs w:val="25"/>
        </w:rPr>
        <w:t xml:space="preserve"> (</w:t>
      </w:r>
      <w:proofErr w:type="spellStart"/>
      <w:r w:rsidR="00377D1E" w:rsidRPr="00BA44AF">
        <w:rPr>
          <w:sz w:val="25"/>
          <w:szCs w:val="25"/>
        </w:rPr>
        <w:t>DWS</w:t>
      </w:r>
      <w:r w:rsidR="00937753" w:rsidRPr="00BA44AF">
        <w:rPr>
          <w:sz w:val="25"/>
          <w:szCs w:val="25"/>
        </w:rPr>
        <w:t>R</w:t>
      </w:r>
      <w:r w:rsidR="00377D1E" w:rsidRPr="00BA44AF">
        <w:rPr>
          <w:sz w:val="25"/>
          <w:szCs w:val="25"/>
        </w:rPr>
        <w:t>F</w:t>
      </w:r>
      <w:proofErr w:type="spellEnd"/>
      <w:r w:rsidR="00377D1E" w:rsidRPr="00BA44AF">
        <w:rPr>
          <w:sz w:val="25"/>
          <w:szCs w:val="25"/>
        </w:rPr>
        <w:t>)</w:t>
      </w:r>
      <w:r w:rsidRPr="00BA44AF">
        <w:rPr>
          <w:sz w:val="25"/>
          <w:szCs w:val="25"/>
        </w:rPr>
        <w:t xml:space="preserve"> loan approved by </w:t>
      </w:r>
      <w:r w:rsidR="00637CBD" w:rsidRPr="00BA44AF">
        <w:rPr>
          <w:sz w:val="25"/>
          <w:szCs w:val="25"/>
        </w:rPr>
        <w:t xml:space="preserve">the </w:t>
      </w:r>
      <w:r w:rsidRPr="00BA44AF">
        <w:rPr>
          <w:sz w:val="25"/>
          <w:szCs w:val="25"/>
        </w:rPr>
        <w:t xml:space="preserve">Public Works Board.  On May 28, 2009, the Commission issued Order </w:t>
      </w:r>
      <w:r w:rsidR="00C37244" w:rsidRPr="00BA44AF">
        <w:rPr>
          <w:sz w:val="25"/>
          <w:szCs w:val="25"/>
        </w:rPr>
        <w:t xml:space="preserve">No. </w:t>
      </w:r>
      <w:r w:rsidRPr="00BA44AF">
        <w:rPr>
          <w:sz w:val="25"/>
          <w:szCs w:val="25"/>
        </w:rPr>
        <w:t>01 in docket UW-090516 allowing the Company’s proposed revision subject to a set of conditions outlined</w:t>
      </w:r>
      <w:r w:rsidR="00582134" w:rsidRPr="00BA44AF">
        <w:rPr>
          <w:sz w:val="25"/>
          <w:szCs w:val="25"/>
        </w:rPr>
        <w:t xml:space="preserve"> in paragraph 17 and required in paragraph 19 of</w:t>
      </w:r>
      <w:r w:rsidR="00F43510" w:rsidRPr="00BA44AF">
        <w:rPr>
          <w:sz w:val="25"/>
          <w:szCs w:val="25"/>
        </w:rPr>
        <w:t xml:space="preserve"> that</w:t>
      </w:r>
      <w:r w:rsidRPr="00BA44AF">
        <w:rPr>
          <w:sz w:val="25"/>
          <w:szCs w:val="25"/>
        </w:rPr>
        <w:t xml:space="preserve"> Order.</w:t>
      </w:r>
    </w:p>
    <w:p w14:paraId="4DFE8005" w14:textId="77777777" w:rsidR="00641CC2" w:rsidRPr="00BA44AF" w:rsidRDefault="00641CC2" w:rsidP="00641CC2">
      <w:pPr>
        <w:pStyle w:val="NoSpacing"/>
        <w:spacing w:line="264" w:lineRule="auto"/>
        <w:rPr>
          <w:sz w:val="25"/>
          <w:szCs w:val="25"/>
        </w:rPr>
      </w:pPr>
      <w:r w:rsidRPr="00BA44AF">
        <w:rPr>
          <w:sz w:val="25"/>
          <w:szCs w:val="25"/>
        </w:rPr>
        <w:t xml:space="preserve"> </w:t>
      </w:r>
    </w:p>
    <w:p w14:paraId="4DFE8006" w14:textId="77777777" w:rsidR="00641CC2" w:rsidRPr="00BA44AF" w:rsidRDefault="00377D1E" w:rsidP="001758A3">
      <w:pPr>
        <w:pStyle w:val="NoSpacing"/>
        <w:numPr>
          <w:ilvl w:val="0"/>
          <w:numId w:val="4"/>
        </w:numPr>
        <w:spacing w:line="264" w:lineRule="auto"/>
        <w:ind w:left="0" w:hanging="720"/>
        <w:rPr>
          <w:sz w:val="25"/>
          <w:szCs w:val="25"/>
        </w:rPr>
      </w:pPr>
      <w:r w:rsidRPr="00BA44AF">
        <w:rPr>
          <w:sz w:val="25"/>
          <w:szCs w:val="25"/>
        </w:rPr>
        <w:t>Condition (8)(d</w:t>
      </w:r>
      <w:r w:rsidR="00F43510" w:rsidRPr="00BA44AF">
        <w:rPr>
          <w:sz w:val="25"/>
          <w:szCs w:val="25"/>
        </w:rPr>
        <w:t xml:space="preserve">) from Order No. 01 of docket UW-090516 requires </w:t>
      </w:r>
      <w:proofErr w:type="spellStart"/>
      <w:r w:rsidR="00F43510" w:rsidRPr="00BA44AF">
        <w:rPr>
          <w:sz w:val="25"/>
          <w:szCs w:val="25"/>
        </w:rPr>
        <w:t>Cristalina</w:t>
      </w:r>
      <w:proofErr w:type="spellEnd"/>
      <w:r w:rsidR="00582134" w:rsidRPr="00BA44AF">
        <w:rPr>
          <w:sz w:val="25"/>
          <w:szCs w:val="25"/>
        </w:rPr>
        <w:t xml:space="preserve"> </w:t>
      </w:r>
      <w:r w:rsidR="007F6224" w:rsidRPr="00BA44AF">
        <w:rPr>
          <w:sz w:val="25"/>
          <w:szCs w:val="25"/>
        </w:rPr>
        <w:t xml:space="preserve">to track surcharge activity and report several details </w:t>
      </w:r>
      <w:r w:rsidRPr="00BA44AF">
        <w:rPr>
          <w:sz w:val="25"/>
          <w:szCs w:val="25"/>
        </w:rPr>
        <w:t>to the Commission within 45 days of the end of each calendar quarter</w:t>
      </w:r>
      <w:r w:rsidR="00641CC2" w:rsidRPr="00BA44AF">
        <w:rPr>
          <w:sz w:val="25"/>
          <w:szCs w:val="25"/>
        </w:rPr>
        <w:t>.</w:t>
      </w:r>
      <w:r w:rsidR="007F6224" w:rsidRPr="00BA44AF">
        <w:rPr>
          <w:rStyle w:val="FootnoteReference"/>
          <w:sz w:val="25"/>
          <w:szCs w:val="25"/>
        </w:rPr>
        <w:footnoteReference w:id="1"/>
      </w:r>
      <w:r w:rsidR="00641CC2" w:rsidRPr="00BA44AF">
        <w:rPr>
          <w:sz w:val="25"/>
          <w:szCs w:val="25"/>
        </w:rPr>
        <w:t xml:space="preserve"> </w:t>
      </w:r>
    </w:p>
    <w:p w14:paraId="4DFE8007" w14:textId="77777777" w:rsidR="001758A3" w:rsidRPr="00BA44AF" w:rsidRDefault="001758A3" w:rsidP="001758A3">
      <w:pPr>
        <w:pStyle w:val="NoSpacing"/>
        <w:spacing w:line="264" w:lineRule="auto"/>
        <w:rPr>
          <w:sz w:val="25"/>
          <w:szCs w:val="25"/>
        </w:rPr>
      </w:pPr>
    </w:p>
    <w:p w14:paraId="4DFE8008" w14:textId="77777777" w:rsidR="001758A3" w:rsidRPr="00BA44AF" w:rsidRDefault="00582134" w:rsidP="001758A3">
      <w:pPr>
        <w:pStyle w:val="NoSpacing"/>
        <w:numPr>
          <w:ilvl w:val="0"/>
          <w:numId w:val="4"/>
        </w:numPr>
        <w:spacing w:line="264" w:lineRule="auto"/>
        <w:ind w:left="0" w:hanging="720"/>
        <w:rPr>
          <w:sz w:val="25"/>
          <w:szCs w:val="25"/>
        </w:rPr>
      </w:pPr>
      <w:proofErr w:type="spellStart"/>
      <w:r w:rsidRPr="00BA44AF">
        <w:rPr>
          <w:sz w:val="25"/>
          <w:szCs w:val="25"/>
        </w:rPr>
        <w:lastRenderedPageBreak/>
        <w:t>Cristalina’s</w:t>
      </w:r>
      <w:proofErr w:type="spellEnd"/>
      <w:r w:rsidR="00C37244" w:rsidRPr="00BA44AF">
        <w:rPr>
          <w:sz w:val="25"/>
          <w:szCs w:val="25"/>
        </w:rPr>
        <w:t xml:space="preserve"> </w:t>
      </w:r>
      <w:r w:rsidRPr="00BA44AF">
        <w:rPr>
          <w:sz w:val="25"/>
          <w:szCs w:val="25"/>
        </w:rPr>
        <w:t xml:space="preserve">report for the second quarter of 2013 was due </w:t>
      </w:r>
      <w:r w:rsidR="00871085" w:rsidRPr="00BA44AF">
        <w:rPr>
          <w:sz w:val="25"/>
          <w:szCs w:val="25"/>
        </w:rPr>
        <w:t xml:space="preserve">to the Commission </w:t>
      </w:r>
      <w:r w:rsidRPr="00BA44AF">
        <w:rPr>
          <w:sz w:val="25"/>
          <w:szCs w:val="25"/>
        </w:rPr>
        <w:t>on August 14, 2013.  The Company filed its second quarter 2013 report on October 17, 2013</w:t>
      </w:r>
      <w:r w:rsidR="00871085" w:rsidRPr="00BA44AF">
        <w:rPr>
          <w:sz w:val="25"/>
          <w:szCs w:val="25"/>
        </w:rPr>
        <w:t>.  The report was</w:t>
      </w:r>
      <w:r w:rsidRPr="00BA44AF">
        <w:rPr>
          <w:sz w:val="25"/>
          <w:szCs w:val="25"/>
        </w:rPr>
        <w:t xml:space="preserve"> 64 days late.</w:t>
      </w:r>
    </w:p>
    <w:p w14:paraId="4DFE8009" w14:textId="77777777" w:rsidR="0005376D" w:rsidRPr="00BA44AF" w:rsidRDefault="0005376D" w:rsidP="0005376D">
      <w:pPr>
        <w:pStyle w:val="NoSpacing"/>
        <w:spacing w:line="264" w:lineRule="auto"/>
        <w:rPr>
          <w:sz w:val="25"/>
          <w:szCs w:val="25"/>
        </w:rPr>
      </w:pPr>
    </w:p>
    <w:p w14:paraId="4DFE800A" w14:textId="77777777" w:rsidR="00582134" w:rsidRPr="00BA44AF" w:rsidRDefault="00582134" w:rsidP="001758A3">
      <w:pPr>
        <w:pStyle w:val="NoSpacing"/>
        <w:numPr>
          <w:ilvl w:val="0"/>
          <w:numId w:val="4"/>
        </w:numPr>
        <w:spacing w:line="264" w:lineRule="auto"/>
        <w:ind w:left="0" w:hanging="720"/>
        <w:rPr>
          <w:sz w:val="25"/>
          <w:szCs w:val="25"/>
        </w:rPr>
      </w:pPr>
      <w:proofErr w:type="spellStart"/>
      <w:r w:rsidRPr="00BA44AF">
        <w:rPr>
          <w:sz w:val="25"/>
          <w:szCs w:val="25"/>
        </w:rPr>
        <w:t>Cristalina’s</w:t>
      </w:r>
      <w:proofErr w:type="spellEnd"/>
      <w:r w:rsidRPr="00BA44AF">
        <w:rPr>
          <w:sz w:val="25"/>
          <w:szCs w:val="25"/>
        </w:rPr>
        <w:t xml:space="preserve"> report for the fourth quarter of 2013 was due to the Commission on February 14, 2014.  The Company has not filed thi</w:t>
      </w:r>
      <w:r w:rsidR="00871085" w:rsidRPr="00BA44AF">
        <w:rPr>
          <w:sz w:val="25"/>
          <w:szCs w:val="25"/>
        </w:rPr>
        <w:t xml:space="preserve">s report.  As of March 21, 2014, the report is 35 days late. </w:t>
      </w:r>
    </w:p>
    <w:p w14:paraId="4DFE800B" w14:textId="77777777" w:rsidR="001758A3" w:rsidRPr="00BA44AF" w:rsidRDefault="001758A3" w:rsidP="001758A3">
      <w:pPr>
        <w:pStyle w:val="NoSpacing"/>
        <w:spacing w:line="264" w:lineRule="auto"/>
        <w:rPr>
          <w:sz w:val="25"/>
          <w:szCs w:val="25"/>
        </w:rPr>
      </w:pPr>
    </w:p>
    <w:p w14:paraId="4DFE800C" w14:textId="77777777" w:rsidR="001758A3" w:rsidRPr="00BA44AF" w:rsidRDefault="001758A3" w:rsidP="001758A3">
      <w:pPr>
        <w:pStyle w:val="NoSpacing"/>
        <w:numPr>
          <w:ilvl w:val="0"/>
          <w:numId w:val="3"/>
        </w:numPr>
        <w:tabs>
          <w:tab w:val="left" w:pos="0"/>
        </w:tabs>
        <w:spacing w:line="264" w:lineRule="auto"/>
        <w:ind w:left="0" w:firstLine="0"/>
        <w:jc w:val="center"/>
        <w:rPr>
          <w:b/>
          <w:sz w:val="25"/>
          <w:szCs w:val="25"/>
        </w:rPr>
      </w:pPr>
      <w:r w:rsidRPr="00BA44AF">
        <w:rPr>
          <w:b/>
          <w:sz w:val="25"/>
          <w:szCs w:val="25"/>
        </w:rPr>
        <w:t>PARTIES</w:t>
      </w:r>
    </w:p>
    <w:p w14:paraId="4DFE800D" w14:textId="77777777" w:rsidR="001758A3" w:rsidRPr="00BA44AF" w:rsidRDefault="001758A3" w:rsidP="001758A3">
      <w:pPr>
        <w:pStyle w:val="NoSpacing"/>
        <w:spacing w:line="264" w:lineRule="auto"/>
        <w:rPr>
          <w:b/>
          <w:sz w:val="25"/>
          <w:szCs w:val="25"/>
        </w:rPr>
      </w:pPr>
    </w:p>
    <w:p w14:paraId="4DFE800E" w14:textId="77777777" w:rsidR="001758A3" w:rsidRPr="00BA44AF" w:rsidRDefault="001758A3" w:rsidP="001758A3">
      <w:pPr>
        <w:pStyle w:val="NoSpacing"/>
        <w:numPr>
          <w:ilvl w:val="0"/>
          <w:numId w:val="4"/>
        </w:numPr>
        <w:spacing w:line="264" w:lineRule="auto"/>
        <w:ind w:left="0" w:hanging="720"/>
        <w:rPr>
          <w:sz w:val="25"/>
          <w:szCs w:val="25"/>
        </w:rPr>
      </w:pPr>
      <w:r w:rsidRPr="00BA44AF">
        <w:rPr>
          <w:sz w:val="25"/>
          <w:szCs w:val="25"/>
        </w:rPr>
        <w:t xml:space="preserve">The Washington Utilities and Transportation Commission is an agency of the State of Washington, authorized by state law to regulate the rates, services, facilities, and practices of public service companies, including water companies, under </w:t>
      </w:r>
      <w:proofErr w:type="spellStart"/>
      <w:r w:rsidRPr="00BA44AF">
        <w:rPr>
          <w:sz w:val="25"/>
          <w:szCs w:val="25"/>
        </w:rPr>
        <w:t>RCW</w:t>
      </w:r>
      <w:proofErr w:type="spellEnd"/>
      <w:r w:rsidRPr="00BA44AF">
        <w:rPr>
          <w:sz w:val="25"/>
          <w:szCs w:val="25"/>
        </w:rPr>
        <w:t xml:space="preserve"> Title 80.</w:t>
      </w:r>
    </w:p>
    <w:p w14:paraId="4DFE800F" w14:textId="77777777" w:rsidR="001758A3" w:rsidRPr="00BA44AF" w:rsidRDefault="001758A3" w:rsidP="001758A3">
      <w:pPr>
        <w:pStyle w:val="NoSpacing"/>
        <w:spacing w:line="264" w:lineRule="auto"/>
        <w:rPr>
          <w:sz w:val="25"/>
          <w:szCs w:val="25"/>
        </w:rPr>
      </w:pPr>
    </w:p>
    <w:p w14:paraId="4DFE8010" w14:textId="77777777" w:rsidR="001758A3" w:rsidRPr="00BA44AF" w:rsidRDefault="001758A3" w:rsidP="001758A3">
      <w:pPr>
        <w:pStyle w:val="NoSpacing"/>
        <w:numPr>
          <w:ilvl w:val="0"/>
          <w:numId w:val="4"/>
        </w:numPr>
        <w:spacing w:line="264" w:lineRule="auto"/>
        <w:ind w:left="0" w:hanging="720"/>
        <w:rPr>
          <w:sz w:val="25"/>
          <w:szCs w:val="25"/>
        </w:rPr>
      </w:pPr>
      <w:proofErr w:type="spellStart"/>
      <w:r w:rsidRPr="00BA44AF">
        <w:rPr>
          <w:sz w:val="25"/>
          <w:szCs w:val="25"/>
        </w:rPr>
        <w:t>Cristalina</w:t>
      </w:r>
      <w:proofErr w:type="spellEnd"/>
      <w:r w:rsidRPr="00BA44AF">
        <w:rPr>
          <w:sz w:val="25"/>
          <w:szCs w:val="25"/>
        </w:rPr>
        <w:t xml:space="preserve"> LLC is a water company subject to regulation by the Commission under </w:t>
      </w:r>
      <w:proofErr w:type="spellStart"/>
      <w:r w:rsidRPr="00BA44AF">
        <w:rPr>
          <w:sz w:val="25"/>
          <w:szCs w:val="25"/>
        </w:rPr>
        <w:t>RCW</w:t>
      </w:r>
      <w:proofErr w:type="spellEnd"/>
      <w:r w:rsidRPr="00BA44AF">
        <w:rPr>
          <w:sz w:val="25"/>
          <w:szCs w:val="25"/>
        </w:rPr>
        <w:t xml:space="preserve"> Title 80.</w:t>
      </w:r>
    </w:p>
    <w:p w14:paraId="4DFE8011" w14:textId="77777777" w:rsidR="001758A3" w:rsidRPr="00BA44AF" w:rsidRDefault="001758A3" w:rsidP="001758A3">
      <w:pPr>
        <w:pStyle w:val="NoSpacing"/>
        <w:spacing w:line="264" w:lineRule="auto"/>
        <w:rPr>
          <w:sz w:val="25"/>
          <w:szCs w:val="25"/>
        </w:rPr>
      </w:pPr>
    </w:p>
    <w:p w14:paraId="4DFE8012" w14:textId="77777777" w:rsidR="001758A3" w:rsidRPr="00BA44AF" w:rsidRDefault="001758A3" w:rsidP="001758A3">
      <w:pPr>
        <w:pStyle w:val="NoSpacing"/>
        <w:numPr>
          <w:ilvl w:val="0"/>
          <w:numId w:val="3"/>
        </w:numPr>
        <w:spacing w:line="264" w:lineRule="auto"/>
        <w:ind w:left="0" w:firstLine="0"/>
        <w:jc w:val="center"/>
        <w:rPr>
          <w:b/>
          <w:sz w:val="25"/>
          <w:szCs w:val="25"/>
        </w:rPr>
      </w:pPr>
      <w:r w:rsidRPr="00BA44AF">
        <w:rPr>
          <w:b/>
          <w:sz w:val="25"/>
          <w:szCs w:val="25"/>
        </w:rPr>
        <w:t>JURISDICTION</w:t>
      </w:r>
    </w:p>
    <w:p w14:paraId="4DFE8013" w14:textId="77777777" w:rsidR="001758A3" w:rsidRPr="00BA44AF" w:rsidRDefault="001758A3" w:rsidP="001758A3">
      <w:pPr>
        <w:pStyle w:val="NoSpacing"/>
        <w:spacing w:line="264" w:lineRule="auto"/>
        <w:rPr>
          <w:b/>
          <w:sz w:val="25"/>
          <w:szCs w:val="25"/>
        </w:rPr>
      </w:pPr>
    </w:p>
    <w:p w14:paraId="4DFE8014" w14:textId="77777777" w:rsidR="001758A3" w:rsidRPr="00BA44AF" w:rsidRDefault="001758A3" w:rsidP="001758A3">
      <w:pPr>
        <w:pStyle w:val="NoSpacing"/>
        <w:numPr>
          <w:ilvl w:val="0"/>
          <w:numId w:val="4"/>
        </w:numPr>
        <w:spacing w:line="264" w:lineRule="auto"/>
        <w:ind w:left="0" w:hanging="720"/>
        <w:rPr>
          <w:sz w:val="25"/>
          <w:szCs w:val="25"/>
        </w:rPr>
      </w:pPr>
      <w:r w:rsidRPr="00BA44AF">
        <w:rPr>
          <w:sz w:val="25"/>
          <w:szCs w:val="25"/>
        </w:rPr>
        <w:t xml:space="preserve">The Commission has jurisdiction over this matter pursuant to </w:t>
      </w:r>
      <w:proofErr w:type="spellStart"/>
      <w:r w:rsidRPr="00BA44AF">
        <w:rPr>
          <w:sz w:val="25"/>
          <w:szCs w:val="25"/>
        </w:rPr>
        <w:t>RCW</w:t>
      </w:r>
      <w:proofErr w:type="spellEnd"/>
      <w:r w:rsidRPr="00BA44AF">
        <w:rPr>
          <w:sz w:val="25"/>
          <w:szCs w:val="25"/>
        </w:rPr>
        <w:t xml:space="preserve"> 80.01.040, </w:t>
      </w:r>
      <w:proofErr w:type="spellStart"/>
      <w:r w:rsidRPr="00BA44AF">
        <w:rPr>
          <w:sz w:val="25"/>
          <w:szCs w:val="25"/>
        </w:rPr>
        <w:t>RCW</w:t>
      </w:r>
      <w:proofErr w:type="spellEnd"/>
      <w:r w:rsidRPr="00BA44AF">
        <w:rPr>
          <w:sz w:val="25"/>
          <w:szCs w:val="25"/>
        </w:rPr>
        <w:t xml:space="preserve"> 80.04.110, </w:t>
      </w:r>
      <w:proofErr w:type="spellStart"/>
      <w:r w:rsidRPr="00BA44AF">
        <w:rPr>
          <w:sz w:val="25"/>
          <w:szCs w:val="25"/>
        </w:rPr>
        <w:t>RCW</w:t>
      </w:r>
      <w:proofErr w:type="spellEnd"/>
      <w:r w:rsidRPr="00BA44AF">
        <w:rPr>
          <w:sz w:val="25"/>
          <w:szCs w:val="25"/>
        </w:rPr>
        <w:t xml:space="preserve"> 80.04.380, chapter 80.28 </w:t>
      </w:r>
      <w:proofErr w:type="spellStart"/>
      <w:r w:rsidRPr="00BA44AF">
        <w:rPr>
          <w:sz w:val="25"/>
          <w:szCs w:val="25"/>
        </w:rPr>
        <w:t>RCW</w:t>
      </w:r>
      <w:proofErr w:type="spellEnd"/>
      <w:r w:rsidRPr="00BA44AF">
        <w:rPr>
          <w:sz w:val="25"/>
          <w:szCs w:val="25"/>
        </w:rPr>
        <w:t>, and chapter 480-110 WAC.</w:t>
      </w:r>
    </w:p>
    <w:p w14:paraId="4DFE8015" w14:textId="77777777" w:rsidR="001758A3" w:rsidRPr="00BA44AF" w:rsidRDefault="001758A3" w:rsidP="001758A3">
      <w:pPr>
        <w:pStyle w:val="NoSpacing"/>
        <w:spacing w:line="264" w:lineRule="auto"/>
        <w:rPr>
          <w:sz w:val="25"/>
          <w:szCs w:val="25"/>
        </w:rPr>
      </w:pPr>
    </w:p>
    <w:p w14:paraId="4DFE8016" w14:textId="77777777" w:rsidR="001758A3" w:rsidRPr="00BA44AF" w:rsidRDefault="001758A3" w:rsidP="004F030F">
      <w:pPr>
        <w:pStyle w:val="FindingsConclusions"/>
        <w:numPr>
          <w:ilvl w:val="0"/>
          <w:numId w:val="0"/>
        </w:numPr>
        <w:tabs>
          <w:tab w:val="num" w:pos="0"/>
        </w:tabs>
        <w:spacing w:after="240" w:line="264" w:lineRule="auto"/>
        <w:jc w:val="center"/>
        <w:rPr>
          <w:sz w:val="25"/>
          <w:szCs w:val="25"/>
        </w:rPr>
      </w:pPr>
      <w:r w:rsidRPr="00BA44AF">
        <w:rPr>
          <w:b/>
          <w:sz w:val="25"/>
          <w:szCs w:val="25"/>
        </w:rPr>
        <w:t>I</w:t>
      </w:r>
      <w:r w:rsidR="00F60820" w:rsidRPr="00BA44AF">
        <w:rPr>
          <w:b/>
          <w:sz w:val="25"/>
          <w:szCs w:val="25"/>
        </w:rPr>
        <w:t>V.</w:t>
      </w:r>
      <w:r w:rsidR="00F60820" w:rsidRPr="00BA44AF">
        <w:rPr>
          <w:b/>
          <w:sz w:val="25"/>
          <w:szCs w:val="25"/>
        </w:rPr>
        <w:tab/>
        <w:t>C</w:t>
      </w:r>
      <w:r w:rsidR="005507D1" w:rsidRPr="00BA44AF">
        <w:rPr>
          <w:b/>
          <w:sz w:val="25"/>
          <w:szCs w:val="25"/>
        </w:rPr>
        <w:t xml:space="preserve">OMPLAINT </w:t>
      </w:r>
      <w:r w:rsidRPr="00BA44AF">
        <w:rPr>
          <w:b/>
          <w:sz w:val="25"/>
          <w:szCs w:val="25"/>
        </w:rPr>
        <w:t xml:space="preserve">AND </w:t>
      </w:r>
      <w:r w:rsidR="0069330C" w:rsidRPr="00BA44AF">
        <w:rPr>
          <w:b/>
          <w:sz w:val="25"/>
          <w:szCs w:val="25"/>
        </w:rPr>
        <w:t>CAUSE</w:t>
      </w:r>
      <w:r w:rsidR="004F030F" w:rsidRPr="00BA44AF">
        <w:rPr>
          <w:b/>
          <w:sz w:val="25"/>
          <w:szCs w:val="25"/>
        </w:rPr>
        <w:t xml:space="preserve"> OF ACTION</w:t>
      </w:r>
    </w:p>
    <w:p w14:paraId="4DFE8017" w14:textId="77777777" w:rsidR="001758A3" w:rsidRPr="00BA44AF" w:rsidRDefault="0069330C" w:rsidP="001758A3">
      <w:pPr>
        <w:spacing w:after="240" w:line="264" w:lineRule="auto"/>
        <w:jc w:val="center"/>
        <w:rPr>
          <w:sz w:val="25"/>
          <w:szCs w:val="25"/>
        </w:rPr>
      </w:pPr>
      <w:r w:rsidRPr="00BA44AF">
        <w:rPr>
          <w:b/>
          <w:sz w:val="25"/>
          <w:szCs w:val="25"/>
        </w:rPr>
        <w:t xml:space="preserve"> </w:t>
      </w:r>
      <w:r w:rsidR="001758A3" w:rsidRPr="00BA44AF">
        <w:rPr>
          <w:b/>
          <w:sz w:val="25"/>
          <w:szCs w:val="25"/>
        </w:rPr>
        <w:t xml:space="preserve">(Violation of </w:t>
      </w:r>
      <w:proofErr w:type="spellStart"/>
      <w:r w:rsidR="001758A3" w:rsidRPr="00BA44AF">
        <w:rPr>
          <w:b/>
          <w:sz w:val="25"/>
          <w:szCs w:val="25"/>
        </w:rPr>
        <w:t>RCW</w:t>
      </w:r>
      <w:proofErr w:type="spellEnd"/>
      <w:r w:rsidR="001758A3" w:rsidRPr="00BA44AF">
        <w:rPr>
          <w:b/>
          <w:sz w:val="25"/>
          <w:szCs w:val="25"/>
        </w:rPr>
        <w:t xml:space="preserve"> 80.04.380, compliance with commission order)</w:t>
      </w:r>
    </w:p>
    <w:p w14:paraId="4DFE8018" w14:textId="77777777" w:rsidR="001758A3" w:rsidRPr="00BA44AF" w:rsidRDefault="001758A3" w:rsidP="001758A3">
      <w:pPr>
        <w:pStyle w:val="NoSpacing"/>
        <w:numPr>
          <w:ilvl w:val="0"/>
          <w:numId w:val="4"/>
        </w:numPr>
        <w:spacing w:line="264" w:lineRule="auto"/>
        <w:ind w:left="0" w:hanging="720"/>
        <w:rPr>
          <w:sz w:val="25"/>
          <w:szCs w:val="25"/>
        </w:rPr>
      </w:pPr>
      <w:r w:rsidRPr="00BA44AF">
        <w:rPr>
          <w:sz w:val="25"/>
          <w:szCs w:val="25"/>
        </w:rPr>
        <w:t xml:space="preserve">The Commission, through its Staff, </w:t>
      </w:r>
      <w:proofErr w:type="spellStart"/>
      <w:r w:rsidRPr="00BA44AF">
        <w:rPr>
          <w:sz w:val="25"/>
          <w:szCs w:val="25"/>
        </w:rPr>
        <w:t>realleges</w:t>
      </w:r>
      <w:proofErr w:type="spellEnd"/>
      <w:r w:rsidRPr="00BA44AF">
        <w:rPr>
          <w:sz w:val="25"/>
          <w:szCs w:val="25"/>
        </w:rPr>
        <w:t xml:space="preserve"> the allegations contained in paragraphs 2 through </w:t>
      </w:r>
      <w:r w:rsidR="0020562F" w:rsidRPr="00BA44AF">
        <w:rPr>
          <w:sz w:val="25"/>
          <w:szCs w:val="25"/>
        </w:rPr>
        <w:t>8</w:t>
      </w:r>
      <w:r w:rsidRPr="00BA44AF">
        <w:rPr>
          <w:sz w:val="25"/>
          <w:szCs w:val="25"/>
        </w:rPr>
        <w:t xml:space="preserve"> above.</w:t>
      </w:r>
    </w:p>
    <w:p w14:paraId="4DFE8019" w14:textId="77777777" w:rsidR="001758A3" w:rsidRPr="00BA44AF" w:rsidRDefault="001758A3" w:rsidP="001758A3">
      <w:pPr>
        <w:pStyle w:val="NoSpacing"/>
        <w:spacing w:line="264" w:lineRule="auto"/>
        <w:rPr>
          <w:sz w:val="25"/>
          <w:szCs w:val="25"/>
        </w:rPr>
      </w:pPr>
    </w:p>
    <w:p w14:paraId="4DFE801A" w14:textId="77777777" w:rsidR="001758A3" w:rsidRPr="00BA44AF" w:rsidRDefault="001758A3" w:rsidP="001758A3">
      <w:pPr>
        <w:pStyle w:val="NoSpacing"/>
        <w:numPr>
          <w:ilvl w:val="0"/>
          <w:numId w:val="4"/>
        </w:numPr>
        <w:spacing w:line="264" w:lineRule="auto"/>
        <w:ind w:left="0" w:hanging="720"/>
        <w:rPr>
          <w:sz w:val="25"/>
          <w:szCs w:val="25"/>
        </w:rPr>
      </w:pPr>
      <w:r w:rsidRPr="00BA44AF">
        <w:rPr>
          <w:sz w:val="25"/>
          <w:szCs w:val="25"/>
        </w:rPr>
        <w:t xml:space="preserve">Pursuant to </w:t>
      </w:r>
      <w:proofErr w:type="spellStart"/>
      <w:r w:rsidRPr="00BA44AF">
        <w:rPr>
          <w:sz w:val="25"/>
          <w:szCs w:val="25"/>
        </w:rPr>
        <w:t>RCW</w:t>
      </w:r>
      <w:proofErr w:type="spellEnd"/>
      <w:r w:rsidRPr="00BA44AF">
        <w:rPr>
          <w:sz w:val="25"/>
          <w:szCs w:val="25"/>
        </w:rPr>
        <w:t xml:space="preserve"> 80.04.380</w:t>
      </w:r>
      <w:r w:rsidR="0020562F" w:rsidRPr="00BA44AF">
        <w:rPr>
          <w:sz w:val="25"/>
          <w:szCs w:val="25"/>
        </w:rPr>
        <w:t>,</w:t>
      </w:r>
      <w:r w:rsidRPr="00BA44AF">
        <w:rPr>
          <w:sz w:val="25"/>
          <w:szCs w:val="25"/>
        </w:rPr>
        <w:t xml:space="preserve"> water companies subject to Commission regulation must comply with commission orders.</w:t>
      </w:r>
    </w:p>
    <w:p w14:paraId="4DFE801B" w14:textId="77777777" w:rsidR="001758A3" w:rsidRPr="00BA44AF" w:rsidRDefault="001758A3" w:rsidP="001758A3">
      <w:pPr>
        <w:pStyle w:val="NoSpacing"/>
        <w:spacing w:line="264" w:lineRule="auto"/>
        <w:rPr>
          <w:sz w:val="25"/>
          <w:szCs w:val="25"/>
        </w:rPr>
      </w:pPr>
    </w:p>
    <w:p w14:paraId="4DFE801C" w14:textId="77777777" w:rsidR="001758A3" w:rsidRPr="00BA44AF" w:rsidRDefault="001758A3" w:rsidP="00083C19">
      <w:pPr>
        <w:pStyle w:val="NoSpacing"/>
        <w:numPr>
          <w:ilvl w:val="0"/>
          <w:numId w:val="4"/>
        </w:numPr>
        <w:spacing w:line="264" w:lineRule="auto"/>
        <w:ind w:left="0" w:hanging="720"/>
        <w:rPr>
          <w:sz w:val="25"/>
          <w:szCs w:val="25"/>
        </w:rPr>
      </w:pPr>
      <w:r w:rsidRPr="00BA44AF">
        <w:rPr>
          <w:sz w:val="25"/>
          <w:szCs w:val="25"/>
        </w:rPr>
        <w:t>In Commission Order No. 0</w:t>
      </w:r>
      <w:r w:rsidR="00083C19" w:rsidRPr="00BA44AF">
        <w:rPr>
          <w:sz w:val="25"/>
          <w:szCs w:val="25"/>
        </w:rPr>
        <w:t xml:space="preserve">1 in Docket UW-090516, the Commission approved </w:t>
      </w:r>
      <w:proofErr w:type="spellStart"/>
      <w:r w:rsidR="00083C19" w:rsidRPr="00BA44AF">
        <w:rPr>
          <w:sz w:val="25"/>
          <w:szCs w:val="25"/>
        </w:rPr>
        <w:t>Cristalina’s</w:t>
      </w:r>
      <w:proofErr w:type="spellEnd"/>
      <w:r w:rsidR="00083C19" w:rsidRPr="00BA44AF">
        <w:rPr>
          <w:sz w:val="25"/>
          <w:szCs w:val="25"/>
        </w:rPr>
        <w:t xml:space="preserve"> proposed surcharge to service a </w:t>
      </w:r>
      <w:proofErr w:type="spellStart"/>
      <w:r w:rsidR="00083C19" w:rsidRPr="00BA44AF">
        <w:rPr>
          <w:sz w:val="25"/>
          <w:szCs w:val="25"/>
        </w:rPr>
        <w:t>DWS</w:t>
      </w:r>
      <w:r w:rsidR="00937753" w:rsidRPr="00BA44AF">
        <w:rPr>
          <w:sz w:val="25"/>
          <w:szCs w:val="25"/>
        </w:rPr>
        <w:t>R</w:t>
      </w:r>
      <w:r w:rsidR="00083C19" w:rsidRPr="00BA44AF">
        <w:rPr>
          <w:sz w:val="25"/>
          <w:szCs w:val="25"/>
        </w:rPr>
        <w:t>F</w:t>
      </w:r>
      <w:proofErr w:type="spellEnd"/>
      <w:r w:rsidR="00083C19" w:rsidRPr="00BA44AF">
        <w:rPr>
          <w:sz w:val="25"/>
          <w:szCs w:val="25"/>
        </w:rPr>
        <w:t xml:space="preserve"> loan.  </w:t>
      </w:r>
      <w:r w:rsidR="007F6224" w:rsidRPr="00BA44AF">
        <w:rPr>
          <w:sz w:val="25"/>
          <w:szCs w:val="25"/>
        </w:rPr>
        <w:t>As a condition of approval</w:t>
      </w:r>
      <w:r w:rsidR="00083C19" w:rsidRPr="00BA44AF">
        <w:rPr>
          <w:sz w:val="25"/>
          <w:szCs w:val="25"/>
        </w:rPr>
        <w:t xml:space="preserve">, the Commission required the Company to provide </w:t>
      </w:r>
      <w:r w:rsidR="007F6224" w:rsidRPr="00BA44AF">
        <w:rPr>
          <w:sz w:val="25"/>
          <w:szCs w:val="25"/>
        </w:rPr>
        <w:t xml:space="preserve">detailed </w:t>
      </w:r>
      <w:r w:rsidR="00083C19" w:rsidRPr="00BA44AF">
        <w:rPr>
          <w:sz w:val="25"/>
          <w:szCs w:val="25"/>
        </w:rPr>
        <w:t xml:space="preserve">reports to the Commission no later than 45 days after the end of each calendar quarter.  </w:t>
      </w:r>
    </w:p>
    <w:p w14:paraId="4DFE801D" w14:textId="77777777" w:rsidR="001758A3" w:rsidRPr="00BA44AF" w:rsidRDefault="001758A3" w:rsidP="001758A3">
      <w:pPr>
        <w:pStyle w:val="NoSpacing"/>
        <w:spacing w:line="264" w:lineRule="auto"/>
        <w:rPr>
          <w:sz w:val="25"/>
          <w:szCs w:val="25"/>
        </w:rPr>
      </w:pPr>
    </w:p>
    <w:p w14:paraId="4DFE801E" w14:textId="77777777" w:rsidR="00083C19" w:rsidRPr="00BA44AF" w:rsidRDefault="00083C19" w:rsidP="001758A3">
      <w:pPr>
        <w:pStyle w:val="NoSpacing"/>
        <w:numPr>
          <w:ilvl w:val="0"/>
          <w:numId w:val="4"/>
        </w:numPr>
        <w:spacing w:line="264" w:lineRule="auto"/>
        <w:ind w:left="0" w:hanging="720"/>
        <w:rPr>
          <w:sz w:val="25"/>
          <w:szCs w:val="25"/>
        </w:rPr>
      </w:pPr>
      <w:r w:rsidRPr="00BA44AF">
        <w:rPr>
          <w:sz w:val="25"/>
          <w:szCs w:val="25"/>
        </w:rPr>
        <w:t xml:space="preserve">The Commission received </w:t>
      </w:r>
      <w:proofErr w:type="spellStart"/>
      <w:r w:rsidRPr="00BA44AF">
        <w:rPr>
          <w:sz w:val="25"/>
          <w:szCs w:val="25"/>
        </w:rPr>
        <w:t>Cristalina’s</w:t>
      </w:r>
      <w:proofErr w:type="spellEnd"/>
      <w:r w:rsidRPr="00BA44AF">
        <w:rPr>
          <w:sz w:val="25"/>
          <w:szCs w:val="25"/>
        </w:rPr>
        <w:t xml:space="preserve"> report for the second quarter of 2013 on October 17, 2013</w:t>
      </w:r>
      <w:r w:rsidR="00C2253B" w:rsidRPr="00BA44AF">
        <w:rPr>
          <w:sz w:val="25"/>
          <w:szCs w:val="25"/>
        </w:rPr>
        <w:t>, or 64 days late</w:t>
      </w:r>
      <w:r w:rsidR="00007EAA" w:rsidRPr="00BA44AF">
        <w:rPr>
          <w:sz w:val="25"/>
          <w:szCs w:val="25"/>
        </w:rPr>
        <w:t>.</w:t>
      </w:r>
      <w:r w:rsidR="00F60820" w:rsidRPr="00BA44AF">
        <w:rPr>
          <w:sz w:val="25"/>
          <w:szCs w:val="25"/>
        </w:rPr>
        <w:t xml:space="preserve">  This results in 64 separate and distinct violations.</w:t>
      </w:r>
    </w:p>
    <w:p w14:paraId="4DFE801F" w14:textId="77777777" w:rsidR="00007EAA" w:rsidRPr="00BA44AF" w:rsidRDefault="00007EAA" w:rsidP="00007EAA">
      <w:pPr>
        <w:pStyle w:val="ListParagraph"/>
        <w:rPr>
          <w:sz w:val="25"/>
          <w:szCs w:val="25"/>
        </w:rPr>
      </w:pPr>
    </w:p>
    <w:p w14:paraId="4DFE8020" w14:textId="0F12BA93" w:rsidR="00007EAA" w:rsidRPr="00BA44AF" w:rsidRDefault="00007EAA" w:rsidP="001758A3">
      <w:pPr>
        <w:pStyle w:val="NoSpacing"/>
        <w:numPr>
          <w:ilvl w:val="0"/>
          <w:numId w:val="4"/>
        </w:numPr>
        <w:spacing w:line="264" w:lineRule="auto"/>
        <w:ind w:left="0" w:hanging="720"/>
        <w:rPr>
          <w:sz w:val="25"/>
          <w:szCs w:val="25"/>
        </w:rPr>
      </w:pPr>
      <w:r w:rsidRPr="00BA44AF">
        <w:rPr>
          <w:sz w:val="25"/>
          <w:szCs w:val="25"/>
        </w:rPr>
        <w:t xml:space="preserve">The Commission has yet to receive </w:t>
      </w:r>
      <w:proofErr w:type="spellStart"/>
      <w:r w:rsidRPr="00BA44AF">
        <w:rPr>
          <w:sz w:val="25"/>
          <w:szCs w:val="25"/>
        </w:rPr>
        <w:t>Cristalina’s</w:t>
      </w:r>
      <w:proofErr w:type="spellEnd"/>
      <w:r w:rsidRPr="00BA44AF">
        <w:rPr>
          <w:sz w:val="25"/>
          <w:szCs w:val="25"/>
        </w:rPr>
        <w:t xml:space="preserve"> report for th</w:t>
      </w:r>
      <w:r w:rsidR="00BF5C4F" w:rsidRPr="00BA44AF">
        <w:rPr>
          <w:sz w:val="25"/>
          <w:szCs w:val="25"/>
        </w:rPr>
        <w:t>e fourth quarter of 2013.  As of May 7, 2014</w:t>
      </w:r>
      <w:r w:rsidRPr="00BA44AF">
        <w:rPr>
          <w:sz w:val="25"/>
          <w:szCs w:val="25"/>
        </w:rPr>
        <w:t xml:space="preserve">, the report is </w:t>
      </w:r>
      <w:r w:rsidR="00BF5C4F" w:rsidRPr="00BA44AF">
        <w:rPr>
          <w:sz w:val="25"/>
          <w:szCs w:val="25"/>
        </w:rPr>
        <w:t>82</w:t>
      </w:r>
      <w:r w:rsidRPr="00BA44AF">
        <w:rPr>
          <w:sz w:val="25"/>
          <w:szCs w:val="25"/>
        </w:rPr>
        <w:t xml:space="preserve"> days late.</w:t>
      </w:r>
      <w:r w:rsidR="00BF5C4F" w:rsidRPr="00BA44AF">
        <w:rPr>
          <w:sz w:val="25"/>
          <w:szCs w:val="25"/>
        </w:rPr>
        <w:t xml:space="preserve">  This results in 82 </w:t>
      </w:r>
      <w:r w:rsidR="00F60820" w:rsidRPr="00BA44AF">
        <w:rPr>
          <w:sz w:val="25"/>
          <w:szCs w:val="25"/>
        </w:rPr>
        <w:t xml:space="preserve">separate and distinct violations. </w:t>
      </w:r>
    </w:p>
    <w:p w14:paraId="4DFE8021" w14:textId="77777777" w:rsidR="00083C19" w:rsidRPr="00BA44AF" w:rsidRDefault="00083C19" w:rsidP="00083C19">
      <w:pPr>
        <w:pStyle w:val="ListParagraph"/>
        <w:rPr>
          <w:sz w:val="25"/>
          <w:szCs w:val="25"/>
        </w:rPr>
      </w:pPr>
    </w:p>
    <w:p w14:paraId="4DFE8022" w14:textId="647D9590" w:rsidR="001758A3" w:rsidRPr="00BA44AF" w:rsidRDefault="0069330C" w:rsidP="001758A3">
      <w:pPr>
        <w:pStyle w:val="NoSpacing"/>
        <w:numPr>
          <w:ilvl w:val="0"/>
          <w:numId w:val="4"/>
        </w:numPr>
        <w:spacing w:line="264" w:lineRule="auto"/>
        <w:ind w:left="0" w:hanging="720"/>
        <w:rPr>
          <w:sz w:val="25"/>
          <w:szCs w:val="25"/>
        </w:rPr>
      </w:pPr>
      <w:proofErr w:type="spellStart"/>
      <w:r w:rsidRPr="00BA44AF">
        <w:rPr>
          <w:sz w:val="25"/>
          <w:szCs w:val="25"/>
        </w:rPr>
        <w:t>Cristalina</w:t>
      </w:r>
      <w:proofErr w:type="spellEnd"/>
      <w:r w:rsidR="001758A3" w:rsidRPr="00BA44AF">
        <w:rPr>
          <w:sz w:val="25"/>
          <w:szCs w:val="25"/>
        </w:rPr>
        <w:t xml:space="preserve"> violated </w:t>
      </w:r>
      <w:proofErr w:type="spellStart"/>
      <w:r w:rsidR="001758A3" w:rsidRPr="00BA44AF">
        <w:rPr>
          <w:sz w:val="25"/>
          <w:szCs w:val="25"/>
        </w:rPr>
        <w:t>RCW</w:t>
      </w:r>
      <w:proofErr w:type="spellEnd"/>
      <w:r w:rsidR="001758A3" w:rsidRPr="00BA44AF">
        <w:rPr>
          <w:sz w:val="25"/>
          <w:szCs w:val="25"/>
        </w:rPr>
        <w:t xml:space="preserve"> 80.04.380 by failing to comply with the deadline</w:t>
      </w:r>
      <w:r w:rsidR="00083C19" w:rsidRPr="00BA44AF">
        <w:rPr>
          <w:sz w:val="25"/>
          <w:szCs w:val="25"/>
        </w:rPr>
        <w:t>s</w:t>
      </w:r>
      <w:r w:rsidR="001758A3" w:rsidRPr="00BA44AF">
        <w:rPr>
          <w:sz w:val="25"/>
          <w:szCs w:val="25"/>
        </w:rPr>
        <w:t xml:space="preserve"> to file </w:t>
      </w:r>
      <w:r w:rsidR="00083C19" w:rsidRPr="00BA44AF">
        <w:rPr>
          <w:sz w:val="25"/>
          <w:szCs w:val="25"/>
        </w:rPr>
        <w:t xml:space="preserve">the required reports </w:t>
      </w:r>
      <w:r w:rsidR="001758A3" w:rsidRPr="00BA44AF">
        <w:rPr>
          <w:sz w:val="25"/>
          <w:szCs w:val="25"/>
        </w:rPr>
        <w:t xml:space="preserve">set forth in Commission </w:t>
      </w:r>
      <w:r w:rsidR="00083C19" w:rsidRPr="00BA44AF">
        <w:rPr>
          <w:sz w:val="25"/>
          <w:szCs w:val="25"/>
        </w:rPr>
        <w:t>Order No. 01 in Docket UW-090516.</w:t>
      </w:r>
      <w:r w:rsidR="00F60820" w:rsidRPr="00BA44AF">
        <w:rPr>
          <w:sz w:val="25"/>
          <w:szCs w:val="25"/>
        </w:rPr>
        <w:t xml:space="preserve">  As of</w:t>
      </w:r>
      <w:r w:rsidR="00BF5C4F" w:rsidRPr="00BA44AF">
        <w:rPr>
          <w:sz w:val="25"/>
          <w:szCs w:val="25"/>
          <w:u w:val="single"/>
        </w:rPr>
        <w:t xml:space="preserve"> </w:t>
      </w:r>
      <w:r w:rsidR="00BF5C4F" w:rsidRPr="00BA44AF">
        <w:rPr>
          <w:sz w:val="25"/>
          <w:szCs w:val="25"/>
        </w:rPr>
        <w:t>May 7, 2014</w:t>
      </w:r>
      <w:r w:rsidR="00F60820" w:rsidRPr="00BA44AF">
        <w:rPr>
          <w:sz w:val="25"/>
          <w:szCs w:val="25"/>
        </w:rPr>
        <w:t xml:space="preserve">, the Company has committed </w:t>
      </w:r>
      <w:r w:rsidR="00BF5C4F" w:rsidRPr="00BA44AF">
        <w:rPr>
          <w:sz w:val="25"/>
          <w:szCs w:val="25"/>
        </w:rPr>
        <w:t>146</w:t>
      </w:r>
      <w:r w:rsidR="00F60820" w:rsidRPr="00BA44AF">
        <w:rPr>
          <w:sz w:val="25"/>
          <w:szCs w:val="25"/>
        </w:rPr>
        <w:t xml:space="preserve"> separate and distinct violations. </w:t>
      </w:r>
    </w:p>
    <w:p w14:paraId="4DFE8023" w14:textId="77777777" w:rsidR="001758A3" w:rsidRPr="00BA44AF" w:rsidRDefault="001758A3" w:rsidP="001758A3">
      <w:pPr>
        <w:pStyle w:val="NoSpacing"/>
        <w:spacing w:line="264" w:lineRule="auto"/>
        <w:rPr>
          <w:sz w:val="25"/>
          <w:szCs w:val="25"/>
        </w:rPr>
      </w:pPr>
    </w:p>
    <w:p w14:paraId="4DFE8024" w14:textId="77777777" w:rsidR="001758A3" w:rsidRPr="00BA44AF" w:rsidRDefault="001758A3" w:rsidP="001758A3">
      <w:pPr>
        <w:pStyle w:val="NoSpacing"/>
        <w:numPr>
          <w:ilvl w:val="0"/>
          <w:numId w:val="3"/>
        </w:numPr>
        <w:spacing w:line="264" w:lineRule="auto"/>
        <w:ind w:left="0" w:firstLine="0"/>
        <w:jc w:val="center"/>
        <w:rPr>
          <w:b/>
          <w:sz w:val="25"/>
          <w:szCs w:val="25"/>
        </w:rPr>
      </w:pPr>
      <w:r w:rsidRPr="00BA44AF">
        <w:rPr>
          <w:b/>
          <w:sz w:val="25"/>
          <w:szCs w:val="25"/>
        </w:rPr>
        <w:t>APPLICABLE LAW</w:t>
      </w:r>
    </w:p>
    <w:p w14:paraId="4DFE8025" w14:textId="77777777" w:rsidR="001758A3" w:rsidRPr="00BA44AF" w:rsidRDefault="001758A3" w:rsidP="001758A3">
      <w:pPr>
        <w:pStyle w:val="NoSpacing"/>
        <w:spacing w:line="264" w:lineRule="auto"/>
        <w:rPr>
          <w:sz w:val="25"/>
          <w:szCs w:val="25"/>
        </w:rPr>
      </w:pPr>
    </w:p>
    <w:p w14:paraId="4DFE8026" w14:textId="77777777" w:rsidR="0069330C" w:rsidRPr="00BA44AF" w:rsidRDefault="0069330C" w:rsidP="001758A3">
      <w:pPr>
        <w:pStyle w:val="NoSpacing"/>
        <w:numPr>
          <w:ilvl w:val="0"/>
          <w:numId w:val="4"/>
        </w:numPr>
        <w:spacing w:line="264" w:lineRule="auto"/>
        <w:ind w:left="0" w:hanging="720"/>
        <w:rPr>
          <w:sz w:val="25"/>
          <w:szCs w:val="25"/>
        </w:rPr>
      </w:pPr>
      <w:r w:rsidRPr="00BA44AF">
        <w:rPr>
          <w:sz w:val="25"/>
          <w:szCs w:val="25"/>
        </w:rPr>
        <w:t xml:space="preserve">Under </w:t>
      </w:r>
      <w:proofErr w:type="spellStart"/>
      <w:r w:rsidRPr="00BA44AF">
        <w:rPr>
          <w:sz w:val="25"/>
          <w:szCs w:val="25"/>
        </w:rPr>
        <w:t>RCW</w:t>
      </w:r>
      <w:proofErr w:type="spellEnd"/>
      <w:r w:rsidRPr="00BA44AF">
        <w:rPr>
          <w:sz w:val="25"/>
          <w:szCs w:val="25"/>
        </w:rPr>
        <w:t xml:space="preserve"> 80.04.380, a public service company violating any order or rule of the Commission or any provision of </w:t>
      </w:r>
      <w:proofErr w:type="spellStart"/>
      <w:r w:rsidRPr="00BA44AF">
        <w:rPr>
          <w:sz w:val="25"/>
          <w:szCs w:val="25"/>
        </w:rPr>
        <w:t>RCW</w:t>
      </w:r>
      <w:proofErr w:type="spellEnd"/>
      <w:r w:rsidRPr="00BA44AF">
        <w:rPr>
          <w:sz w:val="25"/>
          <w:szCs w:val="25"/>
        </w:rPr>
        <w:t xml:space="preserve"> Title 80 is subject to a penalty up to one-thousand dollars for each violation.  In the case of a continuing violation, every day’s continuance represents a separate and distinct violation.  </w:t>
      </w:r>
      <w:r w:rsidRPr="00BA44AF">
        <w:rPr>
          <w:i/>
          <w:sz w:val="25"/>
          <w:szCs w:val="25"/>
        </w:rPr>
        <w:t>Id.</w:t>
      </w:r>
    </w:p>
    <w:p w14:paraId="4DFE8027" w14:textId="77777777" w:rsidR="0069330C" w:rsidRPr="00BA44AF" w:rsidRDefault="0069330C" w:rsidP="0069330C">
      <w:pPr>
        <w:pStyle w:val="NoSpacing"/>
        <w:spacing w:line="264" w:lineRule="auto"/>
        <w:rPr>
          <w:sz w:val="25"/>
          <w:szCs w:val="25"/>
        </w:rPr>
      </w:pPr>
    </w:p>
    <w:p w14:paraId="4DFE8028" w14:textId="77777777" w:rsidR="0069330C" w:rsidRPr="00BA44AF" w:rsidRDefault="0069330C" w:rsidP="001758A3">
      <w:pPr>
        <w:pStyle w:val="NoSpacing"/>
        <w:numPr>
          <w:ilvl w:val="0"/>
          <w:numId w:val="4"/>
        </w:numPr>
        <w:spacing w:line="264" w:lineRule="auto"/>
        <w:ind w:left="0" w:hanging="720"/>
        <w:rPr>
          <w:sz w:val="25"/>
          <w:szCs w:val="25"/>
        </w:rPr>
      </w:pPr>
      <w:r w:rsidRPr="00BA44AF">
        <w:rPr>
          <w:sz w:val="25"/>
          <w:szCs w:val="25"/>
        </w:rPr>
        <w:t xml:space="preserve">The term “public service company” includes water companies.  </w:t>
      </w:r>
      <w:proofErr w:type="spellStart"/>
      <w:r w:rsidRPr="00BA44AF">
        <w:rPr>
          <w:sz w:val="25"/>
          <w:szCs w:val="25"/>
        </w:rPr>
        <w:t>RCW</w:t>
      </w:r>
      <w:proofErr w:type="spellEnd"/>
      <w:r w:rsidRPr="00BA44AF">
        <w:rPr>
          <w:sz w:val="25"/>
          <w:szCs w:val="25"/>
        </w:rPr>
        <w:t xml:space="preserve"> 80.04.010.</w:t>
      </w:r>
    </w:p>
    <w:p w14:paraId="4DFE8029" w14:textId="77777777" w:rsidR="0069330C" w:rsidRPr="00BA44AF" w:rsidRDefault="0069330C" w:rsidP="0069330C">
      <w:pPr>
        <w:pStyle w:val="ListParagraph"/>
        <w:rPr>
          <w:sz w:val="25"/>
          <w:szCs w:val="25"/>
        </w:rPr>
      </w:pPr>
    </w:p>
    <w:p w14:paraId="4DFE802A" w14:textId="77777777" w:rsidR="001758A3" w:rsidRPr="00BA44AF" w:rsidRDefault="00F60820" w:rsidP="001758A3">
      <w:pPr>
        <w:pStyle w:val="NoSpacing"/>
        <w:numPr>
          <w:ilvl w:val="0"/>
          <w:numId w:val="4"/>
        </w:numPr>
        <w:spacing w:line="264" w:lineRule="auto"/>
        <w:ind w:left="0" w:hanging="720"/>
        <w:rPr>
          <w:sz w:val="25"/>
          <w:szCs w:val="25"/>
        </w:rPr>
      </w:pPr>
      <w:r w:rsidRPr="00BA44AF">
        <w:rPr>
          <w:sz w:val="25"/>
          <w:szCs w:val="25"/>
        </w:rPr>
        <w:t xml:space="preserve">The Commission is authorized to file a complaint on its own motion setting forth any act or omission by any public service company that violates any law or any order or rule of the Commission.  </w:t>
      </w:r>
      <w:proofErr w:type="spellStart"/>
      <w:r w:rsidRPr="00BA44AF">
        <w:rPr>
          <w:sz w:val="25"/>
          <w:szCs w:val="25"/>
        </w:rPr>
        <w:t>RCW</w:t>
      </w:r>
      <w:proofErr w:type="spellEnd"/>
      <w:r w:rsidRPr="00BA44AF">
        <w:rPr>
          <w:sz w:val="25"/>
          <w:szCs w:val="25"/>
        </w:rPr>
        <w:t xml:space="preserve"> 80.04.110.</w:t>
      </w:r>
    </w:p>
    <w:p w14:paraId="4DFE802B" w14:textId="77777777" w:rsidR="001758A3" w:rsidRPr="00BA44AF" w:rsidRDefault="001758A3" w:rsidP="001758A3">
      <w:pPr>
        <w:pStyle w:val="NoSpacing"/>
        <w:spacing w:line="264" w:lineRule="auto"/>
        <w:rPr>
          <w:sz w:val="25"/>
          <w:szCs w:val="25"/>
        </w:rPr>
      </w:pPr>
    </w:p>
    <w:p w14:paraId="4DFE802C" w14:textId="77777777" w:rsidR="001758A3" w:rsidRPr="00BA44AF" w:rsidRDefault="001758A3" w:rsidP="001758A3">
      <w:pPr>
        <w:pStyle w:val="NoSpacing"/>
        <w:spacing w:line="264" w:lineRule="auto"/>
        <w:jc w:val="center"/>
        <w:rPr>
          <w:b/>
          <w:sz w:val="25"/>
          <w:szCs w:val="25"/>
        </w:rPr>
      </w:pPr>
      <w:r w:rsidRPr="00BA44AF">
        <w:rPr>
          <w:b/>
          <w:sz w:val="25"/>
          <w:szCs w:val="25"/>
        </w:rPr>
        <w:t>VI.</w:t>
      </w:r>
      <w:r w:rsidRPr="00BA44AF">
        <w:rPr>
          <w:b/>
          <w:sz w:val="25"/>
          <w:szCs w:val="25"/>
        </w:rPr>
        <w:tab/>
        <w:t>REQUEST FOR RELIEF</w:t>
      </w:r>
    </w:p>
    <w:p w14:paraId="4DFE802D" w14:textId="77777777" w:rsidR="001758A3" w:rsidRPr="00BA44AF" w:rsidRDefault="001758A3" w:rsidP="001758A3">
      <w:pPr>
        <w:pStyle w:val="NoSpacing"/>
        <w:spacing w:line="264" w:lineRule="auto"/>
        <w:rPr>
          <w:sz w:val="25"/>
          <w:szCs w:val="25"/>
        </w:rPr>
      </w:pPr>
    </w:p>
    <w:p w14:paraId="4DFE802E" w14:textId="6BBDE5A5" w:rsidR="001758A3" w:rsidRPr="00BA44AF" w:rsidRDefault="001758A3" w:rsidP="001758A3">
      <w:pPr>
        <w:pStyle w:val="NoSpacing"/>
        <w:numPr>
          <w:ilvl w:val="0"/>
          <w:numId w:val="4"/>
        </w:numPr>
        <w:spacing w:line="264" w:lineRule="auto"/>
        <w:ind w:left="0" w:hanging="720"/>
        <w:rPr>
          <w:sz w:val="25"/>
          <w:szCs w:val="25"/>
        </w:rPr>
      </w:pPr>
      <w:r w:rsidRPr="00BA44AF">
        <w:rPr>
          <w:sz w:val="25"/>
          <w:szCs w:val="25"/>
        </w:rPr>
        <w:t xml:space="preserve">Staff requests that the Commission find that </w:t>
      </w:r>
      <w:proofErr w:type="spellStart"/>
      <w:r w:rsidR="0069330C" w:rsidRPr="00BA44AF">
        <w:rPr>
          <w:sz w:val="25"/>
          <w:szCs w:val="25"/>
        </w:rPr>
        <w:t>Cristalina</w:t>
      </w:r>
      <w:proofErr w:type="spellEnd"/>
      <w:r w:rsidR="0069330C" w:rsidRPr="00BA44AF">
        <w:rPr>
          <w:sz w:val="25"/>
          <w:szCs w:val="25"/>
        </w:rPr>
        <w:t xml:space="preserve"> </w:t>
      </w:r>
      <w:r w:rsidRPr="00BA44AF">
        <w:rPr>
          <w:sz w:val="25"/>
          <w:szCs w:val="25"/>
        </w:rPr>
        <w:t>committed</w:t>
      </w:r>
      <w:r w:rsidR="00C521C8" w:rsidRPr="00BA44AF">
        <w:rPr>
          <w:sz w:val="25"/>
          <w:szCs w:val="25"/>
        </w:rPr>
        <w:t xml:space="preserve"> </w:t>
      </w:r>
      <w:r w:rsidR="00BF5C4F" w:rsidRPr="00BA44AF">
        <w:rPr>
          <w:sz w:val="25"/>
          <w:szCs w:val="25"/>
        </w:rPr>
        <w:t>146</w:t>
      </w:r>
      <w:r w:rsidRPr="00BA44AF">
        <w:rPr>
          <w:sz w:val="25"/>
          <w:szCs w:val="25"/>
        </w:rPr>
        <w:t xml:space="preserve"> </w:t>
      </w:r>
      <w:r w:rsidR="0069330C" w:rsidRPr="00BA44AF">
        <w:rPr>
          <w:sz w:val="25"/>
          <w:szCs w:val="25"/>
        </w:rPr>
        <w:t>violations of</w:t>
      </w:r>
      <w:r w:rsidRPr="00BA44AF">
        <w:rPr>
          <w:sz w:val="25"/>
          <w:szCs w:val="25"/>
        </w:rPr>
        <w:t xml:space="preserve"> Commission</w:t>
      </w:r>
      <w:r w:rsidR="0069330C" w:rsidRPr="00BA44AF">
        <w:rPr>
          <w:sz w:val="25"/>
          <w:szCs w:val="25"/>
        </w:rPr>
        <w:t xml:space="preserve"> Order No. 01 in docket UW-090516</w:t>
      </w:r>
      <w:r w:rsidRPr="00BA44AF">
        <w:rPr>
          <w:sz w:val="25"/>
          <w:szCs w:val="25"/>
        </w:rPr>
        <w:t xml:space="preserve">, as set forth in the allegations </w:t>
      </w:r>
      <w:r w:rsidR="0069330C" w:rsidRPr="00BA44AF">
        <w:rPr>
          <w:sz w:val="25"/>
          <w:szCs w:val="25"/>
        </w:rPr>
        <w:t>above.</w:t>
      </w:r>
    </w:p>
    <w:p w14:paraId="4DFE802F" w14:textId="77777777" w:rsidR="001758A3" w:rsidRPr="00BA44AF" w:rsidRDefault="001758A3" w:rsidP="001758A3">
      <w:pPr>
        <w:pStyle w:val="NoSpacing"/>
        <w:spacing w:line="264" w:lineRule="auto"/>
        <w:rPr>
          <w:sz w:val="25"/>
          <w:szCs w:val="25"/>
        </w:rPr>
      </w:pPr>
    </w:p>
    <w:p w14:paraId="4DFE8030" w14:textId="77777777" w:rsidR="001758A3" w:rsidRPr="00BA44AF" w:rsidRDefault="001758A3" w:rsidP="001758A3">
      <w:pPr>
        <w:pStyle w:val="NoSpacing"/>
        <w:numPr>
          <w:ilvl w:val="0"/>
          <w:numId w:val="4"/>
        </w:numPr>
        <w:spacing w:line="264" w:lineRule="auto"/>
        <w:ind w:left="0" w:hanging="720"/>
        <w:rPr>
          <w:sz w:val="25"/>
          <w:szCs w:val="25"/>
        </w:rPr>
      </w:pPr>
      <w:r w:rsidRPr="00BA44AF">
        <w:rPr>
          <w:sz w:val="25"/>
          <w:szCs w:val="25"/>
        </w:rPr>
        <w:t>Staff further requests that the Commission</w:t>
      </w:r>
      <w:r w:rsidR="00F60820" w:rsidRPr="00BA44AF">
        <w:rPr>
          <w:sz w:val="25"/>
          <w:szCs w:val="25"/>
        </w:rPr>
        <w:t xml:space="preserve">, pursuant to its authority under </w:t>
      </w:r>
      <w:proofErr w:type="spellStart"/>
      <w:r w:rsidR="00F60820" w:rsidRPr="00BA44AF">
        <w:rPr>
          <w:sz w:val="25"/>
          <w:szCs w:val="25"/>
        </w:rPr>
        <w:t>RCW</w:t>
      </w:r>
      <w:proofErr w:type="spellEnd"/>
      <w:r w:rsidR="00F60820" w:rsidRPr="00BA44AF">
        <w:rPr>
          <w:sz w:val="25"/>
          <w:szCs w:val="25"/>
        </w:rPr>
        <w:t xml:space="preserve"> 80.04.380,</w:t>
      </w:r>
      <w:r w:rsidRPr="00BA44AF">
        <w:rPr>
          <w:sz w:val="25"/>
          <w:szCs w:val="25"/>
        </w:rPr>
        <w:t xml:space="preserve"> i</w:t>
      </w:r>
      <w:r w:rsidR="00F60820" w:rsidRPr="00BA44AF">
        <w:rPr>
          <w:sz w:val="25"/>
          <w:szCs w:val="25"/>
        </w:rPr>
        <w:t xml:space="preserve">mpose a </w:t>
      </w:r>
      <w:r w:rsidR="00694CB7" w:rsidRPr="00BA44AF">
        <w:rPr>
          <w:sz w:val="25"/>
          <w:szCs w:val="25"/>
        </w:rPr>
        <w:t>maximum</w:t>
      </w:r>
      <w:r w:rsidR="00F60820" w:rsidRPr="00BA44AF">
        <w:rPr>
          <w:sz w:val="25"/>
          <w:szCs w:val="25"/>
        </w:rPr>
        <w:t xml:space="preserve"> </w:t>
      </w:r>
      <w:r w:rsidR="005507D1" w:rsidRPr="00BA44AF">
        <w:rPr>
          <w:sz w:val="25"/>
          <w:szCs w:val="25"/>
        </w:rPr>
        <w:t>monetary penalty</w:t>
      </w:r>
      <w:r w:rsidR="00F60820" w:rsidRPr="00BA44AF">
        <w:rPr>
          <w:sz w:val="25"/>
          <w:szCs w:val="25"/>
        </w:rPr>
        <w:t xml:space="preserve"> on </w:t>
      </w:r>
      <w:proofErr w:type="spellStart"/>
      <w:r w:rsidR="00F60820" w:rsidRPr="00BA44AF">
        <w:rPr>
          <w:sz w:val="25"/>
          <w:szCs w:val="25"/>
        </w:rPr>
        <w:t>Cristalina</w:t>
      </w:r>
      <w:proofErr w:type="spellEnd"/>
      <w:r w:rsidR="00F60820" w:rsidRPr="00BA44AF">
        <w:rPr>
          <w:sz w:val="25"/>
          <w:szCs w:val="25"/>
        </w:rPr>
        <w:t xml:space="preserve"> for each of the Company’s violations</w:t>
      </w:r>
      <w:r w:rsidR="00694CB7" w:rsidRPr="00BA44AF">
        <w:rPr>
          <w:sz w:val="25"/>
          <w:szCs w:val="25"/>
        </w:rPr>
        <w:t>.</w:t>
      </w:r>
      <w:r w:rsidR="0093406A" w:rsidRPr="00BA44AF">
        <w:rPr>
          <w:sz w:val="25"/>
          <w:szCs w:val="25"/>
        </w:rPr>
        <w:t xml:space="preserve"> </w:t>
      </w:r>
    </w:p>
    <w:p w14:paraId="4DFE8031" w14:textId="77777777" w:rsidR="001758A3" w:rsidRPr="00BA44AF" w:rsidRDefault="001758A3" w:rsidP="001758A3">
      <w:pPr>
        <w:pStyle w:val="NoSpacing"/>
        <w:spacing w:line="264" w:lineRule="auto"/>
        <w:rPr>
          <w:sz w:val="25"/>
          <w:szCs w:val="25"/>
        </w:rPr>
      </w:pPr>
    </w:p>
    <w:p w14:paraId="4DFE8032" w14:textId="77777777" w:rsidR="001758A3" w:rsidRPr="00BA44AF" w:rsidRDefault="001758A3" w:rsidP="001758A3">
      <w:pPr>
        <w:pStyle w:val="NoSpacing"/>
        <w:spacing w:line="264" w:lineRule="auto"/>
        <w:jc w:val="center"/>
        <w:rPr>
          <w:b/>
          <w:sz w:val="25"/>
          <w:szCs w:val="25"/>
        </w:rPr>
      </w:pPr>
      <w:r w:rsidRPr="00BA44AF">
        <w:rPr>
          <w:b/>
          <w:sz w:val="25"/>
          <w:szCs w:val="25"/>
        </w:rPr>
        <w:t>VII.</w:t>
      </w:r>
      <w:r w:rsidRPr="00BA44AF">
        <w:rPr>
          <w:b/>
          <w:sz w:val="25"/>
          <w:szCs w:val="25"/>
        </w:rPr>
        <w:tab/>
        <w:t>PROBABLE CAUSE</w:t>
      </w:r>
    </w:p>
    <w:p w14:paraId="4DFE8033" w14:textId="77777777" w:rsidR="001758A3" w:rsidRPr="00BA44AF" w:rsidRDefault="001758A3" w:rsidP="001758A3">
      <w:pPr>
        <w:pStyle w:val="NoSpacing"/>
        <w:spacing w:line="264" w:lineRule="auto"/>
        <w:rPr>
          <w:b/>
          <w:sz w:val="25"/>
          <w:szCs w:val="25"/>
        </w:rPr>
      </w:pPr>
    </w:p>
    <w:p w14:paraId="4DFE8034" w14:textId="77777777" w:rsidR="00595D70" w:rsidRPr="00BA44AF" w:rsidRDefault="001758A3" w:rsidP="00595D70">
      <w:pPr>
        <w:pStyle w:val="NoSpacing"/>
        <w:numPr>
          <w:ilvl w:val="0"/>
          <w:numId w:val="4"/>
        </w:numPr>
        <w:spacing w:line="264" w:lineRule="auto"/>
        <w:ind w:left="0" w:hanging="720"/>
        <w:rPr>
          <w:sz w:val="25"/>
          <w:szCs w:val="25"/>
        </w:rPr>
      </w:pPr>
      <w:r w:rsidRPr="00BA44AF">
        <w:rPr>
          <w:sz w:val="25"/>
          <w:szCs w:val="25"/>
        </w:rPr>
        <w:t xml:space="preserve">Based on a review of Staff’s report on its investigation of </w:t>
      </w:r>
      <w:proofErr w:type="spellStart"/>
      <w:r w:rsidRPr="00BA44AF">
        <w:rPr>
          <w:sz w:val="25"/>
          <w:szCs w:val="25"/>
        </w:rPr>
        <w:t>Cristalina</w:t>
      </w:r>
      <w:proofErr w:type="spellEnd"/>
      <w:r w:rsidRPr="00BA44AF">
        <w:rPr>
          <w:sz w:val="25"/>
          <w:szCs w:val="25"/>
        </w:rPr>
        <w:t xml:space="preserve">, and all supporting documents, and consistent with </w:t>
      </w:r>
      <w:proofErr w:type="spellStart"/>
      <w:r w:rsidRPr="00BA44AF">
        <w:rPr>
          <w:sz w:val="25"/>
          <w:szCs w:val="25"/>
        </w:rPr>
        <w:t>RCW</w:t>
      </w:r>
      <w:proofErr w:type="spellEnd"/>
      <w:r w:rsidRPr="00BA44AF">
        <w:rPr>
          <w:sz w:val="25"/>
          <w:szCs w:val="25"/>
        </w:rPr>
        <w:t xml:space="preserve"> 80.01.060 and WAC 480-07-307, the Commission finds probable cause </w:t>
      </w:r>
      <w:r w:rsidR="00595D70" w:rsidRPr="00BA44AF">
        <w:rPr>
          <w:sz w:val="25"/>
          <w:szCs w:val="25"/>
        </w:rPr>
        <w:t>exists to issue this complaint.</w:t>
      </w:r>
    </w:p>
    <w:p w14:paraId="4DFE8035" w14:textId="4BEBF62F" w:rsidR="00BA44AF" w:rsidRDefault="00BA44AF">
      <w:pPr>
        <w:spacing w:after="200" w:line="276" w:lineRule="auto"/>
        <w:rPr>
          <w:sz w:val="25"/>
          <w:szCs w:val="25"/>
        </w:rPr>
      </w:pPr>
      <w:r>
        <w:rPr>
          <w:sz w:val="25"/>
          <w:szCs w:val="25"/>
        </w:rPr>
        <w:br w:type="page"/>
      </w:r>
    </w:p>
    <w:p w14:paraId="36504935" w14:textId="77777777" w:rsidR="00595D70" w:rsidRPr="00BA44AF" w:rsidRDefault="00595D70" w:rsidP="00595D70">
      <w:pPr>
        <w:pStyle w:val="NoSpacing"/>
        <w:spacing w:line="264" w:lineRule="auto"/>
        <w:rPr>
          <w:sz w:val="25"/>
          <w:szCs w:val="25"/>
        </w:rPr>
      </w:pPr>
    </w:p>
    <w:p w14:paraId="4DFE8036" w14:textId="77777777" w:rsidR="00595D70" w:rsidRPr="00BA44AF" w:rsidRDefault="00595D70" w:rsidP="00595D70">
      <w:pPr>
        <w:pStyle w:val="NoSpacing"/>
        <w:spacing w:line="264" w:lineRule="auto"/>
        <w:jc w:val="center"/>
        <w:rPr>
          <w:b/>
          <w:sz w:val="25"/>
          <w:szCs w:val="25"/>
        </w:rPr>
      </w:pPr>
      <w:r w:rsidRPr="00BA44AF">
        <w:rPr>
          <w:b/>
          <w:sz w:val="25"/>
          <w:szCs w:val="25"/>
        </w:rPr>
        <w:t>VIII.   NOTICE OF PREHEARING CONFERENCE</w:t>
      </w:r>
    </w:p>
    <w:p w14:paraId="4DFE8037" w14:textId="77777777" w:rsidR="00595D70" w:rsidRPr="00BA44AF" w:rsidRDefault="00595D70" w:rsidP="00595D70">
      <w:pPr>
        <w:pStyle w:val="NoSpacing"/>
        <w:spacing w:line="264" w:lineRule="auto"/>
        <w:rPr>
          <w:sz w:val="25"/>
          <w:szCs w:val="25"/>
        </w:rPr>
      </w:pPr>
    </w:p>
    <w:p w14:paraId="4DFE8038" w14:textId="08ECFB1B" w:rsidR="00595D70" w:rsidRPr="00BA44AF" w:rsidRDefault="00595D70" w:rsidP="00595D70">
      <w:pPr>
        <w:pStyle w:val="NoSpacing"/>
        <w:numPr>
          <w:ilvl w:val="0"/>
          <w:numId w:val="4"/>
        </w:numPr>
        <w:spacing w:line="264" w:lineRule="auto"/>
        <w:ind w:left="0" w:hanging="720"/>
        <w:rPr>
          <w:sz w:val="25"/>
          <w:szCs w:val="25"/>
        </w:rPr>
      </w:pPr>
      <w:r w:rsidRPr="00BA44AF">
        <w:rPr>
          <w:bCs/>
          <w:sz w:val="25"/>
          <w:szCs w:val="25"/>
        </w:rPr>
        <w:t>The COMMISSION GIVES NOTICE that it will hold a prehearing conference in this matter at</w:t>
      </w:r>
      <w:r w:rsidR="00FC71BF">
        <w:rPr>
          <w:bCs/>
          <w:sz w:val="25"/>
          <w:szCs w:val="25"/>
        </w:rPr>
        <w:t xml:space="preserve"> </w:t>
      </w:r>
      <w:r w:rsidR="00FC71BF" w:rsidRPr="00FC71BF">
        <w:rPr>
          <w:b/>
          <w:bCs/>
          <w:sz w:val="25"/>
          <w:szCs w:val="25"/>
        </w:rPr>
        <w:t>1:30 p.m.</w:t>
      </w:r>
      <w:r w:rsidRPr="00FC71BF">
        <w:rPr>
          <w:b/>
          <w:bCs/>
          <w:sz w:val="25"/>
          <w:szCs w:val="25"/>
        </w:rPr>
        <w:t>, on</w:t>
      </w:r>
      <w:r w:rsidR="000051F5">
        <w:rPr>
          <w:b/>
          <w:bCs/>
          <w:sz w:val="25"/>
          <w:szCs w:val="25"/>
        </w:rPr>
        <w:t xml:space="preserve"> </w:t>
      </w:r>
      <w:bookmarkStart w:id="0" w:name="_GoBack"/>
      <w:bookmarkEnd w:id="0"/>
      <w:r w:rsidR="00FC71BF" w:rsidRPr="00FC71BF">
        <w:rPr>
          <w:b/>
          <w:bCs/>
          <w:sz w:val="25"/>
          <w:szCs w:val="25"/>
        </w:rPr>
        <w:t>Tuesday, July 1, 2014</w:t>
      </w:r>
      <w:r w:rsidRPr="00BA44AF">
        <w:rPr>
          <w:bCs/>
          <w:sz w:val="25"/>
          <w:szCs w:val="25"/>
        </w:rPr>
        <w:t xml:space="preserve">, in Room 206, the Commission's Hearing Room, Second Floor, Richard </w:t>
      </w:r>
      <w:proofErr w:type="spellStart"/>
      <w:r w:rsidRPr="00BA44AF">
        <w:rPr>
          <w:bCs/>
          <w:sz w:val="25"/>
          <w:szCs w:val="25"/>
        </w:rPr>
        <w:t>Hemstad</w:t>
      </w:r>
      <w:proofErr w:type="spellEnd"/>
      <w:r w:rsidRPr="00BA44AF">
        <w:rPr>
          <w:bCs/>
          <w:sz w:val="25"/>
          <w:szCs w:val="25"/>
        </w:rPr>
        <w:t xml:space="preserve"> Building, 1300 S. Evergreen Park Drive S.W., Olympia, Washington.  </w:t>
      </w:r>
    </w:p>
    <w:p w14:paraId="4DFE8039" w14:textId="77777777" w:rsidR="00595D70" w:rsidRPr="00BA44AF" w:rsidRDefault="00595D70" w:rsidP="00595D70">
      <w:pPr>
        <w:pStyle w:val="NoSpacing"/>
        <w:spacing w:line="264" w:lineRule="auto"/>
        <w:rPr>
          <w:sz w:val="25"/>
          <w:szCs w:val="25"/>
        </w:rPr>
      </w:pPr>
    </w:p>
    <w:p w14:paraId="4DFE803A" w14:textId="77777777" w:rsidR="00595D70" w:rsidRPr="00BA44AF" w:rsidRDefault="00595D70" w:rsidP="00595D70">
      <w:pPr>
        <w:pStyle w:val="NoSpacing"/>
        <w:numPr>
          <w:ilvl w:val="0"/>
          <w:numId w:val="4"/>
        </w:numPr>
        <w:spacing w:line="264" w:lineRule="auto"/>
        <w:ind w:left="0" w:hanging="720"/>
        <w:rPr>
          <w:sz w:val="25"/>
          <w:szCs w:val="25"/>
        </w:rPr>
      </w:pPr>
      <w:r w:rsidRPr="00BA44AF">
        <w:rPr>
          <w:sz w:val="25"/>
          <w:szCs w:val="25"/>
        </w:rPr>
        <w:t>The Commission will hear this matter under the Administrative Procedure Act (</w:t>
      </w:r>
      <w:proofErr w:type="spellStart"/>
      <w:r w:rsidRPr="00BA44AF">
        <w:rPr>
          <w:sz w:val="25"/>
          <w:szCs w:val="25"/>
        </w:rPr>
        <w:t>APA</w:t>
      </w:r>
      <w:proofErr w:type="spellEnd"/>
      <w:r w:rsidRPr="00BA44AF">
        <w:rPr>
          <w:sz w:val="25"/>
          <w:szCs w:val="25"/>
        </w:rPr>
        <w:t xml:space="preserve">), particularly Part IV of </w:t>
      </w:r>
      <w:proofErr w:type="spellStart"/>
      <w:r w:rsidRPr="00BA44AF">
        <w:rPr>
          <w:sz w:val="25"/>
          <w:szCs w:val="25"/>
        </w:rPr>
        <w:t>RCW</w:t>
      </w:r>
      <w:proofErr w:type="spellEnd"/>
      <w:r w:rsidRPr="00BA44AF">
        <w:rPr>
          <w:sz w:val="25"/>
          <w:szCs w:val="25"/>
        </w:rPr>
        <w:t xml:space="preserve"> 34.05 relating to adjudications.  The provisions of the </w:t>
      </w:r>
      <w:proofErr w:type="spellStart"/>
      <w:r w:rsidRPr="00BA44AF">
        <w:rPr>
          <w:sz w:val="25"/>
          <w:szCs w:val="25"/>
        </w:rPr>
        <w:t>APA</w:t>
      </w:r>
      <w:proofErr w:type="spellEnd"/>
      <w:r w:rsidRPr="00BA44AF">
        <w:rPr>
          <w:sz w:val="25"/>
          <w:szCs w:val="25"/>
        </w:rPr>
        <w:t xml:space="preserve"> that relate to this proceeding include, but are not limited to </w:t>
      </w:r>
      <w:proofErr w:type="spellStart"/>
      <w:r w:rsidRPr="00BA44AF">
        <w:rPr>
          <w:sz w:val="25"/>
          <w:szCs w:val="25"/>
        </w:rPr>
        <w:t>RCW</w:t>
      </w:r>
      <w:proofErr w:type="spellEnd"/>
      <w:r w:rsidRPr="00BA44AF">
        <w:rPr>
          <w:sz w:val="25"/>
          <w:szCs w:val="25"/>
        </w:rPr>
        <w:t xml:space="preserve"> 34.05.413, </w:t>
      </w:r>
      <w:proofErr w:type="spellStart"/>
      <w:r w:rsidRPr="00BA44AF">
        <w:rPr>
          <w:sz w:val="25"/>
          <w:szCs w:val="25"/>
        </w:rPr>
        <w:t>RCW</w:t>
      </w:r>
      <w:proofErr w:type="spellEnd"/>
      <w:r w:rsidRPr="00BA44AF">
        <w:rPr>
          <w:sz w:val="25"/>
          <w:szCs w:val="25"/>
        </w:rPr>
        <w:t xml:space="preserve"> 34.05.431, </w:t>
      </w:r>
      <w:proofErr w:type="spellStart"/>
      <w:r w:rsidRPr="00BA44AF">
        <w:rPr>
          <w:sz w:val="25"/>
          <w:szCs w:val="25"/>
        </w:rPr>
        <w:t>RCW</w:t>
      </w:r>
      <w:proofErr w:type="spellEnd"/>
      <w:r w:rsidRPr="00BA44AF">
        <w:rPr>
          <w:sz w:val="25"/>
          <w:szCs w:val="25"/>
        </w:rPr>
        <w:t xml:space="preserve"> 34.05.434, </w:t>
      </w:r>
      <w:proofErr w:type="spellStart"/>
      <w:r w:rsidRPr="00BA44AF">
        <w:rPr>
          <w:sz w:val="25"/>
          <w:szCs w:val="25"/>
        </w:rPr>
        <w:t>RCW</w:t>
      </w:r>
      <w:proofErr w:type="spellEnd"/>
      <w:r w:rsidRPr="00BA44AF">
        <w:rPr>
          <w:sz w:val="25"/>
          <w:szCs w:val="25"/>
        </w:rPr>
        <w:t xml:space="preserve"> 34.05.440, </w:t>
      </w:r>
      <w:proofErr w:type="spellStart"/>
      <w:r w:rsidRPr="00BA44AF">
        <w:rPr>
          <w:sz w:val="25"/>
          <w:szCs w:val="25"/>
        </w:rPr>
        <w:t>RCW</w:t>
      </w:r>
      <w:proofErr w:type="spellEnd"/>
      <w:r w:rsidRPr="00BA44AF">
        <w:rPr>
          <w:sz w:val="25"/>
          <w:szCs w:val="25"/>
        </w:rPr>
        <w:t xml:space="preserve"> 34.05.449, and </w:t>
      </w:r>
      <w:proofErr w:type="spellStart"/>
      <w:r w:rsidRPr="00BA44AF">
        <w:rPr>
          <w:sz w:val="25"/>
          <w:szCs w:val="25"/>
        </w:rPr>
        <w:t>RCW</w:t>
      </w:r>
      <w:proofErr w:type="spellEnd"/>
      <w:r w:rsidRPr="00BA44AF">
        <w:rPr>
          <w:sz w:val="25"/>
          <w:szCs w:val="25"/>
        </w:rPr>
        <w:t xml:space="preserve"> 34.05.452.  The Commission will also follow its procedural rules in WAC 480-07 in this proceeding.  </w:t>
      </w:r>
    </w:p>
    <w:p w14:paraId="4DFE803B" w14:textId="77777777" w:rsidR="00595D70" w:rsidRPr="00BA44AF" w:rsidRDefault="00595D70" w:rsidP="00595D70">
      <w:pPr>
        <w:pStyle w:val="ListParagraph"/>
        <w:rPr>
          <w:sz w:val="25"/>
          <w:szCs w:val="25"/>
        </w:rPr>
      </w:pPr>
    </w:p>
    <w:p w14:paraId="4DFE803C" w14:textId="77777777" w:rsidR="00595D70" w:rsidRPr="00BA44AF" w:rsidRDefault="00595D70" w:rsidP="00595D70">
      <w:pPr>
        <w:pStyle w:val="NoSpacing"/>
        <w:numPr>
          <w:ilvl w:val="0"/>
          <w:numId w:val="4"/>
        </w:numPr>
        <w:spacing w:line="264" w:lineRule="auto"/>
        <w:ind w:left="0" w:hanging="720"/>
        <w:rPr>
          <w:sz w:val="25"/>
          <w:szCs w:val="25"/>
        </w:rPr>
      </w:pPr>
      <w:r w:rsidRPr="00BA44AF">
        <w:rPr>
          <w:sz w:val="25"/>
          <w:szCs w:val="25"/>
        </w:rPr>
        <w:t xml:space="preserve">The purpose of the prehearing conference is to consider requests for intervention, resolve scheduling matters including establishing dates for distributing evidence and </w:t>
      </w:r>
      <w:proofErr w:type="spellStart"/>
      <w:r w:rsidRPr="00BA44AF">
        <w:rPr>
          <w:sz w:val="25"/>
          <w:szCs w:val="25"/>
        </w:rPr>
        <w:t>workpapers</w:t>
      </w:r>
      <w:proofErr w:type="spellEnd"/>
      <w:r w:rsidRPr="00BA44AF">
        <w:rPr>
          <w:sz w:val="25"/>
          <w:szCs w:val="25"/>
        </w:rPr>
        <w:t>, to identify the issues in the proceeding and determine other matters to assist the Commission in resolving the matter, as listed in WAC 480-07-430.</w:t>
      </w:r>
    </w:p>
    <w:p w14:paraId="4DFE803D" w14:textId="77777777" w:rsidR="00595D70" w:rsidRPr="00BA44AF" w:rsidRDefault="00595D70" w:rsidP="00595D70">
      <w:pPr>
        <w:pStyle w:val="ListParagraph"/>
        <w:rPr>
          <w:b/>
          <w:bCs/>
          <w:sz w:val="25"/>
          <w:szCs w:val="25"/>
        </w:rPr>
      </w:pPr>
    </w:p>
    <w:p w14:paraId="4DFE803E" w14:textId="77777777" w:rsidR="00595D70" w:rsidRPr="00BA44AF" w:rsidRDefault="00595D70" w:rsidP="00595D70">
      <w:pPr>
        <w:pStyle w:val="NoSpacing"/>
        <w:numPr>
          <w:ilvl w:val="0"/>
          <w:numId w:val="4"/>
        </w:numPr>
        <w:spacing w:line="264" w:lineRule="auto"/>
        <w:ind w:left="0" w:hanging="720"/>
        <w:rPr>
          <w:sz w:val="25"/>
          <w:szCs w:val="25"/>
        </w:rPr>
      </w:pPr>
      <w:r w:rsidRPr="00BA44AF">
        <w:rPr>
          <w:b/>
          <w:bCs/>
          <w:sz w:val="25"/>
          <w:szCs w:val="25"/>
        </w:rPr>
        <w:t xml:space="preserve">INTERVENTION: </w:t>
      </w:r>
      <w:r w:rsidRPr="00BA44AF">
        <w:rPr>
          <w:sz w:val="25"/>
          <w:szCs w:val="25"/>
        </w:rPr>
        <w:t xml:space="preserve">Persons who wish to intervene should file a petition to intervene in writing at least three business days before the date of the prehearing conference.  </w:t>
      </w:r>
      <w:r w:rsidRPr="00BA44AF">
        <w:rPr>
          <w:i/>
          <w:sz w:val="25"/>
          <w:szCs w:val="25"/>
        </w:rPr>
        <w:t xml:space="preserve">See </w:t>
      </w:r>
      <w:r w:rsidRPr="00BA44AF">
        <w:rPr>
          <w:sz w:val="25"/>
          <w:szCs w:val="25"/>
        </w:rPr>
        <w:t xml:space="preserve">WAC 480-07-355(a).  The Commission will consider oral petitions to intervene during the conference, but strongly prefers written petitions to intervene.   Party representatives must file a notice of appearance with the Commission no later than the business day before the conference.  </w:t>
      </w:r>
      <w:r w:rsidRPr="00BA44AF">
        <w:rPr>
          <w:i/>
          <w:sz w:val="25"/>
          <w:szCs w:val="25"/>
        </w:rPr>
        <w:t xml:space="preserve">See </w:t>
      </w:r>
      <w:r w:rsidRPr="00BA44AF">
        <w:rPr>
          <w:sz w:val="25"/>
          <w:szCs w:val="25"/>
        </w:rPr>
        <w:t xml:space="preserve">WAC 480-07-345(2).  </w:t>
      </w:r>
    </w:p>
    <w:p w14:paraId="4DFE803F" w14:textId="77777777" w:rsidR="00595D70" w:rsidRPr="00BA44AF" w:rsidRDefault="00595D70" w:rsidP="00595D70">
      <w:pPr>
        <w:pStyle w:val="ListParagraph"/>
        <w:rPr>
          <w:sz w:val="25"/>
          <w:szCs w:val="25"/>
        </w:rPr>
      </w:pPr>
    </w:p>
    <w:p w14:paraId="4DFE8040" w14:textId="77777777" w:rsidR="00595D70" w:rsidRPr="00BA44AF" w:rsidRDefault="00595D70" w:rsidP="00595D70">
      <w:pPr>
        <w:pStyle w:val="NoSpacing"/>
        <w:numPr>
          <w:ilvl w:val="0"/>
          <w:numId w:val="4"/>
        </w:numPr>
        <w:spacing w:line="264" w:lineRule="auto"/>
        <w:ind w:left="0" w:hanging="720"/>
        <w:rPr>
          <w:sz w:val="25"/>
          <w:szCs w:val="25"/>
        </w:rPr>
      </w:pPr>
      <w:r w:rsidRPr="00BA44AF">
        <w:rPr>
          <w:sz w:val="25"/>
          <w:szCs w:val="25"/>
        </w:rPr>
        <w:t>Any party or witness in need of an interpreter or other assistance should fill out the form attached to this notice and return it to the Commission.  The Commission will set the time and place for any evidentiary hearings at the prehearing conference, on the record of a later conference or hearing session, or by later written notice.</w:t>
      </w:r>
    </w:p>
    <w:p w14:paraId="4DFE8041" w14:textId="77777777" w:rsidR="00595D70" w:rsidRPr="00BA44AF" w:rsidRDefault="00595D70" w:rsidP="00595D70">
      <w:pPr>
        <w:pStyle w:val="ListParagraph"/>
        <w:rPr>
          <w:b/>
          <w:bCs/>
          <w:sz w:val="25"/>
          <w:szCs w:val="25"/>
        </w:rPr>
      </w:pPr>
    </w:p>
    <w:p w14:paraId="4DFE8042" w14:textId="77777777" w:rsidR="00595D70" w:rsidRPr="00BA44AF" w:rsidRDefault="00595D70" w:rsidP="00595D70">
      <w:pPr>
        <w:pStyle w:val="NoSpacing"/>
        <w:numPr>
          <w:ilvl w:val="0"/>
          <w:numId w:val="4"/>
        </w:numPr>
        <w:spacing w:line="264" w:lineRule="auto"/>
        <w:ind w:left="0" w:hanging="720"/>
        <w:rPr>
          <w:sz w:val="25"/>
          <w:szCs w:val="25"/>
        </w:rPr>
      </w:pPr>
      <w:r w:rsidRPr="00BA44AF">
        <w:rPr>
          <w:b/>
          <w:bCs/>
          <w:sz w:val="25"/>
          <w:szCs w:val="25"/>
        </w:rPr>
        <w:t xml:space="preserve">The COMMISSION GIVES NOTICE that any party who fails to attend or participate in the prehearing conference set by this Notice, or any other stage of this proceeding, may be held in default under </w:t>
      </w:r>
      <w:proofErr w:type="spellStart"/>
      <w:r w:rsidRPr="00BA44AF">
        <w:rPr>
          <w:b/>
          <w:bCs/>
          <w:sz w:val="25"/>
          <w:szCs w:val="25"/>
        </w:rPr>
        <w:t>RCW</w:t>
      </w:r>
      <w:proofErr w:type="spellEnd"/>
      <w:r w:rsidRPr="00BA44AF">
        <w:rPr>
          <w:b/>
          <w:bCs/>
          <w:sz w:val="25"/>
          <w:szCs w:val="25"/>
        </w:rPr>
        <w:t xml:space="preserve"> 34.05.440 and WAC 480-07-450.</w:t>
      </w:r>
    </w:p>
    <w:p w14:paraId="4DFE8043" w14:textId="77777777" w:rsidR="00595D70" w:rsidRPr="00BA44AF" w:rsidRDefault="00595D70" w:rsidP="00595D70">
      <w:pPr>
        <w:pStyle w:val="ListParagraph"/>
        <w:rPr>
          <w:sz w:val="25"/>
          <w:szCs w:val="25"/>
        </w:rPr>
      </w:pPr>
    </w:p>
    <w:p w14:paraId="4DFE8044" w14:textId="77777777" w:rsidR="00595D70" w:rsidRDefault="00595D70" w:rsidP="00595D70">
      <w:pPr>
        <w:pStyle w:val="NoSpacing"/>
        <w:numPr>
          <w:ilvl w:val="0"/>
          <w:numId w:val="4"/>
        </w:numPr>
        <w:spacing w:line="264" w:lineRule="auto"/>
        <w:ind w:left="0" w:hanging="720"/>
        <w:rPr>
          <w:sz w:val="25"/>
          <w:szCs w:val="25"/>
        </w:rPr>
      </w:pPr>
      <w:r w:rsidRPr="00BA44AF">
        <w:rPr>
          <w:sz w:val="25"/>
          <w:szCs w:val="25"/>
        </w:rPr>
        <w:t>The names and mailing addresses of all parties and their known representatives are as follows:</w:t>
      </w:r>
    </w:p>
    <w:p w14:paraId="69F0976A" w14:textId="77777777" w:rsidR="00BA44AF" w:rsidRDefault="00BA44AF" w:rsidP="00BA44AF">
      <w:pPr>
        <w:pStyle w:val="ListParagraph"/>
        <w:rPr>
          <w:sz w:val="25"/>
          <w:szCs w:val="25"/>
        </w:rPr>
      </w:pPr>
    </w:p>
    <w:p w14:paraId="411551D1" w14:textId="77777777" w:rsidR="00BA44AF" w:rsidRPr="00BA44AF" w:rsidRDefault="00BA44AF" w:rsidP="00BA44AF">
      <w:pPr>
        <w:pStyle w:val="NoSpacing"/>
        <w:spacing w:line="264" w:lineRule="auto"/>
        <w:ind w:left="-720"/>
        <w:rPr>
          <w:sz w:val="25"/>
          <w:szCs w:val="25"/>
        </w:rPr>
      </w:pPr>
    </w:p>
    <w:p w14:paraId="4DFE8045" w14:textId="77777777" w:rsidR="00595D70" w:rsidRPr="00BA44AF" w:rsidRDefault="00595D70" w:rsidP="00595D70">
      <w:pPr>
        <w:pStyle w:val="ListParagraph"/>
        <w:spacing w:line="264" w:lineRule="auto"/>
        <w:rPr>
          <w:sz w:val="25"/>
          <w:szCs w:val="25"/>
        </w:rPr>
      </w:pPr>
      <w:r w:rsidRPr="00BA44AF">
        <w:rPr>
          <w:sz w:val="25"/>
          <w:szCs w:val="25"/>
        </w:rPr>
        <w:t>Complainant:</w:t>
      </w:r>
      <w:r w:rsidRPr="00BA44AF">
        <w:rPr>
          <w:sz w:val="25"/>
          <w:szCs w:val="25"/>
        </w:rPr>
        <w:tab/>
      </w:r>
      <w:r w:rsidRPr="00BA44AF">
        <w:rPr>
          <w:sz w:val="25"/>
          <w:szCs w:val="25"/>
        </w:rPr>
        <w:tab/>
        <w:t>Washington Utilities and Transportation</w:t>
      </w:r>
    </w:p>
    <w:p w14:paraId="4DFE8046" w14:textId="77777777" w:rsidR="00595D70" w:rsidRPr="00BA44AF" w:rsidRDefault="00595D70" w:rsidP="00595D70">
      <w:pPr>
        <w:pStyle w:val="ListParagraph"/>
        <w:spacing w:line="264" w:lineRule="auto"/>
        <w:rPr>
          <w:sz w:val="25"/>
          <w:szCs w:val="25"/>
        </w:rPr>
      </w:pPr>
      <w:r w:rsidRPr="00BA44AF">
        <w:rPr>
          <w:sz w:val="25"/>
          <w:szCs w:val="25"/>
        </w:rPr>
        <w:t xml:space="preserve">    </w:t>
      </w:r>
      <w:r w:rsidRPr="00BA44AF">
        <w:rPr>
          <w:sz w:val="25"/>
          <w:szCs w:val="25"/>
        </w:rPr>
        <w:tab/>
        <w:t xml:space="preserve">    </w:t>
      </w:r>
      <w:r w:rsidRPr="00BA44AF">
        <w:rPr>
          <w:sz w:val="25"/>
          <w:szCs w:val="25"/>
        </w:rPr>
        <w:tab/>
      </w:r>
      <w:r w:rsidRPr="00BA44AF">
        <w:rPr>
          <w:sz w:val="25"/>
          <w:szCs w:val="25"/>
        </w:rPr>
        <w:tab/>
        <w:t xml:space="preserve">     Commission</w:t>
      </w:r>
    </w:p>
    <w:p w14:paraId="4DFE8047" w14:textId="77777777" w:rsidR="00595D70" w:rsidRPr="00BA44AF" w:rsidRDefault="00595D70" w:rsidP="00595D70">
      <w:pPr>
        <w:pStyle w:val="ListParagraph"/>
        <w:spacing w:line="264" w:lineRule="auto"/>
        <w:ind w:left="2160" w:firstLine="720"/>
        <w:rPr>
          <w:sz w:val="25"/>
          <w:szCs w:val="25"/>
        </w:rPr>
      </w:pPr>
      <w:r w:rsidRPr="00BA44AF">
        <w:rPr>
          <w:sz w:val="25"/>
          <w:szCs w:val="25"/>
        </w:rPr>
        <w:t>1300 S. Evergreen Park Drive S.W.</w:t>
      </w:r>
    </w:p>
    <w:p w14:paraId="4DFE8048" w14:textId="77777777" w:rsidR="00595D70" w:rsidRPr="00BA44AF" w:rsidRDefault="00595D70" w:rsidP="00595D70">
      <w:pPr>
        <w:pStyle w:val="ListParagraph"/>
        <w:spacing w:line="264" w:lineRule="auto"/>
        <w:ind w:left="2160" w:firstLine="720"/>
        <w:rPr>
          <w:sz w:val="25"/>
          <w:szCs w:val="25"/>
        </w:rPr>
      </w:pPr>
      <w:r w:rsidRPr="00BA44AF">
        <w:rPr>
          <w:sz w:val="25"/>
          <w:szCs w:val="25"/>
        </w:rPr>
        <w:t>P.O. Box 47250</w:t>
      </w:r>
    </w:p>
    <w:p w14:paraId="4DFE8049" w14:textId="77777777" w:rsidR="00595D70" w:rsidRPr="00BA44AF" w:rsidRDefault="00595D70" w:rsidP="00595D70">
      <w:pPr>
        <w:pStyle w:val="ListParagraph"/>
        <w:spacing w:line="264" w:lineRule="auto"/>
        <w:ind w:left="2160" w:firstLine="720"/>
        <w:rPr>
          <w:sz w:val="25"/>
          <w:szCs w:val="25"/>
        </w:rPr>
      </w:pPr>
      <w:r w:rsidRPr="00BA44AF">
        <w:rPr>
          <w:sz w:val="25"/>
          <w:szCs w:val="25"/>
        </w:rPr>
        <w:t>Olympia, WA  98504-7250</w:t>
      </w:r>
    </w:p>
    <w:p w14:paraId="4DFE804A" w14:textId="77777777" w:rsidR="00595D70" w:rsidRPr="00BA44AF" w:rsidRDefault="00595D70" w:rsidP="00595D70">
      <w:pPr>
        <w:pStyle w:val="ListParagraph"/>
        <w:spacing w:line="264" w:lineRule="auto"/>
        <w:ind w:left="2160" w:firstLine="720"/>
        <w:rPr>
          <w:sz w:val="25"/>
          <w:szCs w:val="25"/>
        </w:rPr>
      </w:pPr>
      <w:r w:rsidRPr="00BA44AF">
        <w:rPr>
          <w:sz w:val="25"/>
          <w:szCs w:val="25"/>
        </w:rPr>
        <w:t>(360) 664-1160</w:t>
      </w:r>
    </w:p>
    <w:p w14:paraId="4DFE804B" w14:textId="77777777" w:rsidR="00595D70" w:rsidRPr="00BA44AF" w:rsidRDefault="00595D70" w:rsidP="00595D70">
      <w:pPr>
        <w:pStyle w:val="ListParagraph"/>
        <w:tabs>
          <w:tab w:val="left" w:pos="3570"/>
        </w:tabs>
        <w:spacing w:line="264" w:lineRule="auto"/>
        <w:rPr>
          <w:sz w:val="25"/>
          <w:szCs w:val="25"/>
        </w:rPr>
      </w:pPr>
      <w:r w:rsidRPr="00BA44AF">
        <w:rPr>
          <w:sz w:val="25"/>
          <w:szCs w:val="25"/>
        </w:rPr>
        <w:tab/>
      </w:r>
    </w:p>
    <w:p w14:paraId="4DFE804C" w14:textId="77777777" w:rsidR="00595D70" w:rsidRPr="00BA44AF" w:rsidRDefault="00595D70" w:rsidP="00595D70">
      <w:pPr>
        <w:pStyle w:val="ListParagraph"/>
        <w:spacing w:line="264" w:lineRule="auto"/>
        <w:rPr>
          <w:sz w:val="25"/>
          <w:szCs w:val="25"/>
        </w:rPr>
      </w:pPr>
      <w:r w:rsidRPr="00BA44AF">
        <w:rPr>
          <w:sz w:val="25"/>
          <w:szCs w:val="25"/>
        </w:rPr>
        <w:t>Representative:</w:t>
      </w:r>
      <w:r w:rsidRPr="00BA44AF">
        <w:rPr>
          <w:sz w:val="25"/>
          <w:szCs w:val="25"/>
        </w:rPr>
        <w:tab/>
        <w:t>Brett P. Shearer</w:t>
      </w:r>
    </w:p>
    <w:p w14:paraId="4DFE804D" w14:textId="77777777" w:rsidR="00595D70" w:rsidRPr="00BA44AF" w:rsidRDefault="00595D70" w:rsidP="00595D70">
      <w:pPr>
        <w:pStyle w:val="ListParagraph"/>
        <w:spacing w:line="264" w:lineRule="auto"/>
        <w:rPr>
          <w:sz w:val="25"/>
          <w:szCs w:val="25"/>
        </w:rPr>
      </w:pPr>
      <w:r w:rsidRPr="00BA44AF">
        <w:rPr>
          <w:sz w:val="25"/>
          <w:szCs w:val="25"/>
        </w:rPr>
        <w:tab/>
      </w:r>
      <w:r w:rsidRPr="00BA44AF">
        <w:rPr>
          <w:sz w:val="25"/>
          <w:szCs w:val="25"/>
        </w:rPr>
        <w:tab/>
      </w:r>
      <w:r w:rsidRPr="00BA44AF">
        <w:rPr>
          <w:sz w:val="25"/>
          <w:szCs w:val="25"/>
        </w:rPr>
        <w:tab/>
        <w:t>Assistant Attorney General</w:t>
      </w:r>
    </w:p>
    <w:p w14:paraId="4DFE804E" w14:textId="77777777" w:rsidR="00595D70" w:rsidRPr="00BA44AF" w:rsidRDefault="00595D70" w:rsidP="00595D70">
      <w:pPr>
        <w:pStyle w:val="ListParagraph"/>
        <w:spacing w:line="264" w:lineRule="auto"/>
        <w:ind w:left="2160" w:firstLine="720"/>
        <w:rPr>
          <w:sz w:val="25"/>
          <w:szCs w:val="25"/>
        </w:rPr>
      </w:pPr>
      <w:r w:rsidRPr="00BA44AF">
        <w:rPr>
          <w:sz w:val="25"/>
          <w:szCs w:val="25"/>
        </w:rPr>
        <w:t>1400 S. Evergreen Park Drive S.W.</w:t>
      </w:r>
    </w:p>
    <w:p w14:paraId="4DFE804F" w14:textId="77777777" w:rsidR="00595D70" w:rsidRPr="00BA44AF" w:rsidRDefault="00595D70" w:rsidP="00595D70">
      <w:pPr>
        <w:pStyle w:val="ListParagraph"/>
        <w:spacing w:line="264" w:lineRule="auto"/>
        <w:ind w:left="2160" w:firstLine="720"/>
        <w:rPr>
          <w:sz w:val="25"/>
          <w:szCs w:val="25"/>
        </w:rPr>
      </w:pPr>
      <w:r w:rsidRPr="00BA44AF">
        <w:rPr>
          <w:sz w:val="25"/>
          <w:szCs w:val="25"/>
        </w:rPr>
        <w:t>P.O. Box 40128</w:t>
      </w:r>
    </w:p>
    <w:p w14:paraId="4DFE8050" w14:textId="77777777" w:rsidR="00595D70" w:rsidRPr="00BA44AF" w:rsidRDefault="00595D70" w:rsidP="00595D70">
      <w:pPr>
        <w:pStyle w:val="ListParagraph"/>
        <w:spacing w:line="264" w:lineRule="auto"/>
        <w:ind w:left="2160" w:firstLine="720"/>
        <w:rPr>
          <w:sz w:val="25"/>
          <w:szCs w:val="25"/>
        </w:rPr>
      </w:pPr>
      <w:r w:rsidRPr="00BA44AF">
        <w:rPr>
          <w:sz w:val="25"/>
          <w:szCs w:val="25"/>
        </w:rPr>
        <w:t>Olympia, WA  98504-0128</w:t>
      </w:r>
    </w:p>
    <w:p w14:paraId="4DFE8051" w14:textId="77777777" w:rsidR="00595D70" w:rsidRPr="00BA44AF" w:rsidRDefault="00595D70" w:rsidP="00595D70">
      <w:pPr>
        <w:pStyle w:val="ListParagraph"/>
        <w:spacing w:line="264" w:lineRule="auto"/>
        <w:ind w:left="2880"/>
        <w:rPr>
          <w:sz w:val="25"/>
          <w:szCs w:val="25"/>
        </w:rPr>
      </w:pPr>
      <w:r w:rsidRPr="00BA44AF">
        <w:rPr>
          <w:sz w:val="25"/>
          <w:szCs w:val="25"/>
        </w:rPr>
        <w:t>(360) 664-1187</w:t>
      </w:r>
    </w:p>
    <w:p w14:paraId="4DFE8052" w14:textId="77777777" w:rsidR="00595D70" w:rsidRPr="00BA44AF" w:rsidRDefault="00595D70" w:rsidP="00595D70">
      <w:pPr>
        <w:pStyle w:val="ListParagraph"/>
        <w:spacing w:line="264" w:lineRule="auto"/>
        <w:ind w:left="2160" w:firstLine="720"/>
        <w:rPr>
          <w:sz w:val="25"/>
          <w:szCs w:val="25"/>
        </w:rPr>
      </w:pPr>
      <w:r w:rsidRPr="00BA44AF">
        <w:rPr>
          <w:sz w:val="25"/>
          <w:szCs w:val="25"/>
        </w:rPr>
        <w:t>bshearer@utc.wa.gov</w:t>
      </w:r>
    </w:p>
    <w:p w14:paraId="4DFE8053" w14:textId="77777777" w:rsidR="00595D70" w:rsidRPr="00BA44AF" w:rsidRDefault="00595D70" w:rsidP="00595D70">
      <w:pPr>
        <w:pStyle w:val="ListParagraph"/>
        <w:spacing w:line="264" w:lineRule="auto"/>
        <w:rPr>
          <w:sz w:val="25"/>
          <w:szCs w:val="25"/>
        </w:rPr>
      </w:pPr>
    </w:p>
    <w:p w14:paraId="4DFE8054" w14:textId="77777777" w:rsidR="00595D70" w:rsidRPr="00BA44AF" w:rsidRDefault="00595D70" w:rsidP="00595D70">
      <w:pPr>
        <w:pStyle w:val="ListParagraph"/>
        <w:spacing w:line="264" w:lineRule="auto"/>
        <w:rPr>
          <w:sz w:val="25"/>
          <w:szCs w:val="25"/>
        </w:rPr>
      </w:pPr>
      <w:r w:rsidRPr="00BA44AF">
        <w:rPr>
          <w:sz w:val="25"/>
          <w:szCs w:val="25"/>
        </w:rPr>
        <w:t>Respondent:</w:t>
      </w:r>
      <w:r w:rsidRPr="00BA44AF">
        <w:rPr>
          <w:sz w:val="25"/>
          <w:szCs w:val="25"/>
        </w:rPr>
        <w:tab/>
      </w:r>
      <w:r w:rsidRPr="00BA44AF">
        <w:rPr>
          <w:sz w:val="25"/>
          <w:szCs w:val="25"/>
        </w:rPr>
        <w:tab/>
      </w:r>
      <w:proofErr w:type="spellStart"/>
      <w:r w:rsidR="00AA5019" w:rsidRPr="00BA44AF">
        <w:rPr>
          <w:sz w:val="25"/>
          <w:szCs w:val="25"/>
        </w:rPr>
        <w:t>Cristalina</w:t>
      </w:r>
      <w:proofErr w:type="spellEnd"/>
      <w:r w:rsidR="00AA5019" w:rsidRPr="00BA44AF">
        <w:rPr>
          <w:sz w:val="25"/>
          <w:szCs w:val="25"/>
        </w:rPr>
        <w:t xml:space="preserve"> LLC</w:t>
      </w:r>
    </w:p>
    <w:p w14:paraId="4DFE8055" w14:textId="3D67B3C7" w:rsidR="00595D70" w:rsidRPr="00BA44AF" w:rsidRDefault="00595D70" w:rsidP="00595D70">
      <w:pPr>
        <w:pStyle w:val="ListParagraph"/>
        <w:spacing w:line="264" w:lineRule="auto"/>
        <w:rPr>
          <w:sz w:val="25"/>
          <w:szCs w:val="25"/>
        </w:rPr>
      </w:pPr>
      <w:r w:rsidRPr="00BA44AF">
        <w:rPr>
          <w:sz w:val="25"/>
          <w:szCs w:val="25"/>
        </w:rPr>
        <w:tab/>
      </w:r>
      <w:r w:rsidRPr="00BA44AF">
        <w:rPr>
          <w:sz w:val="25"/>
          <w:szCs w:val="25"/>
        </w:rPr>
        <w:tab/>
      </w:r>
      <w:r w:rsidRPr="00BA44AF">
        <w:rPr>
          <w:sz w:val="25"/>
          <w:szCs w:val="25"/>
        </w:rPr>
        <w:tab/>
      </w:r>
      <w:r w:rsidR="00AA5019" w:rsidRPr="00BA44AF">
        <w:rPr>
          <w:sz w:val="25"/>
          <w:szCs w:val="25"/>
        </w:rPr>
        <w:t>PO B</w:t>
      </w:r>
      <w:r w:rsidR="00BA44AF">
        <w:rPr>
          <w:sz w:val="25"/>
          <w:szCs w:val="25"/>
        </w:rPr>
        <w:t>ox</w:t>
      </w:r>
      <w:r w:rsidR="00AA5019" w:rsidRPr="00BA44AF">
        <w:rPr>
          <w:sz w:val="25"/>
          <w:szCs w:val="25"/>
        </w:rPr>
        <w:t xml:space="preserve"> 4055</w:t>
      </w:r>
    </w:p>
    <w:p w14:paraId="4DFE8056" w14:textId="77777777" w:rsidR="00595D70" w:rsidRPr="00BA44AF" w:rsidRDefault="00595D70" w:rsidP="00595D70">
      <w:pPr>
        <w:pStyle w:val="ListParagraph"/>
        <w:spacing w:line="264" w:lineRule="auto"/>
        <w:rPr>
          <w:sz w:val="25"/>
          <w:szCs w:val="25"/>
        </w:rPr>
      </w:pPr>
      <w:r w:rsidRPr="00BA44AF">
        <w:rPr>
          <w:sz w:val="25"/>
          <w:szCs w:val="25"/>
        </w:rPr>
        <w:tab/>
      </w:r>
      <w:r w:rsidRPr="00BA44AF">
        <w:rPr>
          <w:sz w:val="25"/>
          <w:szCs w:val="25"/>
        </w:rPr>
        <w:tab/>
      </w:r>
      <w:r w:rsidRPr="00BA44AF">
        <w:rPr>
          <w:sz w:val="25"/>
          <w:szCs w:val="25"/>
        </w:rPr>
        <w:tab/>
      </w:r>
      <w:r w:rsidR="00AA5019" w:rsidRPr="00BA44AF">
        <w:rPr>
          <w:sz w:val="25"/>
          <w:szCs w:val="25"/>
        </w:rPr>
        <w:t>Bellingham, WA 98227</w:t>
      </w:r>
    </w:p>
    <w:p w14:paraId="4DFE8059" w14:textId="0287AF36" w:rsidR="00595D70" w:rsidRPr="00BA44AF" w:rsidRDefault="00BF5C4F" w:rsidP="00BF5C4F">
      <w:pPr>
        <w:spacing w:line="264" w:lineRule="auto"/>
        <w:rPr>
          <w:sz w:val="25"/>
          <w:szCs w:val="25"/>
        </w:rPr>
      </w:pPr>
      <w:r w:rsidRPr="00BA44AF">
        <w:rPr>
          <w:sz w:val="25"/>
          <w:szCs w:val="25"/>
        </w:rPr>
        <w:tab/>
      </w:r>
      <w:r w:rsidRPr="00BA44AF">
        <w:rPr>
          <w:sz w:val="25"/>
          <w:szCs w:val="25"/>
        </w:rPr>
        <w:tab/>
      </w:r>
      <w:r w:rsidRPr="00BA44AF">
        <w:rPr>
          <w:sz w:val="25"/>
          <w:szCs w:val="25"/>
        </w:rPr>
        <w:tab/>
      </w:r>
      <w:r w:rsidRPr="00BA44AF">
        <w:rPr>
          <w:sz w:val="25"/>
          <w:szCs w:val="25"/>
        </w:rPr>
        <w:tab/>
        <w:t>(360) 296-7318</w:t>
      </w:r>
    </w:p>
    <w:p w14:paraId="4DFE805A" w14:textId="77777777" w:rsidR="00595D70" w:rsidRPr="00BA44AF" w:rsidRDefault="00595D70" w:rsidP="00595D70">
      <w:pPr>
        <w:pStyle w:val="ListParagraph"/>
        <w:rPr>
          <w:sz w:val="25"/>
          <w:szCs w:val="25"/>
        </w:rPr>
      </w:pPr>
    </w:p>
    <w:p w14:paraId="4DFE805B" w14:textId="0544EBD3" w:rsidR="00595D70" w:rsidRPr="00BA44AF" w:rsidRDefault="00595D70" w:rsidP="00BA44AF">
      <w:pPr>
        <w:pStyle w:val="NoSpacing"/>
        <w:numPr>
          <w:ilvl w:val="0"/>
          <w:numId w:val="4"/>
        </w:numPr>
        <w:spacing w:line="264" w:lineRule="auto"/>
        <w:ind w:left="0" w:hanging="720"/>
        <w:rPr>
          <w:sz w:val="25"/>
          <w:szCs w:val="25"/>
        </w:rPr>
      </w:pPr>
      <w:r w:rsidRPr="00BA44AF">
        <w:rPr>
          <w:sz w:val="25"/>
          <w:szCs w:val="25"/>
        </w:rPr>
        <w:t xml:space="preserve">Administrative Law Judge </w:t>
      </w:r>
      <w:r w:rsidR="00BA44AF">
        <w:rPr>
          <w:sz w:val="25"/>
          <w:szCs w:val="25"/>
        </w:rPr>
        <w:t>Gregory J. Kopta</w:t>
      </w:r>
      <w:r w:rsidRPr="00BA44AF">
        <w:rPr>
          <w:sz w:val="25"/>
          <w:szCs w:val="25"/>
        </w:rPr>
        <w:t>, from the Commission’s Administrative Law Division, will preside during this proceeding</w:t>
      </w:r>
    </w:p>
    <w:p w14:paraId="4DFE805C" w14:textId="77777777" w:rsidR="00595D70" w:rsidRPr="00BA44AF" w:rsidRDefault="00595D70" w:rsidP="00595D70">
      <w:pPr>
        <w:pStyle w:val="ListParagraph"/>
        <w:rPr>
          <w:sz w:val="25"/>
          <w:szCs w:val="25"/>
        </w:rPr>
      </w:pPr>
    </w:p>
    <w:p w14:paraId="4DFE805D" w14:textId="77777777" w:rsidR="00595D70" w:rsidRPr="00BA44AF" w:rsidRDefault="00595D70" w:rsidP="00BA44AF">
      <w:pPr>
        <w:pStyle w:val="NoSpacing"/>
        <w:numPr>
          <w:ilvl w:val="0"/>
          <w:numId w:val="4"/>
        </w:numPr>
        <w:spacing w:line="264" w:lineRule="auto"/>
        <w:ind w:left="0" w:hanging="720"/>
        <w:rPr>
          <w:sz w:val="25"/>
          <w:szCs w:val="25"/>
        </w:rPr>
      </w:pPr>
      <w:r w:rsidRPr="00BA44AF">
        <w:rPr>
          <w:sz w:val="25"/>
          <w:szCs w:val="25"/>
        </w:rPr>
        <w:t>The Commission will give parties notice of any other procedural phase of the proceeding in writing or on the record, as appropriate during this proceeding.</w:t>
      </w:r>
    </w:p>
    <w:p w14:paraId="4DFE805E" w14:textId="77777777" w:rsidR="00595D70" w:rsidRPr="00BA44AF" w:rsidRDefault="00595D70" w:rsidP="00595D70">
      <w:pPr>
        <w:pStyle w:val="NoSpacing"/>
        <w:spacing w:line="264" w:lineRule="auto"/>
        <w:rPr>
          <w:sz w:val="25"/>
          <w:szCs w:val="25"/>
        </w:rPr>
      </w:pPr>
    </w:p>
    <w:p w14:paraId="4DFE805F" w14:textId="6D8BE0AE" w:rsidR="001758A3" w:rsidRPr="00BA44AF" w:rsidRDefault="001758A3" w:rsidP="001758A3">
      <w:pPr>
        <w:spacing w:line="264" w:lineRule="auto"/>
        <w:rPr>
          <w:sz w:val="25"/>
          <w:szCs w:val="25"/>
        </w:rPr>
      </w:pPr>
      <w:proofErr w:type="gramStart"/>
      <w:r w:rsidRPr="00BA44AF">
        <w:rPr>
          <w:sz w:val="25"/>
          <w:szCs w:val="25"/>
        </w:rPr>
        <w:t xml:space="preserve">DATED at Olympia, Washington, and effective </w:t>
      </w:r>
      <w:r w:rsidR="00BA44AF">
        <w:rPr>
          <w:sz w:val="25"/>
          <w:szCs w:val="25"/>
        </w:rPr>
        <w:t xml:space="preserve">May </w:t>
      </w:r>
      <w:r w:rsidR="001B282A">
        <w:rPr>
          <w:sz w:val="25"/>
          <w:szCs w:val="25"/>
        </w:rPr>
        <w:t>20</w:t>
      </w:r>
      <w:r w:rsidRPr="00BA44AF">
        <w:rPr>
          <w:sz w:val="25"/>
          <w:szCs w:val="25"/>
        </w:rPr>
        <w:t>, 201</w:t>
      </w:r>
      <w:r w:rsidR="00BA44AF">
        <w:rPr>
          <w:sz w:val="25"/>
          <w:szCs w:val="25"/>
        </w:rPr>
        <w:t>4</w:t>
      </w:r>
      <w:r w:rsidRPr="00BA44AF">
        <w:rPr>
          <w:sz w:val="25"/>
          <w:szCs w:val="25"/>
        </w:rPr>
        <w:t>.</w:t>
      </w:r>
      <w:proofErr w:type="gramEnd"/>
    </w:p>
    <w:p w14:paraId="4DFE8060" w14:textId="77777777" w:rsidR="001758A3" w:rsidRPr="00BA44AF" w:rsidRDefault="001758A3" w:rsidP="001758A3">
      <w:pPr>
        <w:spacing w:line="264" w:lineRule="auto"/>
        <w:rPr>
          <w:sz w:val="25"/>
          <w:szCs w:val="25"/>
        </w:rPr>
      </w:pPr>
    </w:p>
    <w:p w14:paraId="4DFE8061" w14:textId="2CDDA7AF" w:rsidR="001758A3" w:rsidRPr="00BA44AF" w:rsidRDefault="001758A3" w:rsidP="001758A3">
      <w:pPr>
        <w:spacing w:line="264" w:lineRule="auto"/>
        <w:jc w:val="center"/>
        <w:rPr>
          <w:sz w:val="25"/>
          <w:szCs w:val="25"/>
        </w:rPr>
      </w:pPr>
      <w:r w:rsidRPr="00BA44AF">
        <w:rPr>
          <w:sz w:val="25"/>
          <w:szCs w:val="25"/>
        </w:rPr>
        <w:t>WASHINGTON UTILITIES AND TRANSPORTATION COMMISSION</w:t>
      </w:r>
    </w:p>
    <w:p w14:paraId="4DFE8062" w14:textId="77777777" w:rsidR="001758A3" w:rsidRPr="00BA44AF" w:rsidRDefault="001758A3" w:rsidP="001758A3">
      <w:pPr>
        <w:spacing w:line="264" w:lineRule="auto"/>
        <w:rPr>
          <w:sz w:val="25"/>
          <w:szCs w:val="25"/>
        </w:rPr>
      </w:pPr>
    </w:p>
    <w:p w14:paraId="4DFE8063" w14:textId="77777777" w:rsidR="001758A3" w:rsidRPr="00BA44AF" w:rsidRDefault="001758A3" w:rsidP="001758A3">
      <w:pPr>
        <w:spacing w:line="264" w:lineRule="auto"/>
        <w:rPr>
          <w:sz w:val="25"/>
          <w:szCs w:val="25"/>
        </w:rPr>
      </w:pPr>
    </w:p>
    <w:p w14:paraId="4DFE8064" w14:textId="77777777" w:rsidR="001758A3" w:rsidRPr="00BA44AF" w:rsidRDefault="001758A3" w:rsidP="001758A3">
      <w:pPr>
        <w:spacing w:line="264" w:lineRule="auto"/>
        <w:rPr>
          <w:sz w:val="25"/>
          <w:szCs w:val="25"/>
        </w:rPr>
      </w:pPr>
    </w:p>
    <w:p w14:paraId="4DFE8065" w14:textId="77777777" w:rsidR="001758A3" w:rsidRPr="00BA44AF" w:rsidRDefault="001758A3" w:rsidP="001758A3">
      <w:pPr>
        <w:spacing w:line="264" w:lineRule="auto"/>
        <w:ind w:left="4320"/>
        <w:rPr>
          <w:sz w:val="25"/>
          <w:szCs w:val="25"/>
        </w:rPr>
      </w:pPr>
      <w:r w:rsidRPr="00BA44AF">
        <w:rPr>
          <w:sz w:val="25"/>
          <w:szCs w:val="25"/>
        </w:rPr>
        <w:t>__________________________</w:t>
      </w:r>
    </w:p>
    <w:p w14:paraId="4DFE8066" w14:textId="4B80CD94" w:rsidR="001758A3" w:rsidRPr="00BA44AF" w:rsidRDefault="001758A3" w:rsidP="001758A3">
      <w:pPr>
        <w:spacing w:line="264" w:lineRule="auto"/>
        <w:rPr>
          <w:sz w:val="25"/>
          <w:szCs w:val="25"/>
        </w:rPr>
      </w:pPr>
      <w:r w:rsidRPr="00BA44AF">
        <w:rPr>
          <w:sz w:val="25"/>
          <w:szCs w:val="25"/>
        </w:rPr>
        <w:tab/>
      </w:r>
      <w:r w:rsidRPr="00BA44AF">
        <w:rPr>
          <w:sz w:val="25"/>
          <w:szCs w:val="25"/>
        </w:rPr>
        <w:tab/>
      </w:r>
      <w:r w:rsidRPr="00BA44AF">
        <w:rPr>
          <w:sz w:val="25"/>
          <w:szCs w:val="25"/>
        </w:rPr>
        <w:tab/>
      </w:r>
      <w:r w:rsidRPr="00BA44AF">
        <w:rPr>
          <w:sz w:val="25"/>
          <w:szCs w:val="25"/>
        </w:rPr>
        <w:tab/>
      </w:r>
      <w:r w:rsidRPr="00BA44AF">
        <w:rPr>
          <w:sz w:val="25"/>
          <w:szCs w:val="25"/>
        </w:rPr>
        <w:tab/>
      </w:r>
      <w:r w:rsidRPr="00BA44AF">
        <w:rPr>
          <w:sz w:val="25"/>
          <w:szCs w:val="25"/>
        </w:rPr>
        <w:tab/>
      </w:r>
      <w:r w:rsidR="00BA44AF">
        <w:rPr>
          <w:sz w:val="25"/>
          <w:szCs w:val="25"/>
        </w:rPr>
        <w:t>DENNIS J. MOSS</w:t>
      </w:r>
    </w:p>
    <w:p w14:paraId="4DFE8067" w14:textId="77777777" w:rsidR="001758A3" w:rsidRPr="00BA44AF" w:rsidRDefault="001758A3" w:rsidP="001758A3">
      <w:pPr>
        <w:spacing w:line="264" w:lineRule="auto"/>
        <w:ind w:left="4320"/>
        <w:rPr>
          <w:sz w:val="25"/>
          <w:szCs w:val="25"/>
        </w:rPr>
      </w:pPr>
      <w:r w:rsidRPr="00BA44AF">
        <w:rPr>
          <w:sz w:val="25"/>
          <w:szCs w:val="25"/>
        </w:rPr>
        <w:t>Administrative Law Judge</w:t>
      </w:r>
    </w:p>
    <w:p w14:paraId="25AADCDA" w14:textId="77777777" w:rsidR="00883A49" w:rsidRPr="00BA44AF" w:rsidRDefault="00883A49" w:rsidP="001758A3">
      <w:pPr>
        <w:spacing w:line="264" w:lineRule="auto"/>
        <w:ind w:left="4320"/>
        <w:rPr>
          <w:sz w:val="25"/>
          <w:szCs w:val="25"/>
        </w:rPr>
      </w:pPr>
    </w:p>
    <w:p w14:paraId="26E759A9" w14:textId="77777777" w:rsidR="00883A49" w:rsidRPr="00BA44AF" w:rsidRDefault="00883A49" w:rsidP="001758A3">
      <w:pPr>
        <w:spacing w:line="264" w:lineRule="auto"/>
        <w:ind w:left="4320"/>
        <w:rPr>
          <w:sz w:val="25"/>
          <w:szCs w:val="25"/>
        </w:rPr>
      </w:pPr>
    </w:p>
    <w:p w14:paraId="1467604B" w14:textId="77777777" w:rsidR="00883A49" w:rsidRPr="00BA44AF" w:rsidRDefault="00883A49" w:rsidP="00883A49">
      <w:pPr>
        <w:spacing w:line="264" w:lineRule="auto"/>
        <w:rPr>
          <w:sz w:val="25"/>
          <w:szCs w:val="25"/>
        </w:rPr>
      </w:pPr>
    </w:p>
    <w:p w14:paraId="5CE5E40D" w14:textId="77777777" w:rsidR="00883A49" w:rsidRPr="00BA44AF" w:rsidRDefault="00883A49" w:rsidP="00883A49">
      <w:pPr>
        <w:spacing w:line="264" w:lineRule="auto"/>
        <w:rPr>
          <w:sz w:val="25"/>
          <w:szCs w:val="25"/>
        </w:rPr>
      </w:pPr>
    </w:p>
    <w:p w14:paraId="6B5BBAEB" w14:textId="77777777" w:rsidR="00883A49" w:rsidRPr="00BA44AF" w:rsidRDefault="00883A49" w:rsidP="00883A49">
      <w:pPr>
        <w:spacing w:line="264" w:lineRule="auto"/>
        <w:jc w:val="center"/>
        <w:rPr>
          <w:sz w:val="25"/>
          <w:szCs w:val="25"/>
        </w:rPr>
      </w:pPr>
      <w:r w:rsidRPr="00BA44AF">
        <w:rPr>
          <w:b/>
          <w:bCs/>
          <w:sz w:val="25"/>
          <w:szCs w:val="25"/>
          <w:u w:val="single"/>
        </w:rPr>
        <w:t>N O T I C E</w:t>
      </w:r>
    </w:p>
    <w:p w14:paraId="391EAB9A" w14:textId="77777777" w:rsidR="00883A49" w:rsidRPr="00BA44AF" w:rsidRDefault="00883A49" w:rsidP="00883A49">
      <w:pPr>
        <w:spacing w:line="264" w:lineRule="auto"/>
        <w:rPr>
          <w:sz w:val="25"/>
          <w:szCs w:val="25"/>
        </w:rPr>
      </w:pPr>
    </w:p>
    <w:p w14:paraId="68AA11E1" w14:textId="77777777" w:rsidR="00883A49" w:rsidRPr="00BA44AF" w:rsidRDefault="00883A49" w:rsidP="00883A49">
      <w:pPr>
        <w:spacing w:line="264" w:lineRule="auto"/>
        <w:rPr>
          <w:sz w:val="25"/>
          <w:szCs w:val="25"/>
        </w:rPr>
      </w:pPr>
      <w:r w:rsidRPr="00BA44AF">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5F7CC3E5" w14:textId="77777777" w:rsidR="00883A49" w:rsidRPr="00BA44AF" w:rsidRDefault="00883A49" w:rsidP="00883A49">
      <w:pPr>
        <w:spacing w:line="264" w:lineRule="auto"/>
        <w:rPr>
          <w:sz w:val="25"/>
          <w:szCs w:val="25"/>
        </w:rPr>
      </w:pPr>
    </w:p>
    <w:p w14:paraId="50741C41" w14:textId="55BF9269" w:rsidR="00883A49" w:rsidRPr="00BA44AF" w:rsidRDefault="00883A49" w:rsidP="00883A49">
      <w:pPr>
        <w:spacing w:line="264" w:lineRule="auto"/>
        <w:rPr>
          <w:sz w:val="25"/>
          <w:szCs w:val="25"/>
        </w:rPr>
      </w:pPr>
      <w:r w:rsidRPr="00BA44AF">
        <w:rPr>
          <w:sz w:val="25"/>
          <w:szCs w:val="25"/>
        </w:rPr>
        <w:tab/>
        <w:t xml:space="preserve">The information needed to provide an appropriate interpreter or other assistance should be stated below and returned to Washington Utilities and Transportation Commission, Attention:  </w:t>
      </w:r>
      <w:r w:rsidR="00BA44AF">
        <w:rPr>
          <w:sz w:val="25"/>
          <w:szCs w:val="25"/>
        </w:rPr>
        <w:t>Steven V. King</w:t>
      </w:r>
      <w:r w:rsidRPr="00BA44AF">
        <w:rPr>
          <w:sz w:val="25"/>
          <w:szCs w:val="25"/>
        </w:rPr>
        <w:t>, 1300 S. Evergreen Park Drive SW, P.O. Box 47250, Olympia, WA 98504-7250.  (</w:t>
      </w:r>
      <w:r w:rsidRPr="00BA44AF">
        <w:rPr>
          <w:sz w:val="25"/>
          <w:szCs w:val="25"/>
          <w:u w:val="single"/>
        </w:rPr>
        <w:t>PLEASE SUPPLY ALL REQUESTED INFORMATION</w:t>
      </w:r>
      <w:r w:rsidRPr="00BA44AF">
        <w:rPr>
          <w:sz w:val="25"/>
          <w:szCs w:val="25"/>
        </w:rPr>
        <w:t>)</w:t>
      </w:r>
    </w:p>
    <w:p w14:paraId="116CD151" w14:textId="77777777" w:rsidR="00883A49" w:rsidRPr="00BA44AF" w:rsidRDefault="00883A49" w:rsidP="00883A49">
      <w:pPr>
        <w:pStyle w:val="Header"/>
        <w:tabs>
          <w:tab w:val="clear" w:pos="4320"/>
          <w:tab w:val="clear" w:pos="8640"/>
        </w:tabs>
        <w:spacing w:line="264" w:lineRule="auto"/>
        <w:rPr>
          <w:sz w:val="25"/>
          <w:szCs w:val="25"/>
        </w:rPr>
      </w:pPr>
    </w:p>
    <w:p w14:paraId="16A6D2E4" w14:textId="77777777" w:rsidR="00883A49" w:rsidRPr="00BA44AF" w:rsidRDefault="00883A49" w:rsidP="00883A49">
      <w:pPr>
        <w:spacing w:line="264" w:lineRule="auto"/>
        <w:rPr>
          <w:sz w:val="25"/>
          <w:szCs w:val="25"/>
        </w:rPr>
      </w:pPr>
      <w:r w:rsidRPr="00BA44AF">
        <w:rPr>
          <w:sz w:val="25"/>
          <w:szCs w:val="25"/>
        </w:rPr>
        <w:t>Docket:  _____________________________________________________________</w:t>
      </w:r>
    </w:p>
    <w:p w14:paraId="18F52CBA" w14:textId="77777777" w:rsidR="00883A49" w:rsidRPr="00BA44AF" w:rsidRDefault="00883A49" w:rsidP="00883A49">
      <w:pPr>
        <w:spacing w:line="264" w:lineRule="auto"/>
        <w:rPr>
          <w:sz w:val="25"/>
          <w:szCs w:val="25"/>
        </w:rPr>
      </w:pPr>
    </w:p>
    <w:p w14:paraId="10C1A261" w14:textId="77777777" w:rsidR="00883A49" w:rsidRPr="00BA44AF" w:rsidRDefault="00883A49" w:rsidP="00883A49">
      <w:pPr>
        <w:spacing w:line="264" w:lineRule="auto"/>
        <w:rPr>
          <w:sz w:val="25"/>
          <w:szCs w:val="25"/>
        </w:rPr>
      </w:pPr>
      <w:r w:rsidRPr="00BA44AF">
        <w:rPr>
          <w:sz w:val="25"/>
          <w:szCs w:val="25"/>
        </w:rPr>
        <w:t>Case Name: __________________________________________________________</w:t>
      </w:r>
    </w:p>
    <w:p w14:paraId="6F7F2FAA" w14:textId="77777777" w:rsidR="00883A49" w:rsidRPr="00BA44AF" w:rsidRDefault="00883A49" w:rsidP="00883A49">
      <w:pPr>
        <w:spacing w:line="264" w:lineRule="auto"/>
        <w:rPr>
          <w:sz w:val="25"/>
          <w:szCs w:val="25"/>
        </w:rPr>
      </w:pPr>
    </w:p>
    <w:p w14:paraId="7D547115" w14:textId="77777777" w:rsidR="00883A49" w:rsidRPr="00BA44AF" w:rsidRDefault="00883A49" w:rsidP="00883A49">
      <w:pPr>
        <w:spacing w:line="264" w:lineRule="auto"/>
        <w:rPr>
          <w:sz w:val="25"/>
          <w:szCs w:val="25"/>
        </w:rPr>
      </w:pPr>
      <w:r w:rsidRPr="00BA44AF">
        <w:rPr>
          <w:sz w:val="25"/>
          <w:szCs w:val="25"/>
        </w:rPr>
        <w:t>Hearing Date: ______________________</w:t>
      </w:r>
      <w:r w:rsidRPr="00BA44AF">
        <w:rPr>
          <w:sz w:val="25"/>
          <w:szCs w:val="25"/>
        </w:rPr>
        <w:tab/>
        <w:t>Hearing Location:  __________________</w:t>
      </w:r>
    </w:p>
    <w:p w14:paraId="2B833B3A" w14:textId="77777777" w:rsidR="00883A49" w:rsidRPr="00BA44AF" w:rsidRDefault="00883A49" w:rsidP="00883A49">
      <w:pPr>
        <w:spacing w:line="264" w:lineRule="auto"/>
        <w:rPr>
          <w:sz w:val="25"/>
          <w:szCs w:val="25"/>
        </w:rPr>
      </w:pPr>
    </w:p>
    <w:p w14:paraId="6483D8A4" w14:textId="77777777" w:rsidR="00883A49" w:rsidRPr="00BA44AF" w:rsidRDefault="00883A49" w:rsidP="00883A49">
      <w:pPr>
        <w:spacing w:line="264" w:lineRule="auto"/>
        <w:rPr>
          <w:sz w:val="25"/>
          <w:szCs w:val="25"/>
        </w:rPr>
      </w:pPr>
      <w:r w:rsidRPr="00BA44AF">
        <w:rPr>
          <w:sz w:val="25"/>
          <w:szCs w:val="25"/>
        </w:rPr>
        <w:t>Primary Language: _____________________________________________________</w:t>
      </w:r>
    </w:p>
    <w:p w14:paraId="311AEABD" w14:textId="77777777" w:rsidR="00883A49" w:rsidRPr="00BA44AF" w:rsidRDefault="00883A49" w:rsidP="00883A49">
      <w:pPr>
        <w:spacing w:line="264" w:lineRule="auto"/>
        <w:rPr>
          <w:sz w:val="25"/>
          <w:szCs w:val="25"/>
        </w:rPr>
      </w:pPr>
    </w:p>
    <w:p w14:paraId="70AC225C" w14:textId="77777777" w:rsidR="00883A49" w:rsidRPr="00BA44AF" w:rsidRDefault="00883A49" w:rsidP="00883A49">
      <w:pPr>
        <w:spacing w:line="264" w:lineRule="auto"/>
        <w:rPr>
          <w:sz w:val="25"/>
          <w:szCs w:val="25"/>
        </w:rPr>
      </w:pPr>
      <w:r w:rsidRPr="00BA44AF">
        <w:rPr>
          <w:sz w:val="25"/>
          <w:szCs w:val="25"/>
        </w:rPr>
        <w:t>Hearing Impaired:  (Yes)_______________________</w:t>
      </w:r>
      <w:r w:rsidRPr="00BA44AF">
        <w:rPr>
          <w:sz w:val="25"/>
          <w:szCs w:val="25"/>
        </w:rPr>
        <w:tab/>
        <w:t>(No)_________________</w:t>
      </w:r>
    </w:p>
    <w:p w14:paraId="16AF0B20" w14:textId="77777777" w:rsidR="00883A49" w:rsidRPr="00BA44AF" w:rsidRDefault="00883A49" w:rsidP="00883A49">
      <w:pPr>
        <w:spacing w:line="264" w:lineRule="auto"/>
        <w:rPr>
          <w:sz w:val="25"/>
          <w:szCs w:val="25"/>
        </w:rPr>
      </w:pPr>
    </w:p>
    <w:p w14:paraId="544A8D16" w14:textId="77777777" w:rsidR="00883A49" w:rsidRPr="00BA44AF" w:rsidRDefault="00883A49" w:rsidP="00883A49">
      <w:pPr>
        <w:spacing w:line="264" w:lineRule="auto"/>
        <w:rPr>
          <w:sz w:val="25"/>
          <w:szCs w:val="25"/>
        </w:rPr>
      </w:pPr>
      <w:r w:rsidRPr="00BA44AF">
        <w:rPr>
          <w:sz w:val="25"/>
          <w:szCs w:val="25"/>
        </w:rPr>
        <w:t>Do you need a certified sign language interpreter?:</w:t>
      </w:r>
    </w:p>
    <w:p w14:paraId="4B136340" w14:textId="77777777" w:rsidR="00883A49" w:rsidRPr="00BA44AF" w:rsidRDefault="00883A49" w:rsidP="00883A49">
      <w:pPr>
        <w:spacing w:line="264" w:lineRule="auto"/>
        <w:rPr>
          <w:sz w:val="25"/>
          <w:szCs w:val="25"/>
        </w:rPr>
      </w:pPr>
    </w:p>
    <w:p w14:paraId="41D37B6C" w14:textId="77777777" w:rsidR="00883A49" w:rsidRPr="00BA44AF" w:rsidRDefault="00883A49" w:rsidP="00883A49">
      <w:pPr>
        <w:spacing w:line="264" w:lineRule="auto"/>
        <w:ind w:left="720" w:firstLine="720"/>
        <w:rPr>
          <w:sz w:val="25"/>
          <w:szCs w:val="25"/>
        </w:rPr>
      </w:pPr>
      <w:r w:rsidRPr="00BA44AF">
        <w:rPr>
          <w:sz w:val="25"/>
          <w:szCs w:val="25"/>
        </w:rPr>
        <w:t>Visual__________________</w:t>
      </w:r>
      <w:r w:rsidRPr="00BA44AF">
        <w:rPr>
          <w:sz w:val="25"/>
          <w:szCs w:val="25"/>
        </w:rPr>
        <w:tab/>
        <w:t>Tactile__________________</w:t>
      </w:r>
    </w:p>
    <w:p w14:paraId="6932AAA9" w14:textId="77777777" w:rsidR="00883A49" w:rsidRPr="00BA44AF" w:rsidRDefault="00883A49" w:rsidP="00883A49">
      <w:pPr>
        <w:spacing w:line="264" w:lineRule="auto"/>
        <w:rPr>
          <w:sz w:val="25"/>
          <w:szCs w:val="25"/>
        </w:rPr>
      </w:pPr>
    </w:p>
    <w:p w14:paraId="57C9F9B9" w14:textId="77777777" w:rsidR="00883A49" w:rsidRPr="00BA44AF" w:rsidRDefault="00883A49" w:rsidP="00883A49">
      <w:pPr>
        <w:spacing w:line="264" w:lineRule="auto"/>
        <w:rPr>
          <w:sz w:val="25"/>
          <w:szCs w:val="25"/>
        </w:rPr>
      </w:pPr>
      <w:r w:rsidRPr="00BA44AF">
        <w:rPr>
          <w:sz w:val="25"/>
          <w:szCs w:val="25"/>
        </w:rPr>
        <w:t>Other type of assistance needed:  __________________________________________</w:t>
      </w:r>
    </w:p>
    <w:p w14:paraId="7A7E105C" w14:textId="77777777" w:rsidR="00883A49" w:rsidRPr="00BA44AF" w:rsidRDefault="00883A49" w:rsidP="00883A49">
      <w:pPr>
        <w:spacing w:line="264" w:lineRule="auto"/>
        <w:rPr>
          <w:sz w:val="25"/>
          <w:szCs w:val="25"/>
        </w:rPr>
      </w:pPr>
    </w:p>
    <w:p w14:paraId="514697AD" w14:textId="77777777" w:rsidR="00883A49" w:rsidRPr="00BA44AF" w:rsidRDefault="00883A49" w:rsidP="00883A49">
      <w:pPr>
        <w:spacing w:line="264" w:lineRule="auto"/>
        <w:rPr>
          <w:sz w:val="25"/>
          <w:szCs w:val="25"/>
        </w:rPr>
      </w:pPr>
      <w:r w:rsidRPr="00BA44AF">
        <w:rPr>
          <w:sz w:val="25"/>
          <w:szCs w:val="25"/>
        </w:rPr>
        <w:t>English-speaking person who can be contacted if there are questions:</w:t>
      </w:r>
    </w:p>
    <w:p w14:paraId="1C35A43D" w14:textId="77777777" w:rsidR="00883A49" w:rsidRPr="00BA44AF" w:rsidRDefault="00883A49" w:rsidP="00883A49">
      <w:pPr>
        <w:spacing w:line="264" w:lineRule="auto"/>
        <w:rPr>
          <w:sz w:val="25"/>
          <w:szCs w:val="25"/>
        </w:rPr>
      </w:pPr>
    </w:p>
    <w:p w14:paraId="50EA6A36" w14:textId="77777777" w:rsidR="00883A49" w:rsidRPr="00BA44AF" w:rsidRDefault="00883A49" w:rsidP="00883A49">
      <w:pPr>
        <w:spacing w:line="264" w:lineRule="auto"/>
        <w:rPr>
          <w:sz w:val="25"/>
          <w:szCs w:val="25"/>
        </w:rPr>
      </w:pPr>
      <w:r w:rsidRPr="00BA44AF">
        <w:rPr>
          <w:sz w:val="25"/>
          <w:szCs w:val="25"/>
        </w:rPr>
        <w:t>Name:  _______________________________</w:t>
      </w:r>
    </w:p>
    <w:p w14:paraId="4BF98058" w14:textId="77777777" w:rsidR="00883A49" w:rsidRPr="00BA44AF" w:rsidRDefault="00883A49" w:rsidP="00883A49">
      <w:pPr>
        <w:spacing w:line="264" w:lineRule="auto"/>
        <w:rPr>
          <w:sz w:val="25"/>
          <w:szCs w:val="25"/>
        </w:rPr>
      </w:pPr>
      <w:r w:rsidRPr="00BA44AF">
        <w:rPr>
          <w:sz w:val="25"/>
          <w:szCs w:val="25"/>
        </w:rPr>
        <w:t>Address:  _____________________________</w:t>
      </w:r>
    </w:p>
    <w:p w14:paraId="3DBD8AEF" w14:textId="77777777" w:rsidR="00883A49" w:rsidRPr="00BA44AF" w:rsidRDefault="00883A49" w:rsidP="00883A49">
      <w:pPr>
        <w:spacing w:line="264" w:lineRule="auto"/>
        <w:rPr>
          <w:sz w:val="25"/>
          <w:szCs w:val="25"/>
        </w:rPr>
      </w:pPr>
      <w:r w:rsidRPr="00BA44AF">
        <w:rPr>
          <w:sz w:val="25"/>
          <w:szCs w:val="25"/>
        </w:rPr>
        <w:t>_____________________________________</w:t>
      </w:r>
    </w:p>
    <w:p w14:paraId="2B87B9EF" w14:textId="77777777" w:rsidR="00883A49" w:rsidRPr="00BA44AF" w:rsidRDefault="00883A49" w:rsidP="00883A49">
      <w:pPr>
        <w:spacing w:line="264" w:lineRule="auto"/>
        <w:rPr>
          <w:sz w:val="25"/>
          <w:szCs w:val="25"/>
        </w:rPr>
      </w:pPr>
      <w:r w:rsidRPr="00BA44AF">
        <w:rPr>
          <w:sz w:val="25"/>
          <w:szCs w:val="25"/>
        </w:rPr>
        <w:t>Phone No.:  (____)______________________</w:t>
      </w:r>
    </w:p>
    <w:p w14:paraId="7A6AB982" w14:textId="77777777" w:rsidR="00883A49" w:rsidRPr="00BA44AF" w:rsidRDefault="00883A49" w:rsidP="00883A49">
      <w:pPr>
        <w:spacing w:line="264" w:lineRule="auto"/>
        <w:rPr>
          <w:sz w:val="25"/>
          <w:szCs w:val="25"/>
        </w:rPr>
      </w:pPr>
    </w:p>
    <w:p w14:paraId="4DFE8069" w14:textId="77777777" w:rsidR="001758A3" w:rsidRPr="00BA44AF" w:rsidRDefault="001758A3" w:rsidP="001758A3">
      <w:pPr>
        <w:spacing w:line="264" w:lineRule="auto"/>
        <w:ind w:left="4320" w:firstLine="720"/>
        <w:rPr>
          <w:sz w:val="25"/>
          <w:szCs w:val="25"/>
        </w:rPr>
      </w:pPr>
    </w:p>
    <w:p w14:paraId="4DFE806A" w14:textId="77777777" w:rsidR="00A05924" w:rsidRPr="00BA44AF" w:rsidRDefault="00A05924">
      <w:pPr>
        <w:rPr>
          <w:sz w:val="25"/>
          <w:szCs w:val="25"/>
        </w:rPr>
      </w:pPr>
    </w:p>
    <w:sectPr w:rsidR="00A05924" w:rsidRPr="00BA44AF" w:rsidSect="00A05924">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D4C08" w14:textId="77777777" w:rsidR="00A05924" w:rsidRDefault="00A05924" w:rsidP="001758A3">
      <w:r>
        <w:separator/>
      </w:r>
    </w:p>
  </w:endnote>
  <w:endnote w:type="continuationSeparator" w:id="0">
    <w:p w14:paraId="1F5BC4C2" w14:textId="77777777" w:rsidR="00A05924" w:rsidRDefault="00A05924" w:rsidP="001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C9981" w14:textId="77777777" w:rsidR="00A05924" w:rsidRDefault="00A05924" w:rsidP="001758A3">
      <w:r>
        <w:separator/>
      </w:r>
    </w:p>
  </w:footnote>
  <w:footnote w:type="continuationSeparator" w:id="0">
    <w:p w14:paraId="396FA202" w14:textId="77777777" w:rsidR="00A05924" w:rsidRDefault="00A05924" w:rsidP="001758A3">
      <w:r>
        <w:continuationSeparator/>
      </w:r>
    </w:p>
  </w:footnote>
  <w:footnote w:id="1">
    <w:p w14:paraId="4DFE8072" w14:textId="77777777" w:rsidR="00A05924" w:rsidRPr="00BA44AF" w:rsidRDefault="00A05924" w:rsidP="007F6224">
      <w:pPr>
        <w:pStyle w:val="Default"/>
        <w:rPr>
          <w:sz w:val="22"/>
          <w:szCs w:val="22"/>
        </w:rPr>
      </w:pPr>
      <w:r w:rsidRPr="00BA44AF">
        <w:rPr>
          <w:rStyle w:val="FootnoteReference"/>
          <w:sz w:val="22"/>
          <w:szCs w:val="22"/>
        </w:rPr>
        <w:footnoteRef/>
      </w:r>
      <w:r w:rsidRPr="00BA44AF">
        <w:rPr>
          <w:sz w:val="22"/>
          <w:szCs w:val="22"/>
        </w:rPr>
        <w:t xml:space="preserve">  Specifically, condition (8)(d) in paragraph 17 of Order No. 01 in docket UW-090516 refers to a required separate bank account for surcharge revenue and reads:</w:t>
      </w:r>
    </w:p>
    <w:p w14:paraId="4DFE8073" w14:textId="77777777" w:rsidR="00A05924" w:rsidRDefault="00A05924" w:rsidP="007F6224">
      <w:pPr>
        <w:pStyle w:val="FootnoteText"/>
      </w:pPr>
      <w:r w:rsidRPr="00BA44AF">
        <w:rPr>
          <w:sz w:val="22"/>
          <w:szCs w:val="22"/>
        </w:rPr>
        <w:t xml:space="preserve">The water Company must report the following information to the Commission within 45 days of the end of each calendar quarter: </w:t>
      </w:r>
      <w:proofErr w:type="spellStart"/>
      <w:r w:rsidRPr="00BA44AF">
        <w:rPr>
          <w:sz w:val="22"/>
          <w:szCs w:val="22"/>
        </w:rPr>
        <w:t>i</w:t>
      </w:r>
      <w:proofErr w:type="spellEnd"/>
      <w:r w:rsidRPr="00BA44AF">
        <w:rPr>
          <w:sz w:val="22"/>
          <w:szCs w:val="22"/>
        </w:rPr>
        <w:t>. Beginning balance; ii. Amounts received, detailed by source; iii. Amounts spent, detailed by project or expense; iv. Ending balance; v. Reconciliation of bank balance to general ledger.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E806F" w14:textId="7CA82CA1" w:rsidR="00A05924" w:rsidRPr="00731EBB" w:rsidRDefault="00A05924">
    <w:pPr>
      <w:pStyle w:val="Header"/>
      <w:tabs>
        <w:tab w:val="clear" w:pos="4320"/>
        <w:tab w:val="clear" w:pos="8640"/>
        <w:tab w:val="right" w:pos="8500"/>
      </w:tabs>
      <w:rPr>
        <w:rStyle w:val="PageNumber"/>
        <w:b/>
        <w:bCs/>
        <w:sz w:val="20"/>
        <w:szCs w:val="20"/>
        <w:lang w:val="fr-FR"/>
      </w:rPr>
    </w:pPr>
    <w:r w:rsidRPr="00731EBB">
      <w:rPr>
        <w:b/>
        <w:bCs/>
        <w:sz w:val="20"/>
        <w:szCs w:val="20"/>
      </w:rPr>
      <w:t xml:space="preserve">DOCKET </w:t>
    </w:r>
    <w:r>
      <w:rPr>
        <w:b/>
        <w:bCs/>
        <w:sz w:val="20"/>
        <w:szCs w:val="20"/>
      </w:rPr>
      <w:t>UW-132013</w:t>
    </w:r>
    <w:r w:rsidRPr="00731EBB">
      <w:rPr>
        <w:b/>
        <w:bCs/>
        <w:sz w:val="20"/>
        <w:szCs w:val="20"/>
        <w:lang w:val="fr-FR"/>
      </w:rPr>
      <w:tab/>
      <w:t xml:space="preserve">PAGE </w:t>
    </w:r>
    <w:r w:rsidRPr="00731EBB">
      <w:rPr>
        <w:rStyle w:val="PageNumber"/>
        <w:b/>
        <w:bCs/>
        <w:sz w:val="20"/>
        <w:szCs w:val="20"/>
      </w:rPr>
      <w:fldChar w:fldCharType="begin"/>
    </w:r>
    <w:r w:rsidRPr="00731EBB">
      <w:rPr>
        <w:rStyle w:val="PageNumber"/>
        <w:b/>
        <w:bCs/>
        <w:sz w:val="20"/>
        <w:szCs w:val="20"/>
        <w:lang w:val="fr-FR"/>
      </w:rPr>
      <w:instrText xml:space="preserve"> PAGE </w:instrText>
    </w:r>
    <w:r w:rsidRPr="00731EBB">
      <w:rPr>
        <w:rStyle w:val="PageNumber"/>
        <w:b/>
        <w:bCs/>
        <w:sz w:val="20"/>
        <w:szCs w:val="20"/>
      </w:rPr>
      <w:fldChar w:fldCharType="separate"/>
    </w:r>
    <w:r w:rsidR="00AF3226">
      <w:rPr>
        <w:rStyle w:val="PageNumber"/>
        <w:b/>
        <w:bCs/>
        <w:noProof/>
        <w:sz w:val="20"/>
        <w:szCs w:val="20"/>
        <w:lang w:val="fr-FR"/>
      </w:rPr>
      <w:t>4</w:t>
    </w:r>
    <w:r w:rsidRPr="00731EBB">
      <w:rPr>
        <w:rStyle w:val="PageNumber"/>
        <w:b/>
        <w:bCs/>
        <w:sz w:val="20"/>
        <w:szCs w:val="20"/>
      </w:rPr>
      <w:fldChar w:fldCharType="end"/>
    </w:r>
  </w:p>
  <w:p w14:paraId="4DFE8070" w14:textId="77777777" w:rsidR="00A05924" w:rsidRPr="00731EBB" w:rsidRDefault="00A05924">
    <w:pPr>
      <w:pStyle w:val="Header"/>
      <w:tabs>
        <w:tab w:val="left" w:pos="70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E8071" w14:textId="5CFED98B" w:rsidR="00A05924" w:rsidRPr="00B1474A" w:rsidRDefault="00A05924" w:rsidP="00B1474A">
    <w:pPr>
      <w:pStyle w:val="Header"/>
      <w:tabs>
        <w:tab w:val="clear" w:pos="4320"/>
        <w:tab w:val="clear" w:pos="8640"/>
        <w:tab w:val="right" w:pos="8500"/>
      </w:tabs>
      <w:rPr>
        <w:b/>
        <w:sz w:val="20"/>
        <w:szCs w:val="20"/>
      </w:rPr>
    </w:pPr>
    <w:r>
      <w:tab/>
    </w:r>
    <w:r w:rsidR="00B1474A" w:rsidRPr="00B1474A">
      <w:rPr>
        <w:b/>
        <w:sz w:val="20"/>
        <w:szCs w:val="20"/>
      </w:rPr>
      <w:t>[Service Date May 2</w:t>
    </w:r>
    <w:r w:rsidR="000051F5">
      <w:rPr>
        <w:b/>
        <w:sz w:val="20"/>
        <w:szCs w:val="20"/>
      </w:rPr>
      <w:t>1</w:t>
    </w:r>
    <w:r w:rsidR="00B1474A" w:rsidRPr="00B1474A">
      <w:rPr>
        <w:b/>
        <w:sz w:val="20"/>
        <w:szCs w:val="20"/>
      </w:rPr>
      <w:t>, 2014</w:t>
    </w:r>
    <w:r w:rsidR="00B1474A">
      <w:rPr>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572AC5"/>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A3"/>
    <w:rsid w:val="000051F5"/>
    <w:rsid w:val="00007EAA"/>
    <w:rsid w:val="000406C6"/>
    <w:rsid w:val="0005376D"/>
    <w:rsid w:val="00083C19"/>
    <w:rsid w:val="00126133"/>
    <w:rsid w:val="001758A3"/>
    <w:rsid w:val="00183CBB"/>
    <w:rsid w:val="001B282A"/>
    <w:rsid w:val="0020562F"/>
    <w:rsid w:val="00265D96"/>
    <w:rsid w:val="0035313A"/>
    <w:rsid w:val="00377D1E"/>
    <w:rsid w:val="003B3115"/>
    <w:rsid w:val="003B7C28"/>
    <w:rsid w:val="004F030F"/>
    <w:rsid w:val="004F7A20"/>
    <w:rsid w:val="005507D1"/>
    <w:rsid w:val="00582134"/>
    <w:rsid w:val="00595D70"/>
    <w:rsid w:val="00637CBD"/>
    <w:rsid w:val="00641CC2"/>
    <w:rsid w:val="006428F5"/>
    <w:rsid w:val="0069330C"/>
    <w:rsid w:val="00694CB7"/>
    <w:rsid w:val="006A32A5"/>
    <w:rsid w:val="006C72A9"/>
    <w:rsid w:val="00786BF4"/>
    <w:rsid w:val="007B1B42"/>
    <w:rsid w:val="007F1C1C"/>
    <w:rsid w:val="007F6224"/>
    <w:rsid w:val="00871085"/>
    <w:rsid w:val="00883A49"/>
    <w:rsid w:val="008E44BE"/>
    <w:rsid w:val="0093406A"/>
    <w:rsid w:val="00937753"/>
    <w:rsid w:val="00A05924"/>
    <w:rsid w:val="00AA5019"/>
    <w:rsid w:val="00AF3226"/>
    <w:rsid w:val="00B1474A"/>
    <w:rsid w:val="00BA44AF"/>
    <w:rsid w:val="00BF5C4F"/>
    <w:rsid w:val="00C2253B"/>
    <w:rsid w:val="00C37244"/>
    <w:rsid w:val="00C521C8"/>
    <w:rsid w:val="00CC11AD"/>
    <w:rsid w:val="00D461F3"/>
    <w:rsid w:val="00E42559"/>
    <w:rsid w:val="00F43510"/>
    <w:rsid w:val="00F60820"/>
    <w:rsid w:val="00F92A95"/>
    <w:rsid w:val="00FC188D"/>
    <w:rsid w:val="00FC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FE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3A49"/>
    <w:rPr>
      <w:rFonts w:ascii="Tahoma" w:hAnsi="Tahoma" w:cs="Tahoma"/>
      <w:sz w:val="16"/>
      <w:szCs w:val="16"/>
    </w:rPr>
  </w:style>
  <w:style w:type="character" w:customStyle="1" w:styleId="BalloonTextChar">
    <w:name w:val="Balloon Text Char"/>
    <w:basedOn w:val="DefaultParagraphFont"/>
    <w:link w:val="BalloonText"/>
    <w:uiPriority w:val="99"/>
    <w:semiHidden/>
    <w:rsid w:val="00883A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3A49"/>
    <w:rPr>
      <w:rFonts w:ascii="Tahoma" w:hAnsi="Tahoma" w:cs="Tahoma"/>
      <w:sz w:val="16"/>
      <w:szCs w:val="16"/>
    </w:rPr>
  </w:style>
  <w:style w:type="character" w:customStyle="1" w:styleId="BalloonTextChar">
    <w:name w:val="Balloon Text Char"/>
    <w:basedOn w:val="DefaultParagraphFont"/>
    <w:link w:val="BalloonText"/>
    <w:uiPriority w:val="99"/>
    <w:semiHidden/>
    <w:rsid w:val="00883A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5067E6796CAC45BDF109471EC0E4DC" ma:contentTypeVersion="135" ma:contentTypeDescription="" ma:contentTypeScope="" ma:versionID="a1273879a76efba2468323a6092d8e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 of Hearing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2013-10-29T07:00:00+00:00</OpenedDate>
    <Date1 xmlns="dc463f71-b30c-4ab2-9473-d307f9d35888">2014-05-21T07:00:00+00:00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132013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089DE9-EDDC-459C-A635-3F58AA3959EC}"/>
</file>

<file path=customXml/itemProps2.xml><?xml version="1.0" encoding="utf-8"?>
<ds:datastoreItem xmlns:ds="http://schemas.openxmlformats.org/officeDocument/2006/customXml" ds:itemID="{6B9B6DF7-AB43-4722-AF47-353F72AC802A}"/>
</file>

<file path=customXml/itemProps3.xml><?xml version="1.0" encoding="utf-8"?>
<ds:datastoreItem xmlns:ds="http://schemas.openxmlformats.org/officeDocument/2006/customXml" ds:itemID="{A8A28A9C-F68D-4336-A6E3-C8D133F10820}"/>
</file>

<file path=customXml/itemProps4.xml><?xml version="1.0" encoding="utf-8"?>
<ds:datastoreItem xmlns:ds="http://schemas.openxmlformats.org/officeDocument/2006/customXml" ds:itemID="{BDCA488D-202C-455E-B182-D86F11906A13}"/>
</file>

<file path=customXml/itemProps5.xml><?xml version="1.0" encoding="utf-8"?>
<ds:datastoreItem xmlns:ds="http://schemas.openxmlformats.org/officeDocument/2006/customXml" ds:itemID="{34C90167-9AE8-4B7B-A3CD-2C1F7C2E9E1F}"/>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2014-05-21T14:29:00Z</dcterms:created>
  <dcterms:modified xsi:type="dcterms:W3CDTF">2014-05-21T14:29:00Z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0x0101006E56B4D1795A2E4DB2F0B01679ED314A006A5067E6796CAC45BDF109471EC0E4DC</vt:lpwstr>
  </property>
  <property fmtid="{D5CDD505-2E9C-101B-9397-08002B2CF9AE}" pid="3" name="_docset_NoMedatataSyncRequired">
    <vt:lpwstr>False</vt:lpwstr>
  </property>
</Properties>
</file>