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1E" w:rsidRDefault="00B7621E" w:rsidP="008F711A">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B7621E" w:rsidRDefault="00B7621E" w:rsidP="008F711A"/>
    <w:p w:rsidR="00B7621E" w:rsidRPr="00A82189" w:rsidRDefault="00580A71" w:rsidP="008F711A">
      <w:r>
        <w:t>June 25</w:t>
      </w:r>
      <w:r w:rsidR="00B7621E" w:rsidRPr="00580A71">
        <w:t xml:space="preserve">, </w:t>
      </w:r>
      <w:r w:rsidR="00B7621E">
        <w:t>201</w:t>
      </w:r>
      <w:r w:rsidR="00D64029">
        <w:t>3</w:t>
      </w:r>
    </w:p>
    <w:p w:rsidR="00B7621E" w:rsidRDefault="00B7621E" w:rsidP="008F711A">
      <w:pPr>
        <w:rPr>
          <w:i/>
        </w:rPr>
      </w:pPr>
    </w:p>
    <w:p w:rsidR="00B7621E" w:rsidRPr="009E1078" w:rsidRDefault="00B7621E" w:rsidP="008F711A">
      <w:pPr>
        <w:rPr>
          <w:b/>
          <w:i/>
        </w:rPr>
      </w:pPr>
      <w:smartTag w:uri="urn:schemas-microsoft-com:office:smarttags" w:element="stockticker">
        <w:r w:rsidRPr="009E1078">
          <w:rPr>
            <w:b/>
            <w:i/>
          </w:rPr>
          <w:t>VIA</w:t>
        </w:r>
      </w:smartTag>
      <w:r w:rsidRPr="009E1078">
        <w:rPr>
          <w:b/>
          <w:i/>
        </w:rPr>
        <w:t xml:space="preserve"> ELECTRONIC </w:t>
      </w:r>
      <w:r w:rsidR="008F711A">
        <w:rPr>
          <w:b/>
          <w:i/>
        </w:rPr>
        <w:t>FILING</w:t>
      </w:r>
      <w:r w:rsidRPr="009E1078">
        <w:rPr>
          <w:b/>
          <w:i/>
        </w:rPr>
        <w:t xml:space="preserve"> </w:t>
      </w:r>
    </w:p>
    <w:p w:rsidR="00B7621E" w:rsidRPr="009E1078" w:rsidRDefault="008F711A" w:rsidP="008F711A">
      <w:pPr>
        <w:rPr>
          <w:b/>
          <w:i/>
        </w:rPr>
      </w:pPr>
      <w:smartTag w:uri="urn:schemas-microsoft-com:office:smarttags" w:element="stockticker">
        <w:r w:rsidRPr="009E1078">
          <w:rPr>
            <w:b/>
            <w:i/>
          </w:rPr>
          <w:t>AND</w:t>
        </w:r>
      </w:smartTag>
      <w:r w:rsidRPr="009E1078">
        <w:rPr>
          <w:b/>
          <w:i/>
        </w:rPr>
        <w:t xml:space="preserve"> </w:t>
      </w:r>
      <w:r w:rsidR="00B7621E" w:rsidRPr="009E1078">
        <w:rPr>
          <w:b/>
          <w:i/>
        </w:rPr>
        <w:t>OVERNIGHT DELIVERY</w:t>
      </w:r>
    </w:p>
    <w:p w:rsidR="00B7621E" w:rsidRDefault="00B7621E" w:rsidP="008F711A"/>
    <w:p w:rsidR="00B7621E" w:rsidRPr="00802FA7" w:rsidRDefault="00B7621E" w:rsidP="008F711A">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B7621E" w:rsidRPr="00802FA7" w:rsidRDefault="00B7621E" w:rsidP="008F711A">
      <w:pPr>
        <w:rPr>
          <w:rFonts w:ascii="Times New Roman" w:hAnsi="Times New Roman"/>
          <w:szCs w:val="24"/>
        </w:rPr>
      </w:pPr>
    </w:p>
    <w:p w:rsidR="00B7621E" w:rsidRDefault="008F711A" w:rsidP="008F711A">
      <w:pPr>
        <w:rPr>
          <w:rFonts w:ascii="Times New Roman" w:hAnsi="Times New Roman"/>
          <w:szCs w:val="24"/>
        </w:rPr>
      </w:pPr>
      <w:r>
        <w:rPr>
          <w:rFonts w:ascii="Times New Roman" w:hAnsi="Times New Roman"/>
          <w:szCs w:val="24"/>
        </w:rPr>
        <w:t>Att</w:t>
      </w:r>
      <w:r w:rsidR="00B7621E" w:rsidRPr="00802FA7">
        <w:rPr>
          <w:rFonts w:ascii="Times New Roman" w:hAnsi="Times New Roman"/>
          <w:szCs w:val="24"/>
        </w:rPr>
        <w:t>n:</w:t>
      </w:r>
      <w:r w:rsidR="00B7621E" w:rsidRPr="00802FA7">
        <w:rPr>
          <w:rFonts w:ascii="Times New Roman" w:hAnsi="Times New Roman"/>
          <w:szCs w:val="24"/>
        </w:rPr>
        <w:tab/>
      </w:r>
      <w:r w:rsidR="00900C6F">
        <w:rPr>
          <w:rFonts w:ascii="Times New Roman" w:hAnsi="Times New Roman"/>
          <w:szCs w:val="24"/>
        </w:rPr>
        <w:t>Stephen V. King</w:t>
      </w:r>
      <w:r>
        <w:rPr>
          <w:rFonts w:ascii="Times New Roman" w:hAnsi="Times New Roman"/>
          <w:szCs w:val="24"/>
        </w:rPr>
        <w:br/>
      </w:r>
      <w:r>
        <w:rPr>
          <w:rFonts w:ascii="Times New Roman" w:hAnsi="Times New Roman"/>
          <w:szCs w:val="24"/>
        </w:rPr>
        <w:tab/>
      </w:r>
      <w:r w:rsidR="00900C6F">
        <w:rPr>
          <w:rFonts w:ascii="Times New Roman" w:hAnsi="Times New Roman"/>
          <w:szCs w:val="24"/>
        </w:rPr>
        <w:t xml:space="preserve">Acting </w:t>
      </w:r>
      <w:r w:rsidR="00B7621E" w:rsidRPr="00802FA7">
        <w:rPr>
          <w:rFonts w:ascii="Times New Roman" w:hAnsi="Times New Roman"/>
          <w:szCs w:val="24"/>
        </w:rPr>
        <w:t xml:space="preserve">Executive </w:t>
      </w:r>
      <w:r w:rsidR="00900C6F">
        <w:rPr>
          <w:rFonts w:ascii="Times New Roman" w:hAnsi="Times New Roman"/>
          <w:szCs w:val="24"/>
        </w:rPr>
        <w:t xml:space="preserve">Director and </w:t>
      </w:r>
      <w:r w:rsidR="00B7621E" w:rsidRPr="00802FA7">
        <w:rPr>
          <w:rFonts w:ascii="Times New Roman" w:hAnsi="Times New Roman"/>
          <w:szCs w:val="24"/>
        </w:rPr>
        <w:t>Secretary</w:t>
      </w:r>
    </w:p>
    <w:p w:rsidR="00B7621E" w:rsidRDefault="00B7621E" w:rsidP="008F711A"/>
    <w:p w:rsidR="00B7621E" w:rsidRPr="008F711A" w:rsidRDefault="00B7621E" w:rsidP="008F711A">
      <w:pPr>
        <w:ind w:left="720" w:hanging="720"/>
        <w:rPr>
          <w:b/>
        </w:rPr>
      </w:pPr>
      <w:r w:rsidRPr="008F711A">
        <w:rPr>
          <w:b/>
        </w:rPr>
        <w:t>RE:</w:t>
      </w:r>
      <w:r w:rsidRPr="008F711A">
        <w:rPr>
          <w:b/>
        </w:rPr>
        <w:tab/>
        <w:t>Affiliated Interest Filing for PacifiCorp</w:t>
      </w:r>
    </w:p>
    <w:p w:rsidR="00B7621E" w:rsidRDefault="00B7621E" w:rsidP="008F711A"/>
    <w:p w:rsidR="00B7621E" w:rsidRDefault="00B7621E" w:rsidP="008F711A">
      <w:r>
        <w:t xml:space="preserve">Dear Mr. </w:t>
      </w:r>
      <w:r w:rsidR="00900C6F">
        <w:t>King</w:t>
      </w:r>
      <w:r>
        <w:t>:</w:t>
      </w:r>
    </w:p>
    <w:p w:rsidR="00B7621E" w:rsidRDefault="00B7621E" w:rsidP="008F711A"/>
    <w:p w:rsidR="00B7621E" w:rsidRDefault="008F711A" w:rsidP="008F711A">
      <w:r>
        <w:t>I</w:t>
      </w:r>
      <w:r w:rsidR="00E173ED">
        <w:t>n accordance with</w:t>
      </w:r>
      <w:r w:rsidR="00CC186B">
        <w:t xml:space="preserve"> </w:t>
      </w:r>
      <w:r>
        <w:t xml:space="preserve">RCW 80.16.020 and </w:t>
      </w:r>
      <w:smartTag w:uri="urn:schemas-microsoft-com:office:smarttags" w:element="stockticker">
        <w:r w:rsidR="00B7621E">
          <w:t>WAC</w:t>
        </w:r>
      </w:smartTag>
      <w:r w:rsidR="00B7621E">
        <w:t xml:space="preserve"> 480-100-245, PacifiCorp d</w:t>
      </w:r>
      <w:r w:rsidR="00E173ED">
        <w:t>/</w:t>
      </w:r>
      <w:r w:rsidR="00B7621E">
        <w:t>b</w:t>
      </w:r>
      <w:r w:rsidR="00E173ED">
        <w:t>/</w:t>
      </w:r>
      <w:r w:rsidR="00B7621E">
        <w:t>a</w:t>
      </w:r>
      <w:r w:rsidR="00E173ED">
        <w:t>/</w:t>
      </w:r>
      <w:r w:rsidR="00B7621E">
        <w:t xml:space="preserve"> Pacific Power</w:t>
      </w:r>
      <w:r w:rsidR="00E173ED">
        <w:t xml:space="preserve"> &amp; Light</w:t>
      </w:r>
      <w:r>
        <w:t xml:space="preserve"> Company</w:t>
      </w:r>
      <w:r w:rsidR="00E173ED">
        <w:t xml:space="preserve"> </w:t>
      </w:r>
      <w:r w:rsidR="00B7621E">
        <w:t xml:space="preserve">(PacifiCorp) files one verified copy of the </w:t>
      </w:r>
      <w:r w:rsidR="00C16716">
        <w:t>Project Proposal</w:t>
      </w:r>
      <w:r w:rsidR="00B7621E">
        <w:t xml:space="preserve"> from Marmon Utility, LLC (Hendrix), for the purchase of certain “</w:t>
      </w:r>
      <w:r w:rsidR="002749D2">
        <w:t>spacer cable</w:t>
      </w:r>
      <w:r w:rsidR="00B7621E">
        <w:t xml:space="preserve">” needed for </w:t>
      </w:r>
      <w:r w:rsidR="00292F62">
        <w:t xml:space="preserve">installation on PacifiCorp’s </w:t>
      </w:r>
      <w:r w:rsidR="00D64029">
        <w:t>Tule Lake Circuit 5L82</w:t>
      </w:r>
      <w:r w:rsidR="00292F62">
        <w:t xml:space="preserve"> in California</w:t>
      </w:r>
      <w:r w:rsidR="00B7621E">
        <w:t>.</w:t>
      </w:r>
      <w:r>
        <w:t xml:space="preserve"> </w:t>
      </w:r>
      <w:r w:rsidR="00B7621E">
        <w:t xml:space="preserve"> A copy of the </w:t>
      </w:r>
      <w:r w:rsidR="00C16716">
        <w:t>Project Proposal</w:t>
      </w:r>
      <w:r w:rsidR="00B7621E">
        <w:t xml:space="preserve"> is included as Attachment A. </w:t>
      </w:r>
    </w:p>
    <w:p w:rsidR="00B7621E" w:rsidRDefault="00B7621E" w:rsidP="008F711A"/>
    <w:p w:rsidR="00B7621E" w:rsidRDefault="00B7621E" w:rsidP="008F711A">
      <w:pPr>
        <w:rPr>
          <w:rFonts w:ascii="Times New Roman" w:hAnsi="Times New Roman"/>
          <w:szCs w:val="24"/>
        </w:rPr>
      </w:pPr>
      <w:r w:rsidRPr="00CB72EE">
        <w:rPr>
          <w:szCs w:val="24"/>
        </w:rPr>
        <w:t>PacifiCorp</w:t>
      </w:r>
      <w:r>
        <w:rPr>
          <w:szCs w:val="24"/>
        </w:rPr>
        <w:t xml:space="preserve"> is an indirect wholly-owned subsidiary of MidAmerican Energy Holdings Company (MEHC). MEHC is a wholly-owned subsidiary of Berkshire Hathaway, Inc (Berkshire). Berkshire currently holds an approximate 64 percent interest in the Marmon Group.</w:t>
      </w:r>
      <w:r w:rsidR="008F711A">
        <w:rPr>
          <w:szCs w:val="24"/>
        </w:rPr>
        <w:t xml:space="preserve"> </w:t>
      </w:r>
      <w:r>
        <w:rPr>
          <w:szCs w:val="24"/>
        </w:rPr>
        <w:t xml:space="preserve"> The Marmon Group consists of approximately 130 companies, divided into eleven business sectors including engineered wire and cable, industrial products and building wire. </w:t>
      </w:r>
      <w:r w:rsidR="008F711A">
        <w:rPr>
          <w:szCs w:val="24"/>
        </w:rPr>
        <w:t xml:space="preserve"> </w:t>
      </w:r>
      <w:r>
        <w:rPr>
          <w:szCs w:val="24"/>
        </w:rPr>
        <w:t>Hendrix is a member of the Marmon Group.</w:t>
      </w:r>
      <w:r w:rsidR="00807F13">
        <w:rPr>
          <w:szCs w:val="24"/>
        </w:rPr>
        <w:t xml:space="preserve"> </w:t>
      </w:r>
      <w:r>
        <w:rPr>
          <w:szCs w:val="24"/>
        </w:rPr>
        <w:t xml:space="preserve">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w:t>
      </w:r>
      <w:r w:rsidR="008F711A">
        <w:rPr>
          <w:rFonts w:ascii="Times New Roman" w:hAnsi="Times New Roman"/>
          <w:szCs w:val="24"/>
        </w:rPr>
        <w:t xml:space="preserve"> </w:t>
      </w:r>
      <w:r>
        <w:rPr>
          <w:rFonts w:ascii="Times New Roman" w:hAnsi="Times New Roman"/>
          <w:szCs w:val="24"/>
        </w:rPr>
        <w:t>Therefore, Berkshire’s ownership interest in the Marmon Group creates an affiliated interest.</w:t>
      </w:r>
    </w:p>
    <w:p w:rsidR="00B7621E" w:rsidRDefault="00B7621E" w:rsidP="008F711A">
      <w:pPr>
        <w:rPr>
          <w:rFonts w:ascii="Times New Roman" w:hAnsi="Times New Roman"/>
          <w:szCs w:val="24"/>
        </w:rPr>
      </w:pPr>
    </w:p>
    <w:p w:rsidR="00B7621E" w:rsidRDefault="00B7621E" w:rsidP="008F711A">
      <w:pPr>
        <w:rPr>
          <w:rFonts w:ascii="Times New Roman" w:hAnsi="Times New Roman"/>
        </w:rPr>
      </w:pPr>
      <w:r>
        <w:rPr>
          <w:rFonts w:ascii="Times New Roman" w:hAnsi="Times New Roman"/>
          <w:szCs w:val="24"/>
        </w:rPr>
        <w:t>Hendrix manufactures electrical distribution cable, cable systems</w:t>
      </w:r>
      <w:r w:rsidR="003056F6">
        <w:rPr>
          <w:rFonts w:ascii="Times New Roman" w:hAnsi="Times New Roman"/>
          <w:szCs w:val="24"/>
        </w:rPr>
        <w:t>,</w:t>
      </w:r>
      <w:r>
        <w:rPr>
          <w:rFonts w:ascii="Times New Roman" w:hAnsi="Times New Roman"/>
          <w:szCs w:val="24"/>
        </w:rPr>
        <w:t xml:space="preserve"> and accessories for aerial and underground utility applications. </w:t>
      </w:r>
      <w:r w:rsidR="008F711A">
        <w:rPr>
          <w:rFonts w:ascii="Times New Roman" w:hAnsi="Times New Roman"/>
          <w:szCs w:val="24"/>
        </w:rPr>
        <w:t xml:space="preserve"> </w:t>
      </w:r>
      <w:r>
        <w:rPr>
          <w:rFonts w:ascii="Times New Roman" w:hAnsi="Times New Roman"/>
          <w:szCs w:val="24"/>
        </w:rPr>
        <w:t xml:space="preserve">Among the items manufactured by Hendrix is covered </w:t>
      </w:r>
      <w:r w:rsidR="00BE44A5">
        <w:rPr>
          <w:rFonts w:ascii="Times New Roman" w:hAnsi="Times New Roman"/>
          <w:szCs w:val="24"/>
        </w:rPr>
        <w:t>“spacer cable.”</w:t>
      </w:r>
      <w:r>
        <w:rPr>
          <w:rFonts w:ascii="Times New Roman" w:hAnsi="Times New Roman"/>
          <w:szCs w:val="24"/>
        </w:rPr>
        <w:t xml:space="preserve"> </w:t>
      </w:r>
      <w:r w:rsidR="008024FE">
        <w:rPr>
          <w:rFonts w:ascii="Times New Roman" w:hAnsi="Times New Roman"/>
          <w:szCs w:val="24"/>
        </w:rPr>
        <w:t xml:space="preserve">Spacer cable is designed </w:t>
      </w:r>
      <w:r w:rsidR="008024FE" w:rsidRPr="009C4FAF">
        <w:rPr>
          <w:rFonts w:ascii="Times New Roman" w:hAnsi="Times New Roman"/>
          <w:color w:val="000000"/>
          <w:szCs w:val="24"/>
        </w:rPr>
        <w:t xml:space="preserve">to be resilient to incidental contact </w:t>
      </w:r>
      <w:r w:rsidR="008024FE">
        <w:rPr>
          <w:rFonts w:ascii="Times New Roman" w:hAnsi="Times New Roman"/>
          <w:color w:val="000000"/>
          <w:szCs w:val="24"/>
        </w:rPr>
        <w:t>(</w:t>
      </w:r>
      <w:r w:rsidR="008024FE" w:rsidRPr="009C4FAF">
        <w:rPr>
          <w:rFonts w:ascii="Times New Roman" w:hAnsi="Times New Roman"/>
          <w:color w:val="000000"/>
          <w:szCs w:val="24"/>
        </w:rPr>
        <w:t>e.</w:t>
      </w:r>
      <w:r w:rsidR="008024FE">
        <w:rPr>
          <w:rFonts w:ascii="Times New Roman" w:hAnsi="Times New Roman"/>
          <w:color w:val="000000"/>
          <w:szCs w:val="24"/>
        </w:rPr>
        <w:t>g.</w:t>
      </w:r>
      <w:r w:rsidR="008024FE" w:rsidRPr="009C4FAF">
        <w:rPr>
          <w:rFonts w:ascii="Times New Roman" w:hAnsi="Times New Roman"/>
          <w:color w:val="000000"/>
          <w:szCs w:val="24"/>
        </w:rPr>
        <w:t xml:space="preserve"> fallen trees </w:t>
      </w:r>
      <w:r w:rsidR="008024FE">
        <w:rPr>
          <w:rFonts w:ascii="Times New Roman" w:hAnsi="Times New Roman"/>
          <w:color w:val="000000"/>
          <w:szCs w:val="24"/>
        </w:rPr>
        <w:t>and</w:t>
      </w:r>
      <w:r w:rsidR="008024FE" w:rsidRPr="009C4FAF">
        <w:rPr>
          <w:rFonts w:ascii="Times New Roman" w:hAnsi="Times New Roman"/>
          <w:color w:val="000000"/>
          <w:szCs w:val="24"/>
        </w:rPr>
        <w:t xml:space="preserve"> limbs</w:t>
      </w:r>
      <w:r w:rsidR="008024FE">
        <w:rPr>
          <w:rFonts w:ascii="Times New Roman" w:hAnsi="Times New Roman"/>
          <w:color w:val="000000"/>
          <w:szCs w:val="24"/>
        </w:rPr>
        <w:t>)</w:t>
      </w:r>
      <w:r w:rsidR="008024FE" w:rsidRPr="009C4FAF">
        <w:rPr>
          <w:rFonts w:ascii="Times New Roman" w:hAnsi="Times New Roman"/>
          <w:color w:val="000000"/>
          <w:szCs w:val="24"/>
        </w:rPr>
        <w:t>, have increase</w:t>
      </w:r>
      <w:r w:rsidR="008024FE">
        <w:rPr>
          <w:rFonts w:ascii="Times New Roman" w:hAnsi="Times New Roman"/>
          <w:color w:val="000000"/>
          <w:szCs w:val="24"/>
        </w:rPr>
        <w:t>d</w:t>
      </w:r>
      <w:r w:rsidR="008024FE" w:rsidRPr="009C4FAF">
        <w:rPr>
          <w:rFonts w:ascii="Times New Roman" w:hAnsi="Times New Roman"/>
          <w:color w:val="000000"/>
          <w:szCs w:val="24"/>
        </w:rPr>
        <w:t xml:space="preserve"> strength in the event of impact loads</w:t>
      </w:r>
      <w:r w:rsidR="003056F6">
        <w:rPr>
          <w:rFonts w:ascii="Times New Roman" w:hAnsi="Times New Roman"/>
          <w:color w:val="000000"/>
          <w:szCs w:val="24"/>
        </w:rPr>
        <w:t>,</w:t>
      </w:r>
      <w:bookmarkStart w:id="0" w:name="_GoBack"/>
      <w:bookmarkEnd w:id="0"/>
      <w:r w:rsidR="008024FE" w:rsidRPr="009C4FAF">
        <w:rPr>
          <w:rFonts w:ascii="Times New Roman" w:hAnsi="Times New Roman"/>
          <w:color w:val="000000"/>
          <w:szCs w:val="24"/>
        </w:rPr>
        <w:t xml:space="preserve"> and be tolerant to transient events such as lightning. </w:t>
      </w:r>
      <w:r w:rsidR="008F711A">
        <w:rPr>
          <w:rFonts w:ascii="Times New Roman" w:hAnsi="Times New Roman"/>
          <w:color w:val="000000"/>
          <w:szCs w:val="24"/>
        </w:rPr>
        <w:t xml:space="preserve"> </w:t>
      </w:r>
      <w:r w:rsidR="009A160C">
        <w:rPr>
          <w:rFonts w:ascii="Times New Roman" w:hAnsi="Times New Roman"/>
          <w:szCs w:val="24"/>
        </w:rPr>
        <w:t xml:space="preserve">The Company intends to use such spacer cable for part of its California </w:t>
      </w:r>
      <w:r w:rsidR="00C16716">
        <w:rPr>
          <w:rFonts w:ascii="Times New Roman" w:hAnsi="Times New Roman"/>
          <w:szCs w:val="24"/>
        </w:rPr>
        <w:t>Reliability Project</w:t>
      </w:r>
      <w:r w:rsidR="009A160C">
        <w:rPr>
          <w:rFonts w:ascii="Times New Roman" w:hAnsi="Times New Roman"/>
          <w:szCs w:val="24"/>
        </w:rPr>
        <w:t xml:space="preserve">, which is designed to increase service reliability. </w:t>
      </w:r>
      <w:r w:rsidR="008F711A">
        <w:rPr>
          <w:rFonts w:ascii="Times New Roman" w:hAnsi="Times New Roman"/>
          <w:szCs w:val="24"/>
        </w:rPr>
        <w:t xml:space="preserve"> </w:t>
      </w:r>
      <w:r w:rsidR="009A160C">
        <w:rPr>
          <w:rFonts w:ascii="Times New Roman" w:hAnsi="Times New Roman"/>
          <w:szCs w:val="24"/>
        </w:rPr>
        <w:t xml:space="preserve">The Company intends to install approximately </w:t>
      </w:r>
      <w:r w:rsidR="00D64029">
        <w:rPr>
          <w:rFonts w:ascii="Times New Roman" w:hAnsi="Times New Roman"/>
          <w:szCs w:val="24"/>
        </w:rPr>
        <w:t>5.8 miles</w:t>
      </w:r>
      <w:r w:rsidR="009A160C">
        <w:rPr>
          <w:rFonts w:ascii="Times New Roman" w:hAnsi="Times New Roman"/>
          <w:szCs w:val="24"/>
        </w:rPr>
        <w:t xml:space="preserve"> of spacer cable on </w:t>
      </w:r>
      <w:r w:rsidR="00D64029">
        <w:rPr>
          <w:rFonts w:ascii="Times New Roman" w:hAnsi="Times New Roman"/>
          <w:szCs w:val="24"/>
        </w:rPr>
        <w:t>Tule Lake 5L82</w:t>
      </w:r>
      <w:r w:rsidR="009A160C">
        <w:rPr>
          <w:rFonts w:ascii="Times New Roman" w:hAnsi="Times New Roman"/>
          <w:szCs w:val="24"/>
        </w:rPr>
        <w:t xml:space="preserve"> in a</w:t>
      </w:r>
      <w:r w:rsidR="00D64029">
        <w:rPr>
          <w:rFonts w:ascii="Times New Roman" w:hAnsi="Times New Roman"/>
          <w:szCs w:val="24"/>
        </w:rPr>
        <w:t xml:space="preserve"> wild life refuge area</w:t>
      </w:r>
      <w:r w:rsidR="009A160C">
        <w:rPr>
          <w:rFonts w:ascii="Times New Roman" w:hAnsi="Times New Roman"/>
          <w:szCs w:val="24"/>
        </w:rPr>
        <w:t xml:space="preserve"> with </w:t>
      </w:r>
      <w:r w:rsidR="00D64029">
        <w:rPr>
          <w:rFonts w:ascii="Times New Roman" w:hAnsi="Times New Roman"/>
          <w:szCs w:val="24"/>
        </w:rPr>
        <w:t>a history of bird strikes</w:t>
      </w:r>
      <w:r w:rsidR="009A160C">
        <w:rPr>
          <w:rFonts w:ascii="Times New Roman" w:hAnsi="Times New Roman"/>
          <w:szCs w:val="24"/>
        </w:rPr>
        <w:t xml:space="preserve">. </w:t>
      </w:r>
      <w:r w:rsidR="008F711A">
        <w:rPr>
          <w:rFonts w:ascii="Times New Roman" w:hAnsi="Times New Roman"/>
          <w:szCs w:val="24"/>
        </w:rPr>
        <w:t xml:space="preserve"> </w:t>
      </w:r>
      <w:r w:rsidR="00505AFF">
        <w:rPr>
          <w:szCs w:val="24"/>
        </w:rPr>
        <w:t xml:space="preserve">This transaction is related to the distribution of electricity service in California and therefore does not affect Washington rates. </w:t>
      </w:r>
      <w:r w:rsidR="008F711A">
        <w:rPr>
          <w:szCs w:val="24"/>
        </w:rPr>
        <w:t xml:space="preserve"> </w:t>
      </w:r>
      <w:r w:rsidR="00505AFF">
        <w:rPr>
          <w:rFonts w:ascii="Times New Roman" w:hAnsi="Times New Roman"/>
        </w:rPr>
        <w:t>Notwithstanding, the Company is providing this notice out of an abundance of caution to ensure consistent treatment of affiliate contracts under the requirements of RCW 80.16.</w:t>
      </w:r>
    </w:p>
    <w:p w:rsidR="00505AFF" w:rsidRPr="00AA72E9" w:rsidRDefault="00505AFF" w:rsidP="008F711A">
      <w:pPr>
        <w:ind w:firstLine="720"/>
        <w:rPr>
          <w:rFonts w:ascii="Times New Roman" w:hAnsi="Times New Roman"/>
          <w:szCs w:val="24"/>
        </w:rPr>
      </w:pPr>
    </w:p>
    <w:p w:rsidR="00B7621E" w:rsidRDefault="00900C6F" w:rsidP="008F711A">
      <w:pPr>
        <w:rPr>
          <w:rFonts w:ascii="Times New Roman" w:hAnsi="Times New Roman"/>
          <w:szCs w:val="24"/>
        </w:rPr>
      </w:pPr>
      <w:r>
        <w:rPr>
          <w:rFonts w:ascii="Times New Roman" w:hAnsi="Times New Roman"/>
          <w:szCs w:val="24"/>
        </w:rPr>
        <w:t>Using the spacer cable should improve reliability</w:t>
      </w:r>
      <w:r w:rsidR="000A1E44">
        <w:rPr>
          <w:rFonts w:ascii="Times New Roman" w:hAnsi="Times New Roman"/>
          <w:szCs w:val="24"/>
        </w:rPr>
        <w:t xml:space="preserve"> to customers. </w:t>
      </w:r>
      <w:r w:rsidR="008F711A">
        <w:rPr>
          <w:rFonts w:ascii="Times New Roman" w:hAnsi="Times New Roman"/>
          <w:szCs w:val="24"/>
        </w:rPr>
        <w:t xml:space="preserve"> </w:t>
      </w:r>
      <w:r w:rsidR="00B7621E">
        <w:rPr>
          <w:rFonts w:ascii="Times New Roman" w:hAnsi="Times New Roman"/>
          <w:szCs w:val="24"/>
        </w:rPr>
        <w:t xml:space="preserve">Hendrix is the only known manufacturer of this product and the material is proprietary. </w:t>
      </w:r>
      <w:r w:rsidR="008F711A">
        <w:rPr>
          <w:rFonts w:ascii="Times New Roman" w:hAnsi="Times New Roman"/>
          <w:szCs w:val="24"/>
        </w:rPr>
        <w:t xml:space="preserve"> </w:t>
      </w:r>
      <w:r>
        <w:rPr>
          <w:rFonts w:ascii="Times New Roman" w:hAnsi="Times New Roman"/>
          <w:szCs w:val="24"/>
        </w:rPr>
        <w:t>Purchasing the spacer cable is in the public interest as part of the Company’s commitment to providing safe and reliable electric service.</w:t>
      </w:r>
    </w:p>
    <w:p w:rsidR="00E173ED" w:rsidRDefault="00E173ED" w:rsidP="008F711A">
      <w:pPr>
        <w:ind w:firstLine="720"/>
        <w:rPr>
          <w:rFonts w:ascii="Times New Roman" w:hAnsi="Times New Roman"/>
          <w:szCs w:val="24"/>
        </w:rPr>
      </w:pPr>
    </w:p>
    <w:p w:rsidR="00E173ED" w:rsidRPr="00922DDA" w:rsidRDefault="00E173ED" w:rsidP="008F711A">
      <w:pPr>
        <w:rPr>
          <w:rFonts w:ascii="Times New Roman" w:hAnsi="Times New Roman"/>
          <w:szCs w:val="24"/>
        </w:rPr>
      </w:pPr>
      <w:r>
        <w:rPr>
          <w:rFonts w:ascii="Times New Roman" w:hAnsi="Times New Roman"/>
          <w:szCs w:val="24"/>
        </w:rPr>
        <w:t xml:space="preserve">The Company anticipates spending approximately </w:t>
      </w:r>
      <w:r w:rsidR="00C16716">
        <w:rPr>
          <w:rFonts w:ascii="Times New Roman" w:hAnsi="Times New Roman"/>
          <w:szCs w:val="24"/>
        </w:rPr>
        <w:t xml:space="preserve">$207,000 based on the Project Proposal included as Attachment A. </w:t>
      </w:r>
      <w:r w:rsidR="008F711A">
        <w:rPr>
          <w:rFonts w:ascii="Times New Roman" w:hAnsi="Times New Roman"/>
          <w:szCs w:val="24"/>
        </w:rPr>
        <w:t xml:space="preserve"> </w:t>
      </w:r>
      <w:r w:rsidR="00C16716">
        <w:rPr>
          <w:rFonts w:ascii="Times New Roman" w:hAnsi="Times New Roman"/>
          <w:szCs w:val="24"/>
        </w:rPr>
        <w:t xml:space="preserve">This includes materials, engineering and design assistance, and onsite field assistance of seven days divided between two weeks. </w:t>
      </w:r>
      <w:r w:rsidR="008F711A">
        <w:rPr>
          <w:rFonts w:ascii="Times New Roman" w:hAnsi="Times New Roman"/>
          <w:szCs w:val="24"/>
        </w:rPr>
        <w:t xml:space="preserve"> </w:t>
      </w:r>
      <w:r w:rsidR="00C16716">
        <w:rPr>
          <w:rFonts w:ascii="Times New Roman" w:hAnsi="Times New Roman"/>
          <w:szCs w:val="24"/>
        </w:rPr>
        <w:t>The amount may be reduced by $8,400 if the second week of field assistance is not required.</w:t>
      </w:r>
    </w:p>
    <w:p w:rsidR="00B7621E" w:rsidRDefault="00B7621E" w:rsidP="008F711A"/>
    <w:p w:rsidR="00B7621E" w:rsidRDefault="00B7621E" w:rsidP="008F711A">
      <w:r>
        <w:t xml:space="preserve">Also included with this filing is a notarized verification from </w:t>
      </w:r>
      <w:r w:rsidR="000A1E44">
        <w:t>Michelle R. Mishoe</w:t>
      </w:r>
      <w:r>
        <w:t xml:space="preserve">, </w:t>
      </w:r>
      <w:r w:rsidR="000A1E44">
        <w:t>Senior</w:t>
      </w:r>
      <w:r>
        <w:t xml:space="preserve"> Counsel, Pacific Power, regarding this transaction with Marmon Utility, </w:t>
      </w:r>
      <w:proofErr w:type="gramStart"/>
      <w:r>
        <w:t>LLC.</w:t>
      </w:r>
      <w:proofErr w:type="gramEnd"/>
    </w:p>
    <w:p w:rsidR="00B7621E" w:rsidRDefault="00B7621E" w:rsidP="008F711A"/>
    <w:p w:rsidR="00B7621E" w:rsidRDefault="00B7621E" w:rsidP="008F711A">
      <w:r>
        <w:t xml:space="preserve">Please contact </w:t>
      </w:r>
      <w:r w:rsidR="000A1E44">
        <w:t>Bryce Dalley at 503-813-6389</w:t>
      </w:r>
      <w:r>
        <w:t xml:space="preserve"> if you have any questions.</w:t>
      </w:r>
    </w:p>
    <w:p w:rsidR="00B7621E" w:rsidRDefault="00B7621E" w:rsidP="008F711A"/>
    <w:p w:rsidR="00B7621E" w:rsidRDefault="00B7621E" w:rsidP="008F711A">
      <w:r>
        <w:t>Sincerely,</w:t>
      </w:r>
    </w:p>
    <w:p w:rsidR="00B7621E" w:rsidRDefault="00B7621E" w:rsidP="008F711A"/>
    <w:p w:rsidR="00B7621E" w:rsidRDefault="00B7621E" w:rsidP="008F711A"/>
    <w:p w:rsidR="00B7621E" w:rsidRDefault="00B7621E" w:rsidP="008F711A"/>
    <w:p w:rsidR="00B7621E" w:rsidRDefault="000A1E44" w:rsidP="008F711A">
      <w:r>
        <w:t>William R. Griffith</w:t>
      </w:r>
    </w:p>
    <w:p w:rsidR="00B7621E" w:rsidRDefault="00B7621E" w:rsidP="008F711A">
      <w:r>
        <w:t>Vice President, Regulation</w:t>
      </w:r>
    </w:p>
    <w:p w:rsidR="00B7621E" w:rsidRDefault="00B7621E" w:rsidP="008F711A"/>
    <w:p w:rsidR="00B7621E" w:rsidRDefault="000A1E44" w:rsidP="008F711A">
      <w:r>
        <w:t>Enclosures</w:t>
      </w:r>
    </w:p>
    <w:p w:rsidR="00B7621E" w:rsidRDefault="00B7621E" w:rsidP="008F711A">
      <w:pPr>
        <w:sectPr w:rsidR="00B7621E" w:rsidSect="008F71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titlePg/>
          <w:docGrid w:linePitch="360"/>
        </w:sectP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B7621E" w:rsidRDefault="00B7621E" w:rsidP="008F711A">
      <w:pPr>
        <w:jc w:val="center"/>
        <w:rPr>
          <w:b/>
          <w:szCs w:val="24"/>
        </w:rPr>
      </w:pPr>
    </w:p>
    <w:p w:rsidR="00B7621E" w:rsidRDefault="00B7621E" w:rsidP="008F711A">
      <w:pPr>
        <w:jc w:val="center"/>
        <w:rPr>
          <w:b/>
          <w:szCs w:val="24"/>
        </w:rPr>
      </w:pPr>
    </w:p>
    <w:p w:rsidR="00B7621E" w:rsidRPr="00FB3CDC" w:rsidRDefault="00046E39" w:rsidP="008F711A">
      <w:pPr>
        <w:jc w:val="center"/>
        <w:rPr>
          <w:b/>
          <w:szCs w:val="24"/>
        </w:rPr>
      </w:pPr>
      <w:r>
        <w:rPr>
          <w:b/>
          <w:szCs w:val="24"/>
        </w:rPr>
        <w:t>PROJECT PROPOSAL</w:t>
      </w: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r>
        <w:rPr>
          <w:b/>
        </w:rPr>
        <w:t>VERIFICATION</w:t>
      </w: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p>
    <w:p w:rsidR="00B7621E" w:rsidRDefault="00B7621E" w:rsidP="008F711A">
      <w:pPr>
        <w:jc w:val="center"/>
        <w:rPr>
          <w:b/>
        </w:rPr>
      </w:pPr>
      <w:r>
        <w:rPr>
          <w:b/>
        </w:rPr>
        <w:br w:type="page"/>
      </w:r>
    </w:p>
    <w:p w:rsidR="00B7621E" w:rsidRDefault="00B7621E" w:rsidP="008F711A">
      <w:pPr>
        <w:jc w:val="center"/>
        <w:rPr>
          <w:b/>
        </w:rPr>
      </w:pPr>
    </w:p>
    <w:p w:rsidR="00B7621E" w:rsidRDefault="00B7621E" w:rsidP="008F711A">
      <w:pPr>
        <w:jc w:val="center"/>
        <w:rPr>
          <w:b/>
        </w:rPr>
      </w:pPr>
      <w:r>
        <w:rPr>
          <w:b/>
        </w:rPr>
        <w:t>VERIFICATION</w:t>
      </w:r>
    </w:p>
    <w:p w:rsidR="00B7621E" w:rsidRDefault="00B7621E" w:rsidP="008F711A">
      <w:pPr>
        <w:rPr>
          <w:b/>
        </w:rPr>
      </w:pPr>
    </w:p>
    <w:p w:rsidR="00B7621E" w:rsidRDefault="00B7621E" w:rsidP="008F711A">
      <w:r>
        <w:t xml:space="preserve">I, </w:t>
      </w:r>
      <w:r w:rsidR="000A1E44">
        <w:t>Michelle R. Mishoe</w:t>
      </w:r>
      <w:r>
        <w:t xml:space="preserve">, </w:t>
      </w:r>
      <w:r w:rsidR="000A1E44">
        <w:t>Senior Counsel for</w:t>
      </w:r>
      <w:r>
        <w:t xml:space="preserve"> PacifiCorp</w:t>
      </w:r>
      <w:r w:rsidR="008F711A">
        <w:t>,</w:t>
      </w:r>
      <w:r>
        <w:t xml:space="preserve"> am authorized to make this verification on its behalf. Based on my personal knowledge about the </w:t>
      </w:r>
      <w:r w:rsidR="00046E39">
        <w:t>Project Proposal</w:t>
      </w:r>
      <w:r>
        <w:t xml:space="preserve">, I verify that the </w:t>
      </w:r>
      <w:r w:rsidR="00046E39">
        <w:t>Project Proposal</w:t>
      </w:r>
      <w:r>
        <w:t xml:space="preserve"> is a true and accurate copy of the original.</w:t>
      </w:r>
    </w:p>
    <w:p w:rsidR="00B7621E" w:rsidRDefault="00B7621E" w:rsidP="008F711A"/>
    <w:p w:rsidR="00B7621E" w:rsidRDefault="00B7621E" w:rsidP="008F711A"/>
    <w:p w:rsidR="00B7621E" w:rsidRDefault="00B7621E" w:rsidP="008F711A">
      <w:r>
        <w:t>I declare upon the penalty of perjury, that the foregoing is true and correct.</w:t>
      </w:r>
    </w:p>
    <w:p w:rsidR="00B7621E" w:rsidRDefault="00B7621E" w:rsidP="008F711A"/>
    <w:p w:rsidR="00B7621E" w:rsidRDefault="00B7621E" w:rsidP="008F711A"/>
    <w:p w:rsidR="00B7621E" w:rsidRDefault="00B7621E" w:rsidP="008F711A">
      <w:r>
        <w:t>Executed on ___________ __, 201</w:t>
      </w:r>
      <w:r w:rsidR="000A1E44">
        <w:t>3</w:t>
      </w:r>
      <w:r>
        <w:t xml:space="preserve"> at Portland, Oregon. </w:t>
      </w:r>
    </w:p>
    <w:p w:rsidR="00B7621E" w:rsidRDefault="00B7621E" w:rsidP="008F711A"/>
    <w:p w:rsidR="00B7621E" w:rsidRDefault="00B7621E" w:rsidP="008F711A"/>
    <w:p w:rsidR="00B7621E" w:rsidRDefault="00B7621E" w:rsidP="008F711A"/>
    <w:p w:rsidR="00B7621E" w:rsidRDefault="00B7621E" w:rsidP="008F711A">
      <w:pPr>
        <w:ind w:left="2160" w:firstLine="720"/>
      </w:pPr>
      <w:r>
        <w:t>____________________________________</w:t>
      </w:r>
    </w:p>
    <w:p w:rsidR="00B7621E" w:rsidRDefault="000A1E44" w:rsidP="008F711A">
      <w:pPr>
        <w:ind w:left="2160" w:firstLine="720"/>
      </w:pPr>
      <w:r>
        <w:t>Michelle R. Mishoe</w:t>
      </w:r>
      <w:r w:rsidR="00B7621E">
        <w:tab/>
      </w:r>
      <w:r w:rsidR="00B7621E">
        <w:tab/>
      </w:r>
      <w:r w:rsidR="00B7621E">
        <w:tab/>
      </w:r>
      <w:r w:rsidR="00B7621E">
        <w:tab/>
      </w:r>
    </w:p>
    <w:p w:rsidR="00B7621E" w:rsidRDefault="000A1E44" w:rsidP="008F711A">
      <w:pPr>
        <w:ind w:left="2160" w:firstLine="720"/>
      </w:pPr>
      <w:r>
        <w:t>Senior</w:t>
      </w:r>
      <w:r w:rsidR="00B7621E">
        <w:t xml:space="preserve"> Counsel</w:t>
      </w:r>
      <w:r w:rsidR="00B7621E">
        <w:tab/>
      </w:r>
      <w:r w:rsidR="00B7621E">
        <w:tab/>
      </w:r>
    </w:p>
    <w:p w:rsidR="00B7621E" w:rsidRDefault="00B7621E" w:rsidP="008F711A"/>
    <w:p w:rsidR="00B7621E" w:rsidRDefault="00B7621E" w:rsidP="008F711A"/>
    <w:p w:rsidR="00B7621E" w:rsidRDefault="00B7621E" w:rsidP="008F711A">
      <w:r>
        <w:t xml:space="preserve">Subscribed and sworn to me </w:t>
      </w:r>
      <w:r w:rsidR="000A1E44">
        <w:t>on this ___ day of _______, 2013</w:t>
      </w:r>
      <w:r>
        <w:t>.</w:t>
      </w:r>
    </w:p>
    <w:p w:rsidR="00B7621E" w:rsidRDefault="00B7621E" w:rsidP="008F711A"/>
    <w:p w:rsidR="00B7621E" w:rsidRDefault="00B7621E" w:rsidP="008F711A"/>
    <w:p w:rsidR="00B7621E" w:rsidRDefault="00B7621E" w:rsidP="008F711A"/>
    <w:p w:rsidR="00B7621E" w:rsidRDefault="00B7621E" w:rsidP="008F711A">
      <w:pPr>
        <w:ind w:left="2160" w:firstLine="720"/>
      </w:pPr>
      <w:r>
        <w:t>____________________________________</w:t>
      </w:r>
    </w:p>
    <w:p w:rsidR="00B7621E" w:rsidRDefault="00B7621E" w:rsidP="008F711A">
      <w:pPr>
        <w:ind w:left="2160" w:firstLine="720"/>
      </w:pPr>
      <w:r w:rsidRPr="00185C18">
        <w:t>Notary Public for Oregon</w:t>
      </w:r>
      <w:r>
        <w:tab/>
      </w:r>
      <w:r>
        <w:tab/>
      </w:r>
      <w:r>
        <w:tab/>
      </w:r>
    </w:p>
    <w:p w:rsidR="00B7621E" w:rsidRDefault="00B7621E" w:rsidP="008F711A">
      <w:pPr>
        <w:ind w:left="2160" w:firstLine="720"/>
        <w:rPr>
          <w:b/>
        </w:rPr>
      </w:pPr>
      <w:r>
        <w:t>My Commission expires: _______________</w:t>
      </w:r>
    </w:p>
    <w:p w:rsidR="00B7621E" w:rsidRDefault="00B7621E" w:rsidP="008F711A"/>
    <w:p w:rsidR="00B7621E" w:rsidRDefault="00B7621E" w:rsidP="008F711A"/>
    <w:p w:rsidR="00B7621E" w:rsidRDefault="00B7621E" w:rsidP="008F711A"/>
    <w:p w:rsidR="00B7621E" w:rsidRDefault="00B7621E" w:rsidP="008F711A"/>
    <w:p w:rsidR="00B7621E" w:rsidRDefault="00B7621E" w:rsidP="008F711A"/>
    <w:p w:rsidR="00FA5A3B" w:rsidRDefault="00FA5A3B" w:rsidP="008F711A"/>
    <w:sectPr w:rsidR="00FA5A3B" w:rsidSect="00900C6F">
      <w:headerReference w:type="default" r:id="rId13"/>
      <w:headerReference w:type="firs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ED" w:rsidRDefault="00E173ED" w:rsidP="008024FE">
      <w:r>
        <w:separator/>
      </w:r>
    </w:p>
  </w:endnote>
  <w:endnote w:type="continuationSeparator" w:id="0">
    <w:p w:rsidR="00E173ED" w:rsidRDefault="00E173ED" w:rsidP="00802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71" w:rsidRDefault="00580A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71" w:rsidRDefault="00580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71" w:rsidRDefault="00580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ED" w:rsidRDefault="00E173ED" w:rsidP="008024FE">
      <w:r>
        <w:separator/>
      </w:r>
    </w:p>
  </w:footnote>
  <w:footnote w:type="continuationSeparator" w:id="0">
    <w:p w:rsidR="00E173ED" w:rsidRDefault="00E173ED" w:rsidP="00802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71" w:rsidRDefault="00580A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125" w:rsidRDefault="006D6125">
    <w:pPr>
      <w:pStyle w:val="Header"/>
    </w:pPr>
    <w:r>
      <w:t>Washington Utilities &amp; Transportation Commission</w:t>
    </w:r>
  </w:p>
  <w:p w:rsidR="006D6125" w:rsidRDefault="00580A71">
    <w:pPr>
      <w:pStyle w:val="Header"/>
    </w:pPr>
    <w:r>
      <w:t>June 25</w:t>
    </w:r>
    <w:r w:rsidR="006D6125">
      <w:t>, 2013</w:t>
    </w:r>
  </w:p>
  <w:p w:rsidR="006D6125" w:rsidRDefault="006D6125">
    <w:pPr>
      <w:pStyle w:val="Header"/>
    </w:pPr>
    <w:r>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71" w:rsidRDefault="00580A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39" w:rsidRPr="00046E39" w:rsidRDefault="00046E39" w:rsidP="00046E3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39" w:rsidRDefault="00046E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B7621E"/>
    <w:rsid w:val="00046E39"/>
    <w:rsid w:val="000A1E44"/>
    <w:rsid w:val="002749D2"/>
    <w:rsid w:val="00292F62"/>
    <w:rsid w:val="003056F6"/>
    <w:rsid w:val="00385B56"/>
    <w:rsid w:val="00505AFF"/>
    <w:rsid w:val="00544370"/>
    <w:rsid w:val="00580A71"/>
    <w:rsid w:val="005B7B0B"/>
    <w:rsid w:val="0065180F"/>
    <w:rsid w:val="006D6125"/>
    <w:rsid w:val="008024FE"/>
    <w:rsid w:val="00807F13"/>
    <w:rsid w:val="008F711A"/>
    <w:rsid w:val="00900C6F"/>
    <w:rsid w:val="009A160C"/>
    <w:rsid w:val="00AD2818"/>
    <w:rsid w:val="00B7621E"/>
    <w:rsid w:val="00B820E7"/>
    <w:rsid w:val="00BE44A5"/>
    <w:rsid w:val="00C01880"/>
    <w:rsid w:val="00C16716"/>
    <w:rsid w:val="00C812E2"/>
    <w:rsid w:val="00CC186B"/>
    <w:rsid w:val="00D64029"/>
    <w:rsid w:val="00DA5614"/>
    <w:rsid w:val="00E173ED"/>
    <w:rsid w:val="00E44AD4"/>
    <w:rsid w:val="00F12F89"/>
    <w:rsid w:val="00FA5A3B"/>
    <w:rsid w:val="00FE5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21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4FE"/>
    <w:rPr>
      <w:sz w:val="20"/>
    </w:rPr>
  </w:style>
  <w:style w:type="character" w:customStyle="1" w:styleId="FootnoteTextChar">
    <w:name w:val="Footnote Text Char"/>
    <w:basedOn w:val="DefaultParagraphFont"/>
    <w:link w:val="FootnoteText"/>
    <w:uiPriority w:val="99"/>
    <w:semiHidden/>
    <w:rsid w:val="008024FE"/>
    <w:rPr>
      <w:rFonts w:ascii="Times" w:eastAsia="Times" w:hAnsi="Times" w:cs="Times New Roman"/>
      <w:sz w:val="20"/>
      <w:szCs w:val="20"/>
    </w:rPr>
  </w:style>
  <w:style w:type="character" w:styleId="FootnoteReference">
    <w:name w:val="footnote reference"/>
    <w:basedOn w:val="DefaultParagraphFont"/>
    <w:uiPriority w:val="99"/>
    <w:semiHidden/>
    <w:unhideWhenUsed/>
    <w:rsid w:val="008024FE"/>
    <w:rPr>
      <w:vertAlign w:val="superscript"/>
    </w:rPr>
  </w:style>
  <w:style w:type="character" w:styleId="CommentReference">
    <w:name w:val="annotation reference"/>
    <w:basedOn w:val="DefaultParagraphFont"/>
    <w:uiPriority w:val="99"/>
    <w:semiHidden/>
    <w:unhideWhenUsed/>
    <w:rsid w:val="009A160C"/>
    <w:rPr>
      <w:sz w:val="16"/>
      <w:szCs w:val="16"/>
    </w:rPr>
  </w:style>
  <w:style w:type="paragraph" w:styleId="CommentText">
    <w:name w:val="annotation text"/>
    <w:basedOn w:val="Normal"/>
    <w:link w:val="CommentTextChar"/>
    <w:uiPriority w:val="99"/>
    <w:semiHidden/>
    <w:unhideWhenUsed/>
    <w:rsid w:val="009A160C"/>
    <w:rPr>
      <w:sz w:val="20"/>
    </w:rPr>
  </w:style>
  <w:style w:type="character" w:customStyle="1" w:styleId="CommentTextChar">
    <w:name w:val="Comment Text Char"/>
    <w:basedOn w:val="DefaultParagraphFont"/>
    <w:link w:val="CommentText"/>
    <w:uiPriority w:val="99"/>
    <w:semiHidden/>
    <w:rsid w:val="009A16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A160C"/>
    <w:rPr>
      <w:b/>
      <w:bCs/>
    </w:rPr>
  </w:style>
  <w:style w:type="character" w:customStyle="1" w:styleId="CommentSubjectChar">
    <w:name w:val="Comment Subject Char"/>
    <w:basedOn w:val="CommentTextChar"/>
    <w:link w:val="CommentSubject"/>
    <w:uiPriority w:val="99"/>
    <w:semiHidden/>
    <w:rsid w:val="009A160C"/>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9A160C"/>
    <w:rPr>
      <w:rFonts w:ascii="Tahoma" w:hAnsi="Tahoma" w:cs="Tahoma"/>
      <w:sz w:val="16"/>
      <w:szCs w:val="16"/>
    </w:rPr>
  </w:style>
  <w:style w:type="character" w:customStyle="1" w:styleId="BalloonTextChar">
    <w:name w:val="Balloon Text Char"/>
    <w:basedOn w:val="DefaultParagraphFont"/>
    <w:link w:val="BalloonText"/>
    <w:uiPriority w:val="99"/>
    <w:semiHidden/>
    <w:rsid w:val="009A160C"/>
    <w:rPr>
      <w:rFonts w:ascii="Tahoma" w:eastAsia="Times" w:hAnsi="Tahoma" w:cs="Tahoma"/>
      <w:sz w:val="16"/>
      <w:szCs w:val="16"/>
    </w:rPr>
  </w:style>
  <w:style w:type="paragraph" w:styleId="Header">
    <w:name w:val="header"/>
    <w:basedOn w:val="Normal"/>
    <w:link w:val="HeaderChar"/>
    <w:uiPriority w:val="99"/>
    <w:semiHidden/>
    <w:unhideWhenUsed/>
    <w:rsid w:val="006D6125"/>
    <w:pPr>
      <w:tabs>
        <w:tab w:val="center" w:pos="4680"/>
        <w:tab w:val="right" w:pos="9360"/>
      </w:tabs>
    </w:pPr>
  </w:style>
  <w:style w:type="character" w:customStyle="1" w:styleId="HeaderChar">
    <w:name w:val="Header Char"/>
    <w:basedOn w:val="DefaultParagraphFont"/>
    <w:link w:val="Header"/>
    <w:uiPriority w:val="99"/>
    <w:semiHidden/>
    <w:rsid w:val="006D6125"/>
    <w:rPr>
      <w:rFonts w:ascii="Times" w:eastAsia="Times" w:hAnsi="Times" w:cs="Times New Roman"/>
      <w:sz w:val="24"/>
      <w:szCs w:val="20"/>
    </w:rPr>
  </w:style>
  <w:style w:type="paragraph" w:styleId="Footer">
    <w:name w:val="footer"/>
    <w:basedOn w:val="Normal"/>
    <w:link w:val="FooterChar"/>
    <w:uiPriority w:val="99"/>
    <w:semiHidden/>
    <w:unhideWhenUsed/>
    <w:rsid w:val="006D6125"/>
    <w:pPr>
      <w:tabs>
        <w:tab w:val="center" w:pos="4680"/>
        <w:tab w:val="right" w:pos="9360"/>
      </w:tabs>
    </w:pPr>
  </w:style>
  <w:style w:type="character" w:customStyle="1" w:styleId="FooterChar">
    <w:name w:val="Footer Char"/>
    <w:basedOn w:val="DefaultParagraphFont"/>
    <w:link w:val="Footer"/>
    <w:uiPriority w:val="99"/>
    <w:semiHidden/>
    <w:rsid w:val="006D6125"/>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2013-06-25T07:00:00+00:00</OpenedDate>
    <Date1 xmlns="dc463f71-b30c-4ab2-9473-d307f9d35888">2013-06-25T07:00:00+00:00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70465DD73EF146A65AAEB8A4541B99" ma:contentTypeVersion="135" ma:contentTypeDescription="" ma:contentTypeScope="" ma:versionID="855bc9d03ae59b442efbeb4236fa15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72ED70-280A-44E3-A474-C25A77562195}"/>
</file>

<file path=customXml/itemProps2.xml><?xml version="1.0" encoding="utf-8"?>
<ds:datastoreItem xmlns:ds="http://schemas.openxmlformats.org/officeDocument/2006/customXml" ds:itemID="{82791541-F537-47ED-B1C4-27578709B20D}"/>
</file>

<file path=customXml/itemProps3.xml><?xml version="1.0" encoding="utf-8"?>
<ds:datastoreItem xmlns:ds="http://schemas.openxmlformats.org/officeDocument/2006/customXml" ds:itemID="{502EFC27-C4CB-416A-942E-826ABB22A804}"/>
</file>

<file path=customXml/itemProps4.xml><?xml version="1.0" encoding="utf-8"?>
<ds:datastoreItem xmlns:ds="http://schemas.openxmlformats.org/officeDocument/2006/customXml" ds:itemID="{A6ADE339-6201-4BBE-BD9E-788FA08AFE4D}"/>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2013-06-25T16:45:00Z</dcterms:created>
  <dcterms:modified xsi:type="dcterms:W3CDTF">2013-06-25T16:45:00Z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0x0101006E56B4D1795A2E4DB2F0B01679ED314A003670465DD73EF146A65AAEB8A4541B99</vt:lpwstr>
  </property>
  <property fmtid="{D5CDD505-2E9C-101B-9397-08002B2CF9AE}" pid="4" name="_docset_NoMedatataSyncRequired">
    <vt:lpwstr>False</vt:lpwstr>
  </property>
</Properties>
</file>