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3" w:rsidRPr="004C03CE" w:rsidRDefault="004859A9">
      <w:pPr>
        <w:pStyle w:val="Head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CenturyLink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 xml:space="preserve">1600 7th Avenue, Room </w:t>
      </w:r>
      <w:r w:rsidR="00990B08" w:rsidRPr="004C03CE">
        <w:rPr>
          <w:rFonts w:ascii="Times New Roman" w:hAnsi="Times New Roman"/>
          <w:sz w:val="16"/>
          <w:szCs w:val="16"/>
        </w:rPr>
        <w:t>15</w:t>
      </w:r>
      <w:r w:rsidR="00941D8D">
        <w:rPr>
          <w:rFonts w:ascii="Times New Roman" w:hAnsi="Times New Roman"/>
          <w:sz w:val="16"/>
          <w:szCs w:val="16"/>
        </w:rPr>
        <w:t>10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Seattle, Washington  98191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 xml:space="preserve">Phone (206) </w:t>
      </w:r>
      <w:r w:rsidR="00941D8D">
        <w:rPr>
          <w:rFonts w:ascii="Times New Roman" w:hAnsi="Times New Roman"/>
          <w:sz w:val="16"/>
          <w:szCs w:val="16"/>
        </w:rPr>
        <w:t>733-5178</w:t>
      </w:r>
      <w:r w:rsidR="00A854C8" w:rsidRPr="004C03CE">
        <w:rPr>
          <w:rFonts w:ascii="Times New Roman" w:hAnsi="Times New Roman"/>
          <w:sz w:val="16"/>
          <w:szCs w:val="16"/>
        </w:rPr>
        <w:fldChar w:fldCharType="begin"/>
      </w:r>
      <w:r w:rsidRPr="004C03CE">
        <w:rPr>
          <w:rFonts w:ascii="Times New Roman" w:hAnsi="Times New Roman"/>
          <w:sz w:val="16"/>
          <w:szCs w:val="16"/>
        </w:rPr>
        <w:instrText xml:space="preserve"> SET AttysName "" </w:instrText>
      </w:r>
      <w:r w:rsidR="00A854C8" w:rsidRPr="004C03CE">
        <w:rPr>
          <w:rFonts w:ascii="Times New Roman" w:hAnsi="Times New Roman"/>
          <w:sz w:val="16"/>
          <w:szCs w:val="16"/>
        </w:rPr>
        <w:fldChar w:fldCharType="separate"/>
      </w:r>
      <w:bookmarkStart w:id="0" w:name="AttysName"/>
      <w:bookmarkEnd w:id="0"/>
      <w:r w:rsidRPr="004C03CE">
        <w:rPr>
          <w:rFonts w:ascii="Times New Roman" w:hAnsi="Times New Roman"/>
          <w:sz w:val="16"/>
          <w:szCs w:val="16"/>
        </w:rPr>
        <w:t xml:space="preserve"> </w:t>
      </w:r>
      <w:r w:rsidR="00A854C8" w:rsidRPr="004C03CE">
        <w:rPr>
          <w:rFonts w:ascii="Times New Roman" w:hAnsi="Times New Roman"/>
          <w:sz w:val="16"/>
          <w:szCs w:val="16"/>
        </w:rPr>
        <w:fldChar w:fldCharType="end"/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Facsimile (206) 343-4040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</w:p>
    <w:p w:rsidR="00560723" w:rsidRPr="004C03CE" w:rsidRDefault="00560723">
      <w:pPr>
        <w:pStyle w:val="Header"/>
        <w:rPr>
          <w:rFonts w:ascii="Times New Roman" w:hAnsi="Times New Roman"/>
          <w:b/>
          <w:sz w:val="16"/>
          <w:szCs w:val="16"/>
        </w:rPr>
      </w:pPr>
      <w:r w:rsidRPr="004C03CE">
        <w:rPr>
          <w:rFonts w:ascii="Times New Roman" w:hAnsi="Times New Roman"/>
          <w:b/>
          <w:sz w:val="16"/>
          <w:szCs w:val="16"/>
        </w:rPr>
        <w:t>Maura E. Peterson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Paralegal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Regulatory Law Dept.</w:t>
      </w:r>
    </w:p>
    <w:p w:rsidR="00560723" w:rsidRPr="00990B08" w:rsidRDefault="00560723">
      <w:pPr>
        <w:rPr>
          <w:rFonts w:ascii="Times New Roman" w:hAnsi="Times New Roman"/>
          <w:sz w:val="18"/>
          <w:szCs w:val="18"/>
        </w:rPr>
      </w:pPr>
    </w:p>
    <w:p w:rsidR="00560723" w:rsidRPr="00990B08" w:rsidRDefault="00560723">
      <w:pPr>
        <w:rPr>
          <w:rFonts w:ascii="Times New Roman" w:hAnsi="Times New Roman"/>
          <w:sz w:val="22"/>
          <w:szCs w:val="22"/>
        </w:rPr>
      </w:pPr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  <w:bookmarkStart w:id="1" w:name="InsertAddress"/>
      <w:bookmarkEnd w:id="1"/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  <w:r w:rsidRPr="00990B08">
        <w:rPr>
          <w:rFonts w:ascii="Times New Roman" w:hAnsi="Times New Roman"/>
          <w:i/>
          <w:sz w:val="22"/>
          <w:szCs w:val="22"/>
        </w:rPr>
        <w:t>Via web portal and</w:t>
      </w:r>
    </w:p>
    <w:p w:rsidR="00560723" w:rsidRPr="00990B08" w:rsidRDefault="00560723">
      <w:pPr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990B08">
        <w:rPr>
          <w:rFonts w:ascii="Times New Roman" w:hAnsi="Times New Roman"/>
          <w:i/>
          <w:sz w:val="22"/>
          <w:szCs w:val="22"/>
        </w:rPr>
        <w:t>Overnight Delivery</w:t>
      </w:r>
    </w:p>
    <w:p w:rsidR="00560723" w:rsidRPr="00990B08" w:rsidRDefault="00784D3E">
      <w:pPr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>January 5</w:t>
      </w:r>
      <w:r w:rsidR="00866F95" w:rsidRPr="00990B08">
        <w:rPr>
          <w:rFonts w:ascii="Times New Roman" w:hAnsi="Times New Roman"/>
          <w:b w:val="0"/>
          <w:noProof/>
          <w:sz w:val="22"/>
          <w:szCs w:val="22"/>
        </w:rPr>
        <w:t>, 201</w:t>
      </w:r>
      <w:r w:rsidR="000C23C3">
        <w:rPr>
          <w:rFonts w:ascii="Times New Roman" w:hAnsi="Times New Roman"/>
          <w:b w:val="0"/>
          <w:noProof/>
          <w:sz w:val="22"/>
          <w:szCs w:val="22"/>
        </w:rPr>
        <w:t>2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Mr. Dave Danner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Executive Secretary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Washington Utilities and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Transportation Commission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1300 S. Evergreen Park Dr. S.W.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P.O. Box 47250</w:t>
      </w:r>
    </w:p>
    <w:p w:rsidR="00560723" w:rsidRPr="00990B08" w:rsidRDefault="00560723">
      <w:pPr>
        <w:pStyle w:val="Heading2"/>
        <w:rPr>
          <w:b w:val="0"/>
          <w:sz w:val="22"/>
          <w:szCs w:val="22"/>
        </w:rPr>
      </w:pPr>
      <w:r w:rsidRPr="00990B08">
        <w:rPr>
          <w:b w:val="0"/>
          <w:sz w:val="22"/>
          <w:szCs w:val="22"/>
        </w:rPr>
        <w:t>Olympia, WA  98504-7254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39"/>
        <w:gridCol w:w="7436"/>
      </w:tblGrid>
      <w:tr w:rsidR="00560723" w:rsidRPr="00990B08" w:rsidTr="00DA5F7D">
        <w:trPr>
          <w:trHeight w:val="221"/>
        </w:trPr>
        <w:tc>
          <w:tcPr>
            <w:tcW w:w="1239" w:type="dxa"/>
          </w:tcPr>
          <w:p w:rsidR="00560723" w:rsidRPr="00990B08" w:rsidRDefault="00560723">
            <w:pPr>
              <w:ind w:left="61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0B08">
              <w:rPr>
                <w:rFonts w:ascii="Times New Roman" w:hAnsi="Times New Roman"/>
                <w:b w:val="0"/>
                <w:sz w:val="22"/>
                <w:szCs w:val="22"/>
              </w:rPr>
              <w:t>Re:</w:t>
            </w:r>
          </w:p>
        </w:tc>
        <w:tc>
          <w:tcPr>
            <w:tcW w:w="7436" w:type="dxa"/>
          </w:tcPr>
          <w:p w:rsidR="00560723" w:rsidRDefault="0056072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2" w:name="InRe"/>
            <w:bookmarkEnd w:id="2"/>
            <w:r w:rsidRPr="00990B08">
              <w:rPr>
                <w:rFonts w:ascii="Times New Roman" w:hAnsi="Times New Roman"/>
                <w:b w:val="0"/>
                <w:sz w:val="22"/>
                <w:szCs w:val="22"/>
              </w:rPr>
              <w:t xml:space="preserve">Docket No. </w:t>
            </w:r>
            <w:r w:rsidR="00866F95" w:rsidRPr="00990B08">
              <w:rPr>
                <w:rFonts w:ascii="Times New Roman" w:hAnsi="Times New Roman"/>
                <w:b w:val="0"/>
                <w:sz w:val="22"/>
                <w:szCs w:val="22"/>
              </w:rPr>
              <w:t>UT-</w:t>
            </w:r>
          </w:p>
          <w:p w:rsidR="00560723" w:rsidRPr="00990B08" w:rsidRDefault="00B559C7" w:rsidP="00784D3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Interconnection Agreement between </w:t>
            </w:r>
            <w:proofErr w:type="spellStart"/>
            <w:r w:rsidR="00784D3E">
              <w:rPr>
                <w:rFonts w:ascii="Times New Roman" w:hAnsi="Times New Roman"/>
                <w:b w:val="0"/>
                <w:sz w:val="22"/>
                <w:szCs w:val="22"/>
              </w:rPr>
              <w:t>QuantumShift</w:t>
            </w:r>
            <w:proofErr w:type="spellEnd"/>
            <w:r w:rsidR="00784D3E">
              <w:rPr>
                <w:rFonts w:ascii="Times New Roman" w:hAnsi="Times New Roman"/>
                <w:b w:val="0"/>
                <w:sz w:val="22"/>
                <w:szCs w:val="22"/>
              </w:rPr>
              <w:t xml:space="preserve"> Communications, </w:t>
            </w:r>
            <w:r w:rsidR="00123789">
              <w:rPr>
                <w:rFonts w:ascii="Times New Roman" w:hAnsi="Times New Roman"/>
                <w:b w:val="0"/>
                <w:sz w:val="22"/>
                <w:szCs w:val="22"/>
              </w:rPr>
              <w:t xml:space="preserve">Inc. d/b/a </w:t>
            </w:r>
            <w:proofErr w:type="spellStart"/>
            <w:r w:rsidR="00784D3E">
              <w:rPr>
                <w:rFonts w:ascii="Times New Roman" w:hAnsi="Times New Roman"/>
                <w:b w:val="0"/>
                <w:sz w:val="22"/>
                <w:szCs w:val="22"/>
              </w:rPr>
              <w:t>vCom</w:t>
            </w:r>
            <w:proofErr w:type="spellEnd"/>
            <w:r w:rsidR="00784D3E">
              <w:rPr>
                <w:rFonts w:ascii="Times New Roman" w:hAnsi="Times New Roman"/>
                <w:b w:val="0"/>
                <w:sz w:val="22"/>
                <w:szCs w:val="22"/>
              </w:rPr>
              <w:t xml:space="preserve"> Solutions and </w:t>
            </w:r>
            <w:r w:rsidR="00284D95">
              <w:rPr>
                <w:rFonts w:ascii="Times New Roman" w:hAnsi="Times New Roman"/>
                <w:b w:val="0"/>
                <w:sz w:val="22"/>
                <w:szCs w:val="22"/>
              </w:rPr>
              <w:t xml:space="preserve">United Telephone Company of the Northwest d/b/a CenturyLink </w:t>
            </w:r>
            <w:r w:rsidR="00DA5F7D">
              <w:rPr>
                <w:rFonts w:ascii="Times New Roman" w:hAnsi="Times New Roman"/>
                <w:b w:val="0"/>
                <w:sz w:val="22"/>
                <w:szCs w:val="22"/>
              </w:rPr>
              <w:t>for</w:t>
            </w:r>
            <w:r w:rsidR="00BE2E49">
              <w:rPr>
                <w:rFonts w:ascii="Times New Roman" w:hAnsi="Times New Roman"/>
                <w:b w:val="0"/>
                <w:sz w:val="22"/>
                <w:szCs w:val="22"/>
              </w:rPr>
              <w:t xml:space="preserve"> the State of Washington</w:t>
            </w:r>
          </w:p>
        </w:tc>
      </w:tr>
      <w:tr w:rsidR="00866F95" w:rsidRPr="00990B08" w:rsidTr="00DA5F7D">
        <w:trPr>
          <w:trHeight w:val="221"/>
        </w:trPr>
        <w:tc>
          <w:tcPr>
            <w:tcW w:w="1239" w:type="dxa"/>
          </w:tcPr>
          <w:p w:rsidR="00866F95" w:rsidRPr="00990B08" w:rsidRDefault="00866F95">
            <w:pPr>
              <w:ind w:left="61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436" w:type="dxa"/>
          </w:tcPr>
          <w:p w:rsidR="00866F95" w:rsidRPr="00990B08" w:rsidRDefault="00866F9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Dear </w:t>
      </w:r>
      <w:bookmarkStart w:id="3" w:name="Dear"/>
      <w:bookmarkEnd w:id="3"/>
      <w:r w:rsidRPr="00990B08">
        <w:rPr>
          <w:rFonts w:ascii="Times New Roman" w:hAnsi="Times New Roman"/>
          <w:b w:val="0"/>
          <w:sz w:val="22"/>
          <w:szCs w:val="22"/>
        </w:rPr>
        <w:t>Mr. Danner:</w:t>
      </w:r>
    </w:p>
    <w:p w:rsidR="00DA5F7D" w:rsidRDefault="00DA5F7D" w:rsidP="00DA5F7D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DA5F7D" w:rsidRDefault="00DA5F7D" w:rsidP="00DA5F7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In accordance with WAC 480-07-640, please find enclosed an original and two (2) copies of the Interconnection Agreement between</w:t>
      </w:r>
      <w:r w:rsidR="00284D95">
        <w:rPr>
          <w:rFonts w:ascii="Times New Roman" w:hAnsi="Times New Roman"/>
          <w:b w:val="0"/>
          <w:sz w:val="23"/>
        </w:rPr>
        <w:t xml:space="preserve"> </w:t>
      </w:r>
      <w:proofErr w:type="spellStart"/>
      <w:r w:rsidR="00784D3E">
        <w:rPr>
          <w:rFonts w:ascii="Times New Roman" w:hAnsi="Times New Roman"/>
          <w:b w:val="0"/>
          <w:sz w:val="23"/>
        </w:rPr>
        <w:t>QuantumShift</w:t>
      </w:r>
      <w:proofErr w:type="spellEnd"/>
      <w:r w:rsidR="00784D3E">
        <w:rPr>
          <w:rFonts w:ascii="Times New Roman" w:hAnsi="Times New Roman"/>
          <w:b w:val="0"/>
          <w:sz w:val="23"/>
        </w:rPr>
        <w:t xml:space="preserve"> Communications, Inc.</w:t>
      </w:r>
      <w:r w:rsidR="00284D95">
        <w:rPr>
          <w:rFonts w:ascii="Times New Roman" w:hAnsi="Times New Roman"/>
          <w:b w:val="0"/>
          <w:sz w:val="23"/>
        </w:rPr>
        <w:t xml:space="preserve"> d/b/a </w:t>
      </w:r>
      <w:proofErr w:type="spellStart"/>
      <w:r w:rsidR="00784D3E">
        <w:rPr>
          <w:rFonts w:ascii="Times New Roman" w:hAnsi="Times New Roman"/>
          <w:b w:val="0"/>
          <w:sz w:val="23"/>
        </w:rPr>
        <w:t>vCom</w:t>
      </w:r>
      <w:proofErr w:type="spellEnd"/>
      <w:r w:rsidR="00784D3E">
        <w:rPr>
          <w:rFonts w:ascii="Times New Roman" w:hAnsi="Times New Roman"/>
          <w:b w:val="0"/>
          <w:sz w:val="23"/>
        </w:rPr>
        <w:t xml:space="preserve"> Solutions</w:t>
      </w:r>
      <w:r w:rsidR="00284D95">
        <w:rPr>
          <w:rFonts w:ascii="Times New Roman" w:hAnsi="Times New Roman"/>
          <w:b w:val="0"/>
          <w:sz w:val="23"/>
        </w:rPr>
        <w:t xml:space="preserve"> and </w:t>
      </w:r>
      <w:r>
        <w:rPr>
          <w:rFonts w:ascii="Times New Roman" w:hAnsi="Times New Roman"/>
          <w:b w:val="0"/>
          <w:sz w:val="23"/>
        </w:rPr>
        <w:t>United Telephone Company of the Northwest d/b/a CenturyLink (“CenturyLink”) for the State of Washington.</w:t>
      </w:r>
    </w:p>
    <w:p w:rsidR="00DA5F7D" w:rsidRDefault="00DA5F7D" w:rsidP="00DA5F7D">
      <w:pPr>
        <w:rPr>
          <w:rFonts w:ascii="Times New Roman" w:hAnsi="Times New Roman"/>
          <w:b w:val="0"/>
          <w:sz w:val="23"/>
        </w:rPr>
      </w:pPr>
    </w:p>
    <w:p w:rsidR="00DA5F7D" w:rsidRDefault="00DA5F7D" w:rsidP="00DA5F7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Agreement does not discriminate against non-party carriers.  It is consistent with state and federal law, and is in the public interest.  CenturyLink respectfully requests that the Commission approve this Agreement expeditiously.</w:t>
      </w:r>
    </w:p>
    <w:p w:rsidR="00B559C7" w:rsidRDefault="00B559C7">
      <w:pPr>
        <w:rPr>
          <w:rFonts w:ascii="Times New Roman" w:hAnsi="Times New Roman"/>
          <w:b w:val="0"/>
          <w:sz w:val="22"/>
          <w:szCs w:val="22"/>
        </w:rPr>
      </w:pPr>
    </w:p>
    <w:p w:rsidR="007730C1" w:rsidRDefault="007730C1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Sincerely,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1C47A8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Maura E. Peterson</w:t>
      </w:r>
    </w:p>
    <w:p w:rsidR="006B28FE" w:rsidRDefault="006B28FE" w:rsidP="006B28FE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Enclosures</w:t>
      </w:r>
    </w:p>
    <w:p w:rsidR="00DA5F7D" w:rsidRDefault="00DA5F7D" w:rsidP="00DA5F7D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cc:</w:t>
      </w:r>
      <w:r w:rsidR="00784D3E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4D3E">
        <w:rPr>
          <w:rFonts w:ascii="Times New Roman" w:hAnsi="Times New Roman"/>
          <w:b w:val="0"/>
          <w:sz w:val="22"/>
          <w:szCs w:val="22"/>
        </w:rPr>
        <w:t>QuantumShift</w:t>
      </w:r>
      <w:proofErr w:type="spellEnd"/>
    </w:p>
    <w:p w:rsidR="006B28FE" w:rsidRPr="00990B08" w:rsidRDefault="006B28FE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sz w:val="22"/>
          <w:szCs w:val="22"/>
        </w:rPr>
      </w:pPr>
      <w:r w:rsidRPr="00990B08">
        <w:rPr>
          <w:rFonts w:ascii="Times New Roman" w:hAnsi="Times New Roman"/>
          <w:sz w:val="22"/>
          <w:szCs w:val="22"/>
        </w:rPr>
        <w:t xml:space="preserve">       </w:t>
      </w:r>
    </w:p>
    <w:sectPr w:rsidR="00560723" w:rsidRPr="00990B08" w:rsidSect="00CA07C1">
      <w:type w:val="continuous"/>
      <w:pgSz w:w="12240" w:h="15840" w:code="1"/>
      <w:pgMar w:top="720" w:right="1440" w:bottom="720" w:left="1440" w:header="864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3E" w:rsidRDefault="00784D3E">
      <w:r>
        <w:separator/>
      </w:r>
    </w:p>
  </w:endnote>
  <w:endnote w:type="continuationSeparator" w:id="0">
    <w:p w:rsidR="00784D3E" w:rsidRDefault="0078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3E" w:rsidRDefault="00784D3E">
      <w:r>
        <w:separator/>
      </w:r>
    </w:p>
  </w:footnote>
  <w:footnote w:type="continuationSeparator" w:id="0">
    <w:p w:rsidR="00784D3E" w:rsidRDefault="00784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F26"/>
    <w:rsid w:val="0007692F"/>
    <w:rsid w:val="00077167"/>
    <w:rsid w:val="00084CE1"/>
    <w:rsid w:val="00097C25"/>
    <w:rsid w:val="000A1D8C"/>
    <w:rsid w:val="000B4A8E"/>
    <w:rsid w:val="000B6B41"/>
    <w:rsid w:val="000C23C3"/>
    <w:rsid w:val="001019E0"/>
    <w:rsid w:val="00123789"/>
    <w:rsid w:val="00143502"/>
    <w:rsid w:val="00157B96"/>
    <w:rsid w:val="001C47A8"/>
    <w:rsid w:val="001F450F"/>
    <w:rsid w:val="002543D4"/>
    <w:rsid w:val="0026497F"/>
    <w:rsid w:val="0028368D"/>
    <w:rsid w:val="00284D95"/>
    <w:rsid w:val="002B503D"/>
    <w:rsid w:val="002C03ED"/>
    <w:rsid w:val="002C0695"/>
    <w:rsid w:val="00300F16"/>
    <w:rsid w:val="003172A6"/>
    <w:rsid w:val="003531D4"/>
    <w:rsid w:val="00375ECF"/>
    <w:rsid w:val="0039669B"/>
    <w:rsid w:val="003A2A49"/>
    <w:rsid w:val="004129E4"/>
    <w:rsid w:val="00430C65"/>
    <w:rsid w:val="00450D6E"/>
    <w:rsid w:val="00462B29"/>
    <w:rsid w:val="00474ECF"/>
    <w:rsid w:val="004859A9"/>
    <w:rsid w:val="004A2504"/>
    <w:rsid w:val="004C03CE"/>
    <w:rsid w:val="004F6F26"/>
    <w:rsid w:val="00560723"/>
    <w:rsid w:val="00570CD2"/>
    <w:rsid w:val="0059051A"/>
    <w:rsid w:val="005E6011"/>
    <w:rsid w:val="00600530"/>
    <w:rsid w:val="006656AB"/>
    <w:rsid w:val="006765F2"/>
    <w:rsid w:val="006A59E4"/>
    <w:rsid w:val="006B28FE"/>
    <w:rsid w:val="006D5906"/>
    <w:rsid w:val="006F1828"/>
    <w:rsid w:val="00707EA5"/>
    <w:rsid w:val="00714736"/>
    <w:rsid w:val="00726F48"/>
    <w:rsid w:val="007512F4"/>
    <w:rsid w:val="00767E32"/>
    <w:rsid w:val="007730C1"/>
    <w:rsid w:val="00782F57"/>
    <w:rsid w:val="00784D3E"/>
    <w:rsid w:val="007A39E1"/>
    <w:rsid w:val="007D0C31"/>
    <w:rsid w:val="0080488C"/>
    <w:rsid w:val="00852D2A"/>
    <w:rsid w:val="00863E94"/>
    <w:rsid w:val="00864512"/>
    <w:rsid w:val="00866F95"/>
    <w:rsid w:val="00870C1F"/>
    <w:rsid w:val="008775E0"/>
    <w:rsid w:val="00883D75"/>
    <w:rsid w:val="008A3506"/>
    <w:rsid w:val="008B56D1"/>
    <w:rsid w:val="008B6AE0"/>
    <w:rsid w:val="008C55FB"/>
    <w:rsid w:val="008C74AE"/>
    <w:rsid w:val="008D7A8E"/>
    <w:rsid w:val="008E275E"/>
    <w:rsid w:val="008E5C7E"/>
    <w:rsid w:val="0091018A"/>
    <w:rsid w:val="00940B91"/>
    <w:rsid w:val="00941D8D"/>
    <w:rsid w:val="009600D4"/>
    <w:rsid w:val="00960B34"/>
    <w:rsid w:val="00990B08"/>
    <w:rsid w:val="009C2FB4"/>
    <w:rsid w:val="009E1456"/>
    <w:rsid w:val="009E5BC7"/>
    <w:rsid w:val="009E66FF"/>
    <w:rsid w:val="009F5275"/>
    <w:rsid w:val="00A0598F"/>
    <w:rsid w:val="00A36C9F"/>
    <w:rsid w:val="00A70487"/>
    <w:rsid w:val="00A854C8"/>
    <w:rsid w:val="00AB27B1"/>
    <w:rsid w:val="00AB52FF"/>
    <w:rsid w:val="00AD65C8"/>
    <w:rsid w:val="00B33648"/>
    <w:rsid w:val="00B559C7"/>
    <w:rsid w:val="00B56FB6"/>
    <w:rsid w:val="00BA31E3"/>
    <w:rsid w:val="00BE2E49"/>
    <w:rsid w:val="00C04759"/>
    <w:rsid w:val="00C056FA"/>
    <w:rsid w:val="00C147E8"/>
    <w:rsid w:val="00C16234"/>
    <w:rsid w:val="00C23A29"/>
    <w:rsid w:val="00CA07C1"/>
    <w:rsid w:val="00CA1DA2"/>
    <w:rsid w:val="00CC081B"/>
    <w:rsid w:val="00CC44A2"/>
    <w:rsid w:val="00CF2DCE"/>
    <w:rsid w:val="00D03892"/>
    <w:rsid w:val="00D163E7"/>
    <w:rsid w:val="00D541B0"/>
    <w:rsid w:val="00DA5F7D"/>
    <w:rsid w:val="00DB083F"/>
    <w:rsid w:val="00DC6F05"/>
    <w:rsid w:val="00DC6F46"/>
    <w:rsid w:val="00DD175E"/>
    <w:rsid w:val="00E4796A"/>
    <w:rsid w:val="00E537A1"/>
    <w:rsid w:val="00E55540"/>
    <w:rsid w:val="00E63419"/>
    <w:rsid w:val="00E667DA"/>
    <w:rsid w:val="00E81679"/>
    <w:rsid w:val="00E97A63"/>
    <w:rsid w:val="00EE1EC9"/>
    <w:rsid w:val="00F339C1"/>
    <w:rsid w:val="00FB1079"/>
    <w:rsid w:val="00FC2A1D"/>
    <w:rsid w:val="00FC3C21"/>
    <w:rsid w:val="00FC5A98"/>
    <w:rsid w:val="00FF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F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726F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726F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726F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726F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6F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52D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818404A4A9DB41B925E9366327E3C6" ma:contentTypeVersion="139" ma:contentTypeDescription="" ma:contentTypeScope="" ma:versionID="b7c81add13f0b6fe38fec6a65c749c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2012-01-05T08:00:00+00:00</OpenedDate>
    <Date1 xmlns="dc463f71-b30c-4ab2-9473-d307f9d35888">2012-01-05T08:00:00+00:00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Northwest;QuantumShift Communications, Inc.</CaseCompanyNames>
    <DocketNumber xmlns="dc463f71-b30c-4ab2-9473-d307f9d35888">123001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2499AF-4181-4E1C-B11F-8ED2807208CA}"/>
</file>

<file path=customXml/itemProps2.xml><?xml version="1.0" encoding="utf-8"?>
<ds:datastoreItem xmlns:ds="http://schemas.openxmlformats.org/officeDocument/2006/customXml" ds:itemID="{4A9767A9-4304-4686-9662-849BC164EFEC}"/>
</file>

<file path=customXml/itemProps3.xml><?xml version="1.0" encoding="utf-8"?>
<ds:datastoreItem xmlns:ds="http://schemas.openxmlformats.org/officeDocument/2006/customXml" ds:itemID="{0A69F132-9535-4868-AAB5-D54C10910B17}"/>
</file>

<file path=customXml/itemProps4.xml><?xml version="1.0" encoding="utf-8"?>
<ds:datastoreItem xmlns:ds="http://schemas.openxmlformats.org/officeDocument/2006/customXml" ds:itemID="{7B15829F-01B8-4473-ACF4-1CA456ACFAA5}"/>
</file>

<file path=customXml/itemProps5.xml><?xml version="1.0" encoding="utf-8"?>
<ds:datastoreItem xmlns:ds="http://schemas.openxmlformats.org/officeDocument/2006/customXml" ds:itemID="{1FF7873C-1B81-4BAB-A010-41714AA5F2E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13</TotalTime>
  <Pages>1</Pages>
  <Words>163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2012-01-05T23:38:00Z</cp:lastPrinted>
  <dcterms:created xsi:type="dcterms:W3CDTF">2012-01-05T23:32:00Z</dcterms:created>
  <dcterms:modified xsi:type="dcterms:W3CDTF">2012-01-06T00:20:00Z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0x0101006E56B4D1795A2E4DB2F0B01679ED314A00E1818404A4A9DB41B925E9366327E3C6</vt:lpwstr>
  </property>
  <property fmtid="{D5CDD505-2E9C-101B-9397-08002B2CF9AE}" pid="3" name="_docset_NoMedatataSyncRequired">
    <vt:lpwstr>False</vt:lpwstr>
  </property>
</Properties>
</file>