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43" w:rsidRDefault="00EF5F43" w:rsidP="00176CE4">
      <w:pPr>
        <w:pStyle w:val="Heading5"/>
        <w:jc w:val="both"/>
      </w:pPr>
      <w:r w:rsidRPr="00EF5F43">
        <w:rPr>
          <w:noProof/>
        </w:rPr>
        <w:drawing>
          <wp:anchor distT="0" distB="0" distL="114300" distR="114300" simplePos="0" relativeHeight="251659264" behindDoc="1" locked="0" layoutInCell="1" allowOverlap="1">
            <wp:simplePos x="0" y="0"/>
            <wp:positionH relativeFrom="column">
              <wp:posOffset>-409575</wp:posOffset>
            </wp:positionH>
            <wp:positionV relativeFrom="page">
              <wp:posOffset>609600</wp:posOffset>
            </wp:positionV>
            <wp:extent cx="6581775" cy="4572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457200"/>
                    </a:xfrm>
                    <a:prstGeom prst="rect">
                      <a:avLst/>
                    </a:prstGeom>
                    <a:noFill/>
                  </pic:spPr>
                </pic:pic>
              </a:graphicData>
            </a:graphic>
          </wp:anchor>
        </w:drawing>
      </w:r>
    </w:p>
    <w:p w:rsidR="00EF5F43" w:rsidRDefault="00EF5F43" w:rsidP="00176CE4">
      <w:pPr>
        <w:pStyle w:val="Heading5"/>
        <w:jc w:val="both"/>
      </w:pPr>
    </w:p>
    <w:p w:rsidR="00EF5F43" w:rsidRDefault="00EF5F43" w:rsidP="00176CE4">
      <w:pPr>
        <w:pStyle w:val="Heading5"/>
        <w:jc w:val="both"/>
      </w:pPr>
    </w:p>
    <w:p w:rsidR="00176CE4" w:rsidRPr="00DA4E6C" w:rsidRDefault="00C81C8F" w:rsidP="00176CE4">
      <w:pPr>
        <w:pStyle w:val="Heading5"/>
        <w:jc w:val="both"/>
      </w:pPr>
      <w:r w:rsidRPr="00280328">
        <w:t>May 1</w:t>
      </w:r>
      <w:r w:rsidR="00E86B51" w:rsidRPr="00280328">
        <w:t>5</w:t>
      </w:r>
      <w:r w:rsidR="00176CE4" w:rsidRPr="00280328">
        <w:t>, 2012</w:t>
      </w:r>
    </w:p>
    <w:p w:rsidR="00176CE4" w:rsidRPr="00DA4E6C" w:rsidRDefault="00176CE4" w:rsidP="00176CE4">
      <w:pPr>
        <w:jc w:val="both"/>
        <w:rPr>
          <w:b/>
          <w:i/>
        </w:rPr>
      </w:pPr>
    </w:p>
    <w:p w:rsidR="00176CE4" w:rsidRPr="00DA4E6C" w:rsidRDefault="00176CE4" w:rsidP="00176CE4">
      <w:pPr>
        <w:jc w:val="both"/>
      </w:pPr>
      <w:r w:rsidRPr="00DA4E6C">
        <w:rPr>
          <w:b/>
          <w:i/>
        </w:rPr>
        <w:t>VIA ELECTRONIC FILING</w:t>
      </w:r>
    </w:p>
    <w:p w:rsidR="00176CE4" w:rsidRPr="00DA4E6C" w:rsidRDefault="00176CE4" w:rsidP="00176CE4">
      <w:pPr>
        <w:jc w:val="both"/>
      </w:pPr>
    </w:p>
    <w:p w:rsidR="00176CE4" w:rsidRPr="00C62C90" w:rsidRDefault="00176CE4" w:rsidP="00176CE4">
      <w:pPr>
        <w:jc w:val="both"/>
      </w:pPr>
      <w:r w:rsidRPr="00C62C90">
        <w:t>Washington Utilities and Transportation Commission</w:t>
      </w:r>
    </w:p>
    <w:p w:rsidR="00176CE4" w:rsidRPr="00C62C90" w:rsidRDefault="00176CE4" w:rsidP="00176CE4">
      <w:pPr>
        <w:jc w:val="both"/>
      </w:pPr>
      <w:r w:rsidRPr="00C62C90">
        <w:t>1300 S. Evergreen Park Drive SW</w:t>
      </w:r>
    </w:p>
    <w:p w:rsidR="00176CE4" w:rsidRPr="00C62C90" w:rsidRDefault="00176CE4" w:rsidP="00176CE4">
      <w:pPr>
        <w:jc w:val="both"/>
      </w:pPr>
      <w:r w:rsidRPr="00C62C90">
        <w:t>P.O. Box 47250</w:t>
      </w:r>
    </w:p>
    <w:p w:rsidR="00176CE4" w:rsidRPr="00C62C90" w:rsidRDefault="00176CE4" w:rsidP="00176CE4">
      <w:pPr>
        <w:jc w:val="both"/>
      </w:pPr>
      <w:r w:rsidRPr="00C62C90">
        <w:t>Olympia, WA</w:t>
      </w:r>
      <w:r>
        <w:t xml:space="preserve"> </w:t>
      </w:r>
      <w:r w:rsidRPr="00C62C90">
        <w:t>98504-7250</w:t>
      </w:r>
    </w:p>
    <w:p w:rsidR="00176CE4" w:rsidRPr="00C62C90" w:rsidRDefault="00176CE4" w:rsidP="00176CE4">
      <w:pPr>
        <w:jc w:val="both"/>
      </w:pPr>
    </w:p>
    <w:p w:rsidR="00176CE4" w:rsidRPr="00C62C90" w:rsidRDefault="00176CE4" w:rsidP="00176CE4">
      <w:pPr>
        <w:jc w:val="both"/>
      </w:pPr>
      <w:r w:rsidRPr="00C62C90">
        <w:t>Attention:</w:t>
      </w:r>
      <w:r w:rsidRPr="00C62C90">
        <w:tab/>
        <w:t>David W. Danner</w:t>
      </w:r>
    </w:p>
    <w:p w:rsidR="00176CE4" w:rsidRPr="00C62C90" w:rsidRDefault="00176CE4" w:rsidP="00176CE4">
      <w:pPr>
        <w:ind w:left="720" w:firstLine="720"/>
        <w:jc w:val="both"/>
      </w:pPr>
      <w:r w:rsidRPr="00C62C90">
        <w:t>Executive Director and Secretary</w:t>
      </w:r>
    </w:p>
    <w:p w:rsidR="00176CE4" w:rsidRPr="00DA4E6C" w:rsidRDefault="00176CE4" w:rsidP="00176CE4">
      <w:pPr>
        <w:tabs>
          <w:tab w:val="left" w:pos="720"/>
        </w:tabs>
        <w:jc w:val="both"/>
      </w:pPr>
    </w:p>
    <w:p w:rsidR="00176CE4" w:rsidRDefault="005D708E" w:rsidP="00176CE4">
      <w:pPr>
        <w:tabs>
          <w:tab w:val="left" w:pos="720"/>
        </w:tabs>
        <w:ind w:left="720" w:hanging="720"/>
        <w:jc w:val="both"/>
        <w:rPr>
          <w:b/>
        </w:rPr>
      </w:pPr>
      <w:r w:rsidRPr="005D708E">
        <w:rPr>
          <w:b/>
        </w:rPr>
        <w:t>RE:</w:t>
      </w:r>
      <w:r w:rsidRPr="005D708E">
        <w:rPr>
          <w:b/>
        </w:rPr>
        <w:tab/>
        <w:t>Residential Energy Efficiency Program-Energy Education in Schools</w:t>
      </w:r>
    </w:p>
    <w:p w:rsidR="004A1707" w:rsidRPr="004A1707" w:rsidRDefault="00CA6CB9" w:rsidP="00176CE4">
      <w:pPr>
        <w:tabs>
          <w:tab w:val="left" w:pos="720"/>
        </w:tabs>
        <w:ind w:left="720" w:hanging="720"/>
        <w:jc w:val="both"/>
        <w:rPr>
          <w:b/>
        </w:rPr>
      </w:pPr>
      <w:r>
        <w:rPr>
          <w:b/>
        </w:rPr>
        <w:tab/>
        <w:t>Advice 12-03</w:t>
      </w:r>
    </w:p>
    <w:p w:rsidR="00176CE4" w:rsidRPr="00C667DC" w:rsidRDefault="00393F27" w:rsidP="00176CE4">
      <w:pPr>
        <w:spacing w:before="100" w:beforeAutospacing="1" w:after="100" w:afterAutospacing="1" w:line="22" w:lineRule="atLeast"/>
        <w:jc w:val="both"/>
      </w:pPr>
      <w:r w:rsidRPr="00C667DC">
        <w:t xml:space="preserve">Dear </w:t>
      </w:r>
      <w:r w:rsidR="00176CE4" w:rsidRPr="00C667DC">
        <w:t>Mr. Danner:</w:t>
      </w:r>
    </w:p>
    <w:p w:rsidR="005D708E" w:rsidRPr="00C667DC" w:rsidRDefault="00176CE4" w:rsidP="00A50959">
      <w:pPr>
        <w:shd w:val="clear" w:color="auto" w:fill="FFFFFF"/>
        <w:spacing w:before="100" w:beforeAutospacing="1" w:after="100" w:afterAutospacing="1" w:line="20" w:lineRule="atLeast"/>
        <w:jc w:val="both"/>
      </w:pPr>
      <w:r w:rsidRPr="00C667DC">
        <w:t xml:space="preserve">Pursuant to RCW 80.28.050, RCW 80.28.060, and WAC </w:t>
      </w:r>
      <w:r w:rsidR="00632E9C">
        <w:t>480-100-195</w:t>
      </w:r>
      <w:r w:rsidRPr="00C667DC">
        <w:t xml:space="preserve"> </w:t>
      </w:r>
      <w:r w:rsidR="00C8688E" w:rsidRPr="00C667DC">
        <w:t xml:space="preserve">PacifiCorp, d.b.a. Pacific Power </w:t>
      </w:r>
      <w:r w:rsidR="00432946" w:rsidRPr="00C667DC">
        <w:t>&amp; Light Company (</w:t>
      </w:r>
      <w:r w:rsidR="00FD6EE2" w:rsidRPr="00C667DC">
        <w:t xml:space="preserve">PacifiCorp or </w:t>
      </w:r>
      <w:r w:rsidR="00C8688E" w:rsidRPr="00C667DC">
        <w:t xml:space="preserve">Company) proposes to </w:t>
      </w:r>
      <w:r w:rsidR="00DC1DFC" w:rsidRPr="00C667DC">
        <w:t xml:space="preserve">cancel Residential Energy Efficiency Program–Energy Education in Schools </w:t>
      </w:r>
      <w:r w:rsidR="008C4456" w:rsidRPr="00C667DC">
        <w:t>(</w:t>
      </w:r>
      <w:r w:rsidR="00DC1DFC" w:rsidRPr="00C667DC">
        <w:t>Energy E</w:t>
      </w:r>
      <w:r w:rsidR="00A50959" w:rsidRPr="00C667DC">
        <w:t>ducation</w:t>
      </w:r>
      <w:r w:rsidR="00DC1DFC" w:rsidRPr="00C667DC">
        <w:t xml:space="preserve"> in Schools) administered under tariff Schedule 113</w:t>
      </w:r>
      <w:r w:rsidR="00C8688E" w:rsidRPr="00C667DC">
        <w:t xml:space="preserve">. </w:t>
      </w:r>
      <w:r w:rsidR="002753CE" w:rsidRPr="00C667DC">
        <w:t>E</w:t>
      </w:r>
      <w:r w:rsidR="00DA77C7" w:rsidRPr="00C667DC">
        <w:t xml:space="preserve">nergy </w:t>
      </w:r>
      <w:r w:rsidR="00A50959" w:rsidRPr="00C667DC">
        <w:t>Education</w:t>
      </w:r>
      <w:r w:rsidR="004B26AB" w:rsidRPr="00C667DC">
        <w:t xml:space="preserve"> in Schools </w:t>
      </w:r>
      <w:r w:rsidR="004A1707" w:rsidRPr="00C667DC">
        <w:t>is administered</w:t>
      </w:r>
      <w:r w:rsidR="004B26AB" w:rsidRPr="00C667DC">
        <w:t xml:space="preserve"> to educate </w:t>
      </w:r>
      <w:r w:rsidR="00DC1DFC" w:rsidRPr="00C667DC">
        <w:t xml:space="preserve">sixth grade </w:t>
      </w:r>
      <w:r w:rsidR="004B26AB" w:rsidRPr="00C667DC">
        <w:t xml:space="preserve">students </w:t>
      </w:r>
      <w:r w:rsidR="00DC1DFC" w:rsidRPr="00C667DC">
        <w:t xml:space="preserve">in the Company’s </w:t>
      </w:r>
      <w:r w:rsidR="00FD6EE2" w:rsidRPr="00C667DC">
        <w:t xml:space="preserve">Washington </w:t>
      </w:r>
      <w:r w:rsidR="004A1707" w:rsidRPr="00C667DC">
        <w:t xml:space="preserve">service </w:t>
      </w:r>
      <w:r w:rsidR="00DC1DFC" w:rsidRPr="00C667DC">
        <w:t xml:space="preserve">territory </w:t>
      </w:r>
      <w:r w:rsidR="004B26AB" w:rsidRPr="00C667DC">
        <w:t>on energy related topics so that they better understand how electricity is generated and the importance of</w:t>
      </w:r>
      <w:r w:rsidR="00DC1DFC" w:rsidRPr="00C667DC">
        <w:t xml:space="preserve"> using electricity efficiently. The Company respectfully requests that the cancellation of the tariff sheet become effective on </w:t>
      </w:r>
      <w:r w:rsidR="00566D00" w:rsidRPr="00C667DC">
        <w:t xml:space="preserve">    </w:t>
      </w:r>
      <w:r w:rsidR="00DC1DFC" w:rsidRPr="00C667DC">
        <w:t>June 30, 2012.</w:t>
      </w:r>
    </w:p>
    <w:p w:rsidR="00DC1DFC" w:rsidRPr="00C667DC" w:rsidRDefault="00DC1DFC" w:rsidP="001C5C6C">
      <w:pPr>
        <w:jc w:val="both"/>
      </w:pPr>
      <w:r w:rsidRPr="00C667DC">
        <w:t>Canceling Original Sheet No. 113.1</w:t>
      </w:r>
      <w:r w:rsidRPr="00C667DC">
        <w:tab/>
      </w:r>
      <w:r w:rsidRPr="00C667DC">
        <w:tab/>
        <w:t>Schedule 113</w:t>
      </w:r>
      <w:r w:rsidRPr="00C667DC">
        <w:tab/>
      </w:r>
      <w:r w:rsidRPr="00C667DC">
        <w:tab/>
        <w:t>Residential Energy</w:t>
      </w:r>
    </w:p>
    <w:p w:rsidR="00DC1DFC" w:rsidRPr="00C667DC" w:rsidRDefault="00DC1DFC" w:rsidP="001C5C6C">
      <w:pPr>
        <w:jc w:val="both"/>
      </w:pPr>
      <w:r w:rsidRPr="00C667DC">
        <w:tab/>
      </w:r>
      <w:r w:rsidRPr="00C667DC">
        <w:tab/>
      </w:r>
      <w:r w:rsidRPr="00C667DC">
        <w:tab/>
      </w:r>
      <w:r w:rsidRPr="00C667DC">
        <w:tab/>
      </w:r>
      <w:r w:rsidRPr="00C667DC">
        <w:tab/>
      </w:r>
      <w:r w:rsidRPr="00C667DC">
        <w:tab/>
      </w:r>
      <w:r w:rsidRPr="00C667DC">
        <w:tab/>
      </w:r>
      <w:r w:rsidRPr="00C667DC">
        <w:tab/>
      </w:r>
      <w:r w:rsidRPr="00C667DC">
        <w:tab/>
        <w:t>Efficiency Program-Energy</w:t>
      </w:r>
    </w:p>
    <w:p w:rsidR="00DC1DFC" w:rsidRPr="00C667DC" w:rsidRDefault="00DC1DFC" w:rsidP="001C5C6C">
      <w:pPr>
        <w:ind w:left="5760" w:firstLine="720"/>
        <w:jc w:val="both"/>
      </w:pPr>
      <w:r w:rsidRPr="00C667DC">
        <w:t>Education in Schools</w:t>
      </w:r>
    </w:p>
    <w:p w:rsidR="005D708E" w:rsidRPr="00C667DC" w:rsidRDefault="001C5C6C" w:rsidP="00A50959">
      <w:pPr>
        <w:spacing w:before="100" w:beforeAutospacing="1" w:after="100" w:afterAutospacing="1"/>
        <w:jc w:val="both"/>
      </w:pPr>
      <w:r w:rsidRPr="00C667DC">
        <w:t>Effective April 1, 200</w:t>
      </w:r>
      <w:r w:rsidR="00AB06E8" w:rsidRPr="00C667DC">
        <w:t>3</w:t>
      </w:r>
      <w:r w:rsidRPr="00C667DC">
        <w:t>,</w:t>
      </w:r>
      <w:r w:rsidR="00AB06E8" w:rsidRPr="00C667DC">
        <w:t xml:space="preserve"> the Energy Education in Schools program was originally proposed by the Company in 2002 with Advice No. 02-08.</w:t>
      </w:r>
      <w:r w:rsidRPr="00C667DC">
        <w:t xml:space="preserve"> </w:t>
      </w:r>
      <w:r w:rsidR="00AB06E8" w:rsidRPr="00C667DC">
        <w:t>The Energy Education in Schools curriculum was developed</w:t>
      </w:r>
      <w:r w:rsidR="00587EC3" w:rsidRPr="00C667DC">
        <w:t xml:space="preserve"> and operated</w:t>
      </w:r>
      <w:r w:rsidR="00AB06E8" w:rsidRPr="00C667DC">
        <w:t xml:space="preserve"> by three partnering agencies (Blue Mountain Action Council in Walla </w:t>
      </w:r>
      <w:proofErr w:type="spellStart"/>
      <w:r w:rsidR="00AB06E8" w:rsidRPr="00C667DC">
        <w:t>Walla</w:t>
      </w:r>
      <w:proofErr w:type="spellEnd"/>
      <w:r w:rsidR="00AB06E8" w:rsidRPr="00C667DC">
        <w:t>, Northwest Community Action Center in Toppenish and Opportunities Industrialization Center of Washington</w:t>
      </w:r>
      <w:r w:rsidR="004A1707" w:rsidRPr="00C667DC">
        <w:t>, both</w:t>
      </w:r>
      <w:r w:rsidR="00AB06E8" w:rsidRPr="00C667DC">
        <w:t xml:space="preserve"> in Yakima). The agencies employ certified teachers to work with school administrators, teachers and students. They provide a minimum of 3 one-hour energy education sessions on topics such as electricity generation, conservation, </w:t>
      </w:r>
      <w:r w:rsidR="00587EC3" w:rsidRPr="00C667DC">
        <w:t xml:space="preserve">how to read an electric </w:t>
      </w:r>
      <w:r w:rsidR="00AB06E8" w:rsidRPr="00C667DC">
        <w:t xml:space="preserve">meter and </w:t>
      </w:r>
      <w:r w:rsidR="00587EC3" w:rsidRPr="00C667DC">
        <w:t xml:space="preserve">energy </w:t>
      </w:r>
      <w:r w:rsidR="00AB06E8" w:rsidRPr="00C667DC">
        <w:t xml:space="preserve">efficiency tips. Students receive a kit of measures including a </w:t>
      </w:r>
      <w:r w:rsidR="00587EC3" w:rsidRPr="00C667DC">
        <w:t>compact fluorescent light bulb</w:t>
      </w:r>
      <w:r w:rsidR="00AB06E8" w:rsidRPr="00C667DC">
        <w:t xml:space="preserve">, a refrigerator/freezer temperature </w:t>
      </w:r>
      <w:r w:rsidR="00587EC3" w:rsidRPr="00C667DC">
        <w:t xml:space="preserve">check </w:t>
      </w:r>
      <w:r w:rsidR="00AB06E8" w:rsidRPr="00C667DC">
        <w:t>card, an electroluminescent nightlight, a shower timer, a hot water temperature card, a kitchen faucet aerator and a wall plate</w:t>
      </w:r>
      <w:r w:rsidR="00587EC3" w:rsidRPr="00C667DC">
        <w:t xml:space="preserve"> </w:t>
      </w:r>
      <w:r w:rsidR="00AB06E8" w:rsidRPr="00C667DC">
        <w:t>thermometer. A low flow showerhead is provided to those students where the results of a water flow tests indicate a need.</w:t>
      </w:r>
    </w:p>
    <w:p w:rsidR="00CA62E4" w:rsidRPr="00C667DC" w:rsidRDefault="006344F5" w:rsidP="00620916">
      <w:pPr>
        <w:jc w:val="both"/>
      </w:pPr>
      <w:r w:rsidRPr="00C667DC">
        <w:lastRenderedPageBreak/>
        <w:t>Initiative 937 requires the company to acquire all conservation that is “cost-effective, reliable and feasible.” Historically</w:t>
      </w:r>
      <w:r w:rsidR="004A1707" w:rsidRPr="00C667DC">
        <w:t>,</w:t>
      </w:r>
      <w:r w:rsidRPr="00C667DC">
        <w:t xml:space="preserve"> </w:t>
      </w:r>
      <w:r w:rsidR="00681841" w:rsidRPr="00C667DC">
        <w:t>savings reported under</w:t>
      </w:r>
      <w:r w:rsidRPr="00C667DC">
        <w:t xml:space="preserve"> this program ha</w:t>
      </w:r>
      <w:r w:rsidR="00681841" w:rsidRPr="00C667DC">
        <w:t xml:space="preserve">ve </w:t>
      </w:r>
      <w:r w:rsidRPr="00C667DC">
        <w:t>been based on savings estimates derived from student surveys</w:t>
      </w:r>
      <w:r w:rsidR="004C0B6E" w:rsidRPr="00C667DC">
        <w:t>,</w:t>
      </w:r>
      <w:r w:rsidR="00CA62E4" w:rsidRPr="00C667DC">
        <w:t xml:space="preserve"> which raised concerns around measurement and verification</w:t>
      </w:r>
      <w:r w:rsidRPr="00C667DC">
        <w:t>.</w:t>
      </w:r>
      <w:r w:rsidR="00CA62E4" w:rsidRPr="00C667DC">
        <w:t xml:space="preserve"> However, validating energy savings through parent surveys and in-home inspections would greatly increase program costs and prove challenging given the confidentiality of student and parent personal information. This led the Company to reclassify program costs for the 2011/2012 school year as education and outreach expenses</w:t>
      </w:r>
      <w:r w:rsidR="00CA1843" w:rsidRPr="00C667DC">
        <w:t xml:space="preserve"> and </w:t>
      </w:r>
      <w:r w:rsidR="00CA62E4" w:rsidRPr="00C667DC">
        <w:t xml:space="preserve">report no savings from the program towards the 2012-2013 biennial </w:t>
      </w:r>
      <w:proofErr w:type="gramStart"/>
      <w:r w:rsidR="004C0B6E" w:rsidRPr="00C667DC">
        <w:t>target</w:t>
      </w:r>
      <w:proofErr w:type="gramEnd"/>
      <w:r w:rsidR="00CA1843" w:rsidRPr="00C667DC">
        <w:t>.</w:t>
      </w:r>
      <w:r w:rsidR="004C0B6E" w:rsidRPr="00C667DC">
        <w:t xml:space="preserve"> </w:t>
      </w:r>
      <w:r w:rsidR="00CA1843" w:rsidRPr="00C667DC">
        <w:t>This decision and the proposed handling of it were incorporated in the Company’s 2012-2013 Conservation Business Plan provided as Appendix 7 to the Company’s 2012-2021 Ten-year Conservation Forecast and 2012-2013 Biennial Target approved by the Commission in the April 12, 2012, open meeting.</w:t>
      </w:r>
    </w:p>
    <w:p w:rsidR="005D708E" w:rsidRPr="00C667DC" w:rsidRDefault="00CA62E4" w:rsidP="00A50959">
      <w:pPr>
        <w:spacing w:before="100" w:beforeAutospacing="1" w:after="100" w:afterAutospacing="1"/>
        <w:jc w:val="both"/>
        <w:rPr>
          <w:bCs/>
        </w:rPr>
      </w:pPr>
      <w:r w:rsidRPr="00C667DC">
        <w:t xml:space="preserve">Compounding the increased costs and challenges to modify the program’s measurement and verification method are 1) </w:t>
      </w:r>
      <w:r w:rsidR="00E86B51" w:rsidRPr="00C667DC">
        <w:t>declining</w:t>
      </w:r>
      <w:r w:rsidRPr="00C667DC">
        <w:t xml:space="preserve"> savings from the program’s energy savings kit measures, and 2) </w:t>
      </w:r>
      <w:r w:rsidR="00E86B51" w:rsidRPr="00C667DC">
        <w:t xml:space="preserve">potentially </w:t>
      </w:r>
      <w:r w:rsidRPr="00C667DC">
        <w:t>less expensive energy education alternatives now available to the Company.</w:t>
      </w:r>
      <w:r w:rsidR="006344F5" w:rsidRPr="00C667DC">
        <w:t xml:space="preserve"> </w:t>
      </w:r>
      <w:r w:rsidR="00681841" w:rsidRPr="00C667DC">
        <w:t xml:space="preserve">In response to the concerns raised by the Demand-side Management </w:t>
      </w:r>
      <w:r w:rsidR="00FD6EE2" w:rsidRPr="00C667DC">
        <w:t>(DSM</w:t>
      </w:r>
      <w:r w:rsidR="00681841" w:rsidRPr="00C667DC">
        <w:t>) Advisory Group regarding program measurement and verification, coupled with the o</w:t>
      </w:r>
      <w:r w:rsidRPr="00C667DC">
        <w:t>ther challenges just described, the Company respectfully requests to cancel the program effective June 30, 2012.</w:t>
      </w:r>
    </w:p>
    <w:p w:rsidR="00CA1843" w:rsidRPr="00C667DC" w:rsidRDefault="00CA1843" w:rsidP="00B46F5C">
      <w:pPr>
        <w:spacing w:before="100" w:beforeAutospacing="1" w:after="100" w:afterAutospacing="1" w:line="22" w:lineRule="atLeast"/>
        <w:jc w:val="both"/>
        <w:rPr>
          <w:bCs/>
        </w:rPr>
      </w:pPr>
      <w:r w:rsidRPr="00C667DC">
        <w:rPr>
          <w:bCs/>
        </w:rPr>
        <w:t xml:space="preserve">Other education alternatives are currently being explored by the Company, if the Company finds a program that provides similar educational value at a </w:t>
      </w:r>
      <w:r w:rsidR="005313FC" w:rsidRPr="00C667DC">
        <w:rPr>
          <w:bCs/>
        </w:rPr>
        <w:t xml:space="preserve">more cost-effective </w:t>
      </w:r>
      <w:proofErr w:type="gramStart"/>
      <w:r w:rsidR="005313FC" w:rsidRPr="00C667DC">
        <w:rPr>
          <w:bCs/>
        </w:rPr>
        <w:t>rate,</w:t>
      </w:r>
      <w:proofErr w:type="gramEnd"/>
      <w:r w:rsidR="005313FC" w:rsidRPr="00C667DC">
        <w:rPr>
          <w:bCs/>
        </w:rPr>
        <w:t xml:space="preserve"> the Company </w:t>
      </w:r>
      <w:r w:rsidRPr="00C667DC">
        <w:rPr>
          <w:bCs/>
        </w:rPr>
        <w:t xml:space="preserve">will </w:t>
      </w:r>
      <w:r w:rsidR="005313FC" w:rsidRPr="00C667DC">
        <w:rPr>
          <w:bCs/>
        </w:rPr>
        <w:t>bring it</w:t>
      </w:r>
      <w:r w:rsidRPr="00C667DC">
        <w:rPr>
          <w:bCs/>
        </w:rPr>
        <w:t xml:space="preserve"> forward for review by the DSM Advisory Group </w:t>
      </w:r>
      <w:r w:rsidR="005313FC" w:rsidRPr="00C667DC">
        <w:rPr>
          <w:bCs/>
        </w:rPr>
        <w:t xml:space="preserve">as well as </w:t>
      </w:r>
      <w:r w:rsidRPr="00C667DC">
        <w:rPr>
          <w:bCs/>
        </w:rPr>
        <w:t xml:space="preserve">Commission acknowledgement before </w:t>
      </w:r>
      <w:r w:rsidR="005313FC" w:rsidRPr="00C667DC">
        <w:rPr>
          <w:bCs/>
        </w:rPr>
        <w:t xml:space="preserve">it would be </w:t>
      </w:r>
      <w:r w:rsidRPr="00C667DC">
        <w:rPr>
          <w:bCs/>
        </w:rPr>
        <w:t>added to the Company’s Washington conservation program.</w:t>
      </w:r>
    </w:p>
    <w:p w:rsidR="00B46F5C" w:rsidRPr="00C667DC" w:rsidRDefault="00B46F5C" w:rsidP="00B46F5C">
      <w:pPr>
        <w:spacing w:before="100" w:beforeAutospacing="1" w:after="100" w:afterAutospacing="1" w:line="22" w:lineRule="atLeast"/>
        <w:jc w:val="both"/>
      </w:pPr>
      <w:r w:rsidRPr="00C667DC">
        <w:t>The</w:t>
      </w:r>
      <w:r w:rsidR="00916E28" w:rsidRPr="00C667DC">
        <w:t xml:space="preserve"> cancellation of the</w:t>
      </w:r>
      <w:r w:rsidRPr="00C667DC">
        <w:t xml:space="preserve"> </w:t>
      </w:r>
      <w:r w:rsidR="00B30CA0" w:rsidRPr="00C667DC">
        <w:t xml:space="preserve">Energy Education </w:t>
      </w:r>
      <w:r w:rsidR="00A50959" w:rsidRPr="00C667DC">
        <w:t xml:space="preserve">in Schools </w:t>
      </w:r>
      <w:r w:rsidRPr="00C667DC">
        <w:t xml:space="preserve">program was </w:t>
      </w:r>
      <w:r w:rsidR="00B30CA0" w:rsidRPr="00C667DC">
        <w:t>presented to</w:t>
      </w:r>
      <w:r w:rsidRPr="00C667DC">
        <w:t xml:space="preserve"> the DSM Advisory Group during </w:t>
      </w:r>
      <w:r w:rsidR="00B30CA0" w:rsidRPr="00C667DC">
        <w:t>the</w:t>
      </w:r>
      <w:r w:rsidRPr="00C667DC">
        <w:t xml:space="preserve"> March 8, 2012</w:t>
      </w:r>
      <w:r w:rsidR="005313FC" w:rsidRPr="00C667DC">
        <w:t>,</w:t>
      </w:r>
      <w:r w:rsidRPr="00C667DC">
        <w:t xml:space="preserve"> </w:t>
      </w:r>
      <w:r w:rsidR="00A50959" w:rsidRPr="00C667DC">
        <w:t xml:space="preserve">DSM Advisory Group </w:t>
      </w:r>
      <w:r w:rsidRPr="00C667DC">
        <w:t>meeting</w:t>
      </w:r>
      <w:r w:rsidR="00B30CA0" w:rsidRPr="00C667DC">
        <w:t xml:space="preserve">. In addition, </w:t>
      </w:r>
      <w:r w:rsidRPr="00C667DC">
        <w:t xml:space="preserve">a draft </w:t>
      </w:r>
      <w:r w:rsidR="00B30CA0" w:rsidRPr="00C667DC">
        <w:t xml:space="preserve">of this </w:t>
      </w:r>
      <w:r w:rsidRPr="00C667DC">
        <w:t>filing was provided to the group on April 30, 2012</w:t>
      </w:r>
      <w:r w:rsidR="005313FC" w:rsidRPr="00C667DC">
        <w:t>,</w:t>
      </w:r>
      <w:r w:rsidR="00B30CA0" w:rsidRPr="00C667DC">
        <w:t xml:space="preserve"> along with a two-week comment period</w:t>
      </w:r>
      <w:r w:rsidRPr="00C667DC">
        <w:t>.</w:t>
      </w:r>
      <w:r w:rsidR="001B7AF9" w:rsidRPr="00C667DC">
        <w:t xml:space="preserve">  Comments and edits to this letter from the DSM Advisory Group have been incorporated into this filing.</w:t>
      </w:r>
    </w:p>
    <w:p w:rsidR="00916E28" w:rsidRPr="00C667DC" w:rsidRDefault="00BD24E1" w:rsidP="00B46F5C">
      <w:pPr>
        <w:spacing w:before="100" w:beforeAutospacing="1" w:after="100" w:afterAutospacing="1"/>
        <w:jc w:val="both"/>
        <w:rPr>
          <w:bCs/>
        </w:rPr>
      </w:pPr>
      <w:r w:rsidRPr="00C667DC">
        <w:rPr>
          <w:bCs/>
        </w:rPr>
        <w:t xml:space="preserve">The Energy Efficiency in Schools program </w:t>
      </w:r>
      <w:r w:rsidR="00B30CA0" w:rsidRPr="00C667DC">
        <w:rPr>
          <w:bCs/>
        </w:rPr>
        <w:t>is</w:t>
      </w:r>
      <w:r w:rsidRPr="00C667DC">
        <w:rPr>
          <w:bCs/>
        </w:rPr>
        <w:t xml:space="preserve"> funded through the Schedule 191 System Benefits Charge Adjustment. The Company </w:t>
      </w:r>
      <w:r w:rsidR="0057479E" w:rsidRPr="00C667DC">
        <w:rPr>
          <w:bCs/>
        </w:rPr>
        <w:t xml:space="preserve">is proposing </w:t>
      </w:r>
      <w:r w:rsidRPr="00C667DC">
        <w:rPr>
          <w:bCs/>
        </w:rPr>
        <w:t xml:space="preserve">an adjustment to the System Benefits Charge Adjustment </w:t>
      </w:r>
      <w:r w:rsidR="00A50959" w:rsidRPr="00C667DC">
        <w:rPr>
          <w:bCs/>
        </w:rPr>
        <w:t>in a separate filing</w:t>
      </w:r>
      <w:r w:rsidR="0045328F" w:rsidRPr="00C667DC">
        <w:rPr>
          <w:bCs/>
        </w:rPr>
        <w:t xml:space="preserve"> that accounts for the cancellation of the Energy Efficiency in Schools program</w:t>
      </w:r>
      <w:r w:rsidRPr="00C667DC">
        <w:rPr>
          <w:bCs/>
        </w:rPr>
        <w:t>.</w:t>
      </w:r>
    </w:p>
    <w:p w:rsidR="00176CE4" w:rsidRPr="00C667DC" w:rsidRDefault="00176CE4" w:rsidP="00176CE4">
      <w:pPr>
        <w:pStyle w:val="CustomBullet1"/>
        <w:numPr>
          <w:ilvl w:val="0"/>
          <w:numId w:val="0"/>
        </w:numPr>
        <w:spacing w:before="100" w:beforeAutospacing="1" w:after="100" w:afterAutospacing="1" w:line="20" w:lineRule="atLeast"/>
        <w:contextualSpacing w:val="0"/>
        <w:jc w:val="both"/>
        <w:rPr>
          <w:rFonts w:ascii="Times New Roman" w:hAnsi="Times New Roman"/>
          <w:bCs/>
          <w:sz w:val="24"/>
          <w:szCs w:val="24"/>
        </w:rPr>
      </w:pPr>
      <w:r w:rsidRPr="00C667DC">
        <w:rPr>
          <w:rFonts w:ascii="Times New Roman" w:hAnsi="Times New Roman"/>
          <w:bCs/>
          <w:sz w:val="24"/>
          <w:szCs w:val="24"/>
        </w:rPr>
        <w:t>It is respectfully requested that all formal correspondence and Staff requests regarding this filing be addressed to:</w:t>
      </w:r>
    </w:p>
    <w:p w:rsidR="00176CE4" w:rsidRDefault="00176CE4" w:rsidP="00176CE4">
      <w:pPr>
        <w:spacing w:before="100" w:beforeAutospacing="1" w:after="100" w:afterAutospacing="1" w:line="22" w:lineRule="atLeast"/>
        <w:jc w:val="both"/>
      </w:pPr>
      <w:r w:rsidRPr="00C667DC">
        <w:t>By e-mail (preferred):</w:t>
      </w:r>
      <w:r w:rsidRPr="00C667DC">
        <w:tab/>
      </w:r>
      <w:r w:rsidRPr="00C667DC">
        <w:tab/>
      </w:r>
      <w:hyperlink r:id="rId8" w:history="1">
        <w:r w:rsidR="00426567" w:rsidRPr="00C001EF">
          <w:rPr>
            <w:rStyle w:val="Hyperlink"/>
          </w:rPr>
          <w:t>datarequest@pacificorp.com</w:t>
        </w:r>
      </w:hyperlink>
    </w:p>
    <w:p w:rsidR="00426567" w:rsidRPr="00C667DC" w:rsidRDefault="00426567" w:rsidP="00176CE4">
      <w:pPr>
        <w:spacing w:before="100" w:beforeAutospacing="1" w:after="100" w:afterAutospacing="1" w:line="22" w:lineRule="atLeast"/>
        <w:jc w:val="both"/>
      </w:pPr>
    </w:p>
    <w:p w:rsidR="00176CE4" w:rsidRPr="00C667DC" w:rsidRDefault="00176CE4" w:rsidP="00176CE4">
      <w:pPr>
        <w:jc w:val="both"/>
      </w:pPr>
      <w:r w:rsidRPr="00C667DC">
        <w:lastRenderedPageBreak/>
        <w:t>By regular mail:</w:t>
      </w:r>
      <w:r w:rsidRPr="00C667DC">
        <w:tab/>
      </w:r>
      <w:r w:rsidRPr="00C667DC">
        <w:tab/>
        <w:t>Data Request Response Center</w:t>
      </w:r>
    </w:p>
    <w:p w:rsidR="00176CE4" w:rsidRPr="00C667DC" w:rsidRDefault="00176CE4" w:rsidP="00176CE4">
      <w:pPr>
        <w:jc w:val="both"/>
      </w:pPr>
      <w:r w:rsidRPr="00C667DC">
        <w:tab/>
      </w:r>
      <w:r w:rsidRPr="00C667DC">
        <w:tab/>
      </w:r>
      <w:r w:rsidRPr="00C667DC">
        <w:tab/>
      </w:r>
      <w:r w:rsidRPr="00C667DC">
        <w:tab/>
        <w:t>PacifiCorp</w:t>
      </w:r>
    </w:p>
    <w:p w:rsidR="00176CE4" w:rsidRPr="00C667DC" w:rsidRDefault="00176CE4" w:rsidP="00176CE4">
      <w:pPr>
        <w:jc w:val="both"/>
      </w:pPr>
      <w:r w:rsidRPr="00C667DC">
        <w:tab/>
      </w:r>
      <w:r w:rsidRPr="00C667DC">
        <w:tab/>
      </w:r>
      <w:r w:rsidRPr="00C667DC">
        <w:tab/>
      </w:r>
      <w:r w:rsidRPr="00C667DC">
        <w:tab/>
        <w:t>825 NE Multnomah, Suite 2000</w:t>
      </w:r>
    </w:p>
    <w:p w:rsidR="00176CE4" w:rsidRPr="00C667DC" w:rsidRDefault="00176CE4" w:rsidP="00176CE4">
      <w:pPr>
        <w:jc w:val="both"/>
      </w:pPr>
      <w:r w:rsidRPr="00C667DC">
        <w:tab/>
      </w:r>
      <w:r w:rsidRPr="00C667DC">
        <w:tab/>
      </w:r>
      <w:r w:rsidRPr="00C667DC">
        <w:tab/>
      </w:r>
      <w:r w:rsidRPr="00C667DC">
        <w:tab/>
        <w:t>Portland, Oregon, 97232</w:t>
      </w:r>
    </w:p>
    <w:p w:rsidR="00176CE4" w:rsidRPr="00C667DC" w:rsidRDefault="00176CE4" w:rsidP="00176CE4">
      <w:pPr>
        <w:jc w:val="both"/>
      </w:pPr>
    </w:p>
    <w:p w:rsidR="00176CE4" w:rsidRPr="00C667DC" w:rsidRDefault="00176CE4" w:rsidP="00176CE4">
      <w:pPr>
        <w:jc w:val="both"/>
      </w:pPr>
      <w:r w:rsidRPr="00C667DC">
        <w:t>By fax:</w:t>
      </w:r>
      <w:r w:rsidRPr="00C667DC">
        <w:tab/>
      </w:r>
      <w:r w:rsidRPr="00C667DC">
        <w:tab/>
      </w:r>
      <w:r w:rsidRPr="00C667DC">
        <w:tab/>
      </w:r>
      <w:r w:rsidRPr="00C667DC">
        <w:tab/>
        <w:t>(503) 813-</w:t>
      </w:r>
      <w:r w:rsidR="00426567">
        <w:t>7274</w:t>
      </w:r>
    </w:p>
    <w:p w:rsidR="00176CE4" w:rsidRPr="00C667DC" w:rsidRDefault="00176CE4" w:rsidP="00176CE4">
      <w:pPr>
        <w:spacing w:before="100" w:beforeAutospacing="1" w:after="100" w:afterAutospacing="1" w:line="20" w:lineRule="atLeast"/>
        <w:jc w:val="both"/>
      </w:pPr>
      <w:r w:rsidRPr="00C667DC">
        <w:t xml:space="preserve">Informal inquiries regarding this matter may be directed to </w:t>
      </w:r>
      <w:r w:rsidR="00A50959" w:rsidRPr="00C667DC">
        <w:t>Carla Bird, Regulatory Manager</w:t>
      </w:r>
      <w:r w:rsidRPr="00C667DC">
        <w:t xml:space="preserve">, at </w:t>
      </w:r>
      <w:r w:rsidR="007D292C" w:rsidRPr="00C667DC">
        <w:t>(503) 813-5269</w:t>
      </w:r>
      <w:r w:rsidRPr="00C667DC">
        <w:t>.</w:t>
      </w:r>
    </w:p>
    <w:p w:rsidR="00176CE4" w:rsidRPr="00C667DC" w:rsidRDefault="00176CE4" w:rsidP="00176CE4">
      <w:pPr>
        <w:spacing w:before="100" w:beforeAutospacing="1" w:after="100" w:afterAutospacing="1" w:line="20" w:lineRule="atLeast"/>
        <w:jc w:val="both"/>
      </w:pPr>
      <w:r w:rsidRPr="00C667DC">
        <w:t>Sincerely,</w:t>
      </w:r>
    </w:p>
    <w:p w:rsidR="00176CE4" w:rsidRPr="00C667DC" w:rsidRDefault="00176CE4" w:rsidP="00176CE4">
      <w:pPr>
        <w:spacing w:before="100" w:beforeAutospacing="1" w:after="100" w:afterAutospacing="1" w:line="20" w:lineRule="atLeast"/>
        <w:jc w:val="both"/>
      </w:pPr>
    </w:p>
    <w:p w:rsidR="00FD6EE2" w:rsidRDefault="009C0E37" w:rsidP="00FD6EE2">
      <w:pPr>
        <w:jc w:val="both"/>
        <w:outlineLvl w:val="0"/>
      </w:pPr>
      <w:r w:rsidRPr="00C667DC">
        <w:t>William R. Griffith</w:t>
      </w:r>
    </w:p>
    <w:p w:rsidR="00176CE4" w:rsidRDefault="00176CE4" w:rsidP="00FD6EE2">
      <w:pPr>
        <w:jc w:val="both"/>
        <w:outlineLvl w:val="0"/>
      </w:pPr>
      <w:r w:rsidRPr="00DA4E6C">
        <w:t xml:space="preserve">Vice President, </w:t>
      </w:r>
      <w:r w:rsidR="009C0E37">
        <w:t>Regulation</w:t>
      </w:r>
    </w:p>
    <w:p w:rsidR="00176CE4" w:rsidRPr="00176CE4" w:rsidRDefault="00176CE4" w:rsidP="00AF7B9A">
      <w:pPr>
        <w:spacing w:before="100" w:beforeAutospacing="1" w:line="20" w:lineRule="atLeast"/>
        <w:jc w:val="both"/>
        <w:rPr>
          <w:rFonts w:ascii="Palatino" w:hAnsi="Palatino"/>
        </w:rPr>
      </w:pPr>
      <w:r w:rsidRPr="00DA4E6C">
        <w:t>Enclosures</w:t>
      </w:r>
    </w:p>
    <w:sectPr w:rsidR="00176CE4" w:rsidRPr="00176CE4" w:rsidSect="004D389F">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440" w:left="144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976" w:rsidRDefault="003E7976">
      <w:r>
        <w:separator/>
      </w:r>
    </w:p>
  </w:endnote>
  <w:endnote w:type="continuationSeparator" w:id="0">
    <w:p w:rsidR="003E7976" w:rsidRDefault="003E7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4D" w:rsidRDefault="00EB30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43" w:rsidRPr="005D0DA9" w:rsidRDefault="00CA1843" w:rsidP="005D0DA9">
    <w:pPr>
      <w:pStyle w:val="Footer"/>
      <w:jc w:val="center"/>
      <w:rPr>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4D" w:rsidRDefault="00EB30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976" w:rsidRDefault="003E7976">
      <w:r>
        <w:separator/>
      </w:r>
    </w:p>
  </w:footnote>
  <w:footnote w:type="continuationSeparator" w:id="0">
    <w:p w:rsidR="003E7976" w:rsidRDefault="003E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4D" w:rsidRDefault="00EB30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43" w:rsidRDefault="00CA1843" w:rsidP="00176CE4">
    <w:pPr>
      <w:pStyle w:val="Header"/>
      <w:jc w:val="right"/>
    </w:pPr>
  </w:p>
  <w:p w:rsidR="00CA1843" w:rsidRDefault="00426567" w:rsidP="00176CE4">
    <w:pPr>
      <w:pStyle w:val="Header"/>
    </w:pPr>
    <w:r>
      <w:t>Advice 12-03</w:t>
    </w:r>
  </w:p>
  <w:p w:rsidR="00426567" w:rsidRDefault="00426567" w:rsidP="00176CE4">
    <w:pPr>
      <w:pStyle w:val="Header"/>
    </w:pPr>
    <w:r>
      <w:t>Washington Utilities and Transportation Commission</w:t>
    </w:r>
  </w:p>
  <w:p w:rsidR="00CA1843" w:rsidRDefault="00CA1843" w:rsidP="00176CE4">
    <w:pPr>
      <w:pStyle w:val="Header"/>
    </w:pPr>
    <w:r w:rsidRPr="00280328">
      <w:t>May 1</w:t>
    </w:r>
    <w:r w:rsidR="00E86B51" w:rsidRPr="00280328">
      <w:t>5</w:t>
    </w:r>
    <w:r w:rsidRPr="00280328">
      <w:t>, 2012</w:t>
    </w:r>
  </w:p>
  <w:p w:rsidR="00CA1843" w:rsidRDefault="00CA1843" w:rsidP="00176CE4">
    <w:pPr>
      <w:pStyle w:val="Header"/>
    </w:pPr>
    <w:r>
      <w:t xml:space="preserve">Page </w:t>
    </w:r>
    <w:fldSimple w:instr=" PAGE   \* MERGEFORMAT ">
      <w:r w:rsidR="00EB304D">
        <w:rPr>
          <w:noProof/>
        </w:rPr>
        <w:t>2</w:t>
      </w:r>
    </w:fldSimple>
  </w:p>
  <w:p w:rsidR="00CA1843" w:rsidRDefault="00CA18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4D" w:rsidRDefault="00EB30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423"/>
    <w:multiLevelType w:val="hybridMultilevel"/>
    <w:tmpl w:val="21BEC424"/>
    <w:lvl w:ilvl="0" w:tplc="1CB81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94A3E"/>
    <w:multiLevelType w:val="hybridMultilevel"/>
    <w:tmpl w:val="A276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57300"/>
    <w:multiLevelType w:val="hybridMultilevel"/>
    <w:tmpl w:val="1F8A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E50"/>
    <w:multiLevelType w:val="hybridMultilevel"/>
    <w:tmpl w:val="030E6D4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4C1B93"/>
    <w:multiLevelType w:val="hybridMultilevel"/>
    <w:tmpl w:val="2BC6AA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FF43A2"/>
    <w:multiLevelType w:val="hybridMultilevel"/>
    <w:tmpl w:val="DBE46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D27EE"/>
    <w:multiLevelType w:val="hybridMultilevel"/>
    <w:tmpl w:val="4130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932D8"/>
    <w:multiLevelType w:val="hybridMultilevel"/>
    <w:tmpl w:val="894A5578"/>
    <w:lvl w:ilvl="0" w:tplc="3E40A88A">
      <w:start w:val="1"/>
      <w:numFmt w:val="bullet"/>
      <w:pStyle w:val="CustomBullet1"/>
      <w:lvlText w:val=""/>
      <w:lvlJc w:val="left"/>
      <w:pPr>
        <w:tabs>
          <w:tab w:val="num" w:pos="720"/>
        </w:tabs>
        <w:ind w:left="720" w:hanging="360"/>
      </w:pPr>
      <w:rPr>
        <w:rFonts w:ascii="Symbol" w:hAnsi="Symbol" w:hint="default"/>
      </w:rPr>
    </w:lvl>
    <w:lvl w:ilvl="1" w:tplc="B1B63956">
      <w:start w:val="1"/>
      <w:numFmt w:val="bullet"/>
      <w:lvlText w:val="—"/>
      <w:lvlJc w:val="left"/>
      <w:pPr>
        <w:tabs>
          <w:tab w:val="num" w:pos="1440"/>
        </w:tabs>
        <w:ind w:left="1440" w:hanging="360"/>
      </w:pPr>
      <w:rPr>
        <w:rFonts w:ascii="Calibri" w:hAnsi="Calibri"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9E50B67"/>
    <w:multiLevelType w:val="hybridMultilevel"/>
    <w:tmpl w:val="20C48AAE"/>
    <w:lvl w:ilvl="0" w:tplc="CA8A99C2">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E6E2539"/>
    <w:multiLevelType w:val="hybridMultilevel"/>
    <w:tmpl w:val="61DA4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A66B7F"/>
    <w:multiLevelType w:val="hybridMultilevel"/>
    <w:tmpl w:val="4E185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C69D3"/>
    <w:multiLevelType w:val="hybridMultilevel"/>
    <w:tmpl w:val="250821BA"/>
    <w:lvl w:ilvl="0" w:tplc="B8D65B84">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CB725A"/>
    <w:multiLevelType w:val="hybridMultilevel"/>
    <w:tmpl w:val="57AE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5349F1"/>
    <w:multiLevelType w:val="hybridMultilevel"/>
    <w:tmpl w:val="A792F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444D2"/>
    <w:multiLevelType w:val="hybridMultilevel"/>
    <w:tmpl w:val="C832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370673"/>
    <w:multiLevelType w:val="hybridMultilevel"/>
    <w:tmpl w:val="AC0A8CF8"/>
    <w:lvl w:ilvl="0" w:tplc="04090001">
      <w:start w:val="1"/>
      <w:numFmt w:val="bullet"/>
      <w:lvlText w:val=""/>
      <w:lvlJc w:val="left"/>
      <w:pPr>
        <w:ind w:left="720" w:hanging="360"/>
      </w:pPr>
      <w:rPr>
        <w:rFonts w:ascii="Symbol" w:hAnsi="Symbol" w:hint="default"/>
      </w:rPr>
    </w:lvl>
    <w:lvl w:ilvl="1" w:tplc="80B2974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2E7F5E"/>
    <w:multiLevelType w:val="hybridMultilevel"/>
    <w:tmpl w:val="D2BE6D32"/>
    <w:lvl w:ilvl="0" w:tplc="04090001">
      <w:start w:val="1"/>
      <w:numFmt w:val="bullet"/>
      <w:lvlText w:val=""/>
      <w:lvlJc w:val="left"/>
      <w:pPr>
        <w:ind w:left="720" w:hanging="360"/>
      </w:pPr>
      <w:rPr>
        <w:rFonts w:ascii="Symbol" w:hAnsi="Symbol" w:hint="default"/>
      </w:rPr>
    </w:lvl>
    <w:lvl w:ilvl="1" w:tplc="80B2974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BF10C8"/>
    <w:multiLevelType w:val="hybridMultilevel"/>
    <w:tmpl w:val="01BE4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6854A3"/>
    <w:multiLevelType w:val="hybridMultilevel"/>
    <w:tmpl w:val="9424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09412F"/>
    <w:multiLevelType w:val="hybridMultilevel"/>
    <w:tmpl w:val="9950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30EAD"/>
    <w:multiLevelType w:val="multilevel"/>
    <w:tmpl w:val="8B28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F14372"/>
    <w:multiLevelType w:val="hybridMultilevel"/>
    <w:tmpl w:val="6E86A738"/>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nsid w:val="61F428C6"/>
    <w:multiLevelType w:val="hybridMultilevel"/>
    <w:tmpl w:val="D230FD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CE4FD7"/>
    <w:multiLevelType w:val="multilevel"/>
    <w:tmpl w:val="7364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B0C6C"/>
    <w:multiLevelType w:val="hybridMultilevel"/>
    <w:tmpl w:val="760AC1C2"/>
    <w:lvl w:ilvl="0" w:tplc="04090001">
      <w:start w:val="1"/>
      <w:numFmt w:val="bullet"/>
      <w:lvlText w:val=""/>
      <w:lvlJc w:val="left"/>
      <w:pPr>
        <w:ind w:left="720" w:hanging="360"/>
      </w:pPr>
      <w:rPr>
        <w:rFonts w:ascii="Symbol" w:hAnsi="Symbol" w:hint="default"/>
      </w:rPr>
    </w:lvl>
    <w:lvl w:ilvl="1" w:tplc="80B2974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518B4"/>
    <w:multiLevelType w:val="hybridMultilevel"/>
    <w:tmpl w:val="AB2A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B69A7"/>
    <w:multiLevelType w:val="hybridMultilevel"/>
    <w:tmpl w:val="F0684B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1"/>
  </w:num>
  <w:num w:numId="2">
    <w:abstractNumId w:val="8"/>
  </w:num>
  <w:num w:numId="3">
    <w:abstractNumId w:val="9"/>
  </w:num>
  <w:num w:numId="4">
    <w:abstractNumId w:val="20"/>
  </w:num>
  <w:num w:numId="5">
    <w:abstractNumId w:val="23"/>
  </w:num>
  <w:num w:numId="6">
    <w:abstractNumId w:val="16"/>
  </w:num>
  <w:num w:numId="7">
    <w:abstractNumId w:val="0"/>
  </w:num>
  <w:num w:numId="8">
    <w:abstractNumId w:val="14"/>
  </w:num>
  <w:num w:numId="9">
    <w:abstractNumId w:val="17"/>
  </w:num>
  <w:num w:numId="10">
    <w:abstractNumId w:val="21"/>
  </w:num>
  <w:num w:numId="11">
    <w:abstractNumId w:val="2"/>
  </w:num>
  <w:num w:numId="12">
    <w:abstractNumId w:val="19"/>
  </w:num>
  <w:num w:numId="13">
    <w:abstractNumId w:val="26"/>
  </w:num>
  <w:num w:numId="14">
    <w:abstractNumId w:val="6"/>
  </w:num>
  <w:num w:numId="15">
    <w:abstractNumId w:val="7"/>
  </w:num>
  <w:num w:numId="16">
    <w:abstractNumId w:val="1"/>
  </w:num>
  <w:num w:numId="17">
    <w:abstractNumId w:val="3"/>
  </w:num>
  <w:num w:numId="18">
    <w:abstractNumId w:val="10"/>
  </w:num>
  <w:num w:numId="19">
    <w:abstractNumId w:val="4"/>
  </w:num>
  <w:num w:numId="20">
    <w:abstractNumId w:val="5"/>
  </w:num>
  <w:num w:numId="21">
    <w:abstractNumId w:val="25"/>
  </w:num>
  <w:num w:numId="22">
    <w:abstractNumId w:val="18"/>
  </w:num>
  <w:num w:numId="23">
    <w:abstractNumId w:val="24"/>
  </w:num>
  <w:num w:numId="24">
    <w:abstractNumId w:val="15"/>
  </w:num>
  <w:num w:numId="25">
    <w:abstractNumId w:val="12"/>
  </w:num>
  <w:num w:numId="26">
    <w:abstractNumId w:val="7"/>
  </w:num>
  <w:num w:numId="27">
    <w:abstractNumId w:val="7"/>
  </w:num>
  <w:num w:numId="28">
    <w:abstractNumId w:val="13"/>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rsids>
    <w:rsidRoot w:val="00F15087"/>
    <w:rsid w:val="00006210"/>
    <w:rsid w:val="000107C5"/>
    <w:rsid w:val="00015EBA"/>
    <w:rsid w:val="00017C2E"/>
    <w:rsid w:val="00022B76"/>
    <w:rsid w:val="00025ED5"/>
    <w:rsid w:val="000319EF"/>
    <w:rsid w:val="00032FB5"/>
    <w:rsid w:val="00034977"/>
    <w:rsid w:val="000364E6"/>
    <w:rsid w:val="00043346"/>
    <w:rsid w:val="00044CBF"/>
    <w:rsid w:val="00045374"/>
    <w:rsid w:val="000514E3"/>
    <w:rsid w:val="00051A41"/>
    <w:rsid w:val="00051B65"/>
    <w:rsid w:val="00055118"/>
    <w:rsid w:val="00056CDF"/>
    <w:rsid w:val="000575BB"/>
    <w:rsid w:val="00057D42"/>
    <w:rsid w:val="00060148"/>
    <w:rsid w:val="00062854"/>
    <w:rsid w:val="00062D31"/>
    <w:rsid w:val="000648EB"/>
    <w:rsid w:val="00066B38"/>
    <w:rsid w:val="00066F1C"/>
    <w:rsid w:val="00070965"/>
    <w:rsid w:val="00070A52"/>
    <w:rsid w:val="000715A6"/>
    <w:rsid w:val="000721E1"/>
    <w:rsid w:val="00073389"/>
    <w:rsid w:val="00073CC8"/>
    <w:rsid w:val="00074AF3"/>
    <w:rsid w:val="0007546A"/>
    <w:rsid w:val="00080C90"/>
    <w:rsid w:val="00082FEB"/>
    <w:rsid w:val="000831F8"/>
    <w:rsid w:val="000846D5"/>
    <w:rsid w:val="000850CB"/>
    <w:rsid w:val="00090763"/>
    <w:rsid w:val="00093F31"/>
    <w:rsid w:val="000A013E"/>
    <w:rsid w:val="000A0518"/>
    <w:rsid w:val="000A0D8A"/>
    <w:rsid w:val="000A0DB4"/>
    <w:rsid w:val="000A1F6A"/>
    <w:rsid w:val="000A2BBC"/>
    <w:rsid w:val="000A4060"/>
    <w:rsid w:val="000A7A2E"/>
    <w:rsid w:val="000B11F4"/>
    <w:rsid w:val="000B280B"/>
    <w:rsid w:val="000B32BB"/>
    <w:rsid w:val="000B454B"/>
    <w:rsid w:val="000B5CE9"/>
    <w:rsid w:val="000B73CC"/>
    <w:rsid w:val="000C0E68"/>
    <w:rsid w:val="000C0EBB"/>
    <w:rsid w:val="000C2294"/>
    <w:rsid w:val="000C3463"/>
    <w:rsid w:val="000D155B"/>
    <w:rsid w:val="000D3B9F"/>
    <w:rsid w:val="000D3FBC"/>
    <w:rsid w:val="000D7701"/>
    <w:rsid w:val="000F65CF"/>
    <w:rsid w:val="00100D20"/>
    <w:rsid w:val="00103D06"/>
    <w:rsid w:val="00105D61"/>
    <w:rsid w:val="00106595"/>
    <w:rsid w:val="00111C8B"/>
    <w:rsid w:val="00111E4C"/>
    <w:rsid w:val="00112FB0"/>
    <w:rsid w:val="00114D07"/>
    <w:rsid w:val="0011689D"/>
    <w:rsid w:val="0012149B"/>
    <w:rsid w:val="001216BB"/>
    <w:rsid w:val="001221F1"/>
    <w:rsid w:val="00123108"/>
    <w:rsid w:val="0012788D"/>
    <w:rsid w:val="00127FB5"/>
    <w:rsid w:val="001338D0"/>
    <w:rsid w:val="00137B49"/>
    <w:rsid w:val="00141934"/>
    <w:rsid w:val="00141F9A"/>
    <w:rsid w:val="00145DA3"/>
    <w:rsid w:val="00147810"/>
    <w:rsid w:val="0014789D"/>
    <w:rsid w:val="0015277B"/>
    <w:rsid w:val="001532AD"/>
    <w:rsid w:val="00154ED2"/>
    <w:rsid w:val="001560AB"/>
    <w:rsid w:val="0015624F"/>
    <w:rsid w:val="0015656D"/>
    <w:rsid w:val="00156707"/>
    <w:rsid w:val="0015703B"/>
    <w:rsid w:val="001607C9"/>
    <w:rsid w:val="00160FCF"/>
    <w:rsid w:val="0016162F"/>
    <w:rsid w:val="001625D4"/>
    <w:rsid w:val="001627D7"/>
    <w:rsid w:val="00163DC8"/>
    <w:rsid w:val="001648F1"/>
    <w:rsid w:val="00165137"/>
    <w:rsid w:val="00167FF5"/>
    <w:rsid w:val="0017404D"/>
    <w:rsid w:val="00174A99"/>
    <w:rsid w:val="00175962"/>
    <w:rsid w:val="00176CE4"/>
    <w:rsid w:val="00177089"/>
    <w:rsid w:val="001772D0"/>
    <w:rsid w:val="0017753B"/>
    <w:rsid w:val="00181315"/>
    <w:rsid w:val="00181CC5"/>
    <w:rsid w:val="001823C9"/>
    <w:rsid w:val="00183E25"/>
    <w:rsid w:val="001864EB"/>
    <w:rsid w:val="00194673"/>
    <w:rsid w:val="00195890"/>
    <w:rsid w:val="00197233"/>
    <w:rsid w:val="001972DF"/>
    <w:rsid w:val="001A0824"/>
    <w:rsid w:val="001A0A6D"/>
    <w:rsid w:val="001A0E8B"/>
    <w:rsid w:val="001A1E3E"/>
    <w:rsid w:val="001A2664"/>
    <w:rsid w:val="001A35F7"/>
    <w:rsid w:val="001A5FD5"/>
    <w:rsid w:val="001A6231"/>
    <w:rsid w:val="001B3F62"/>
    <w:rsid w:val="001B4F4B"/>
    <w:rsid w:val="001B6EC6"/>
    <w:rsid w:val="001B7AF9"/>
    <w:rsid w:val="001C2181"/>
    <w:rsid w:val="001C2C7A"/>
    <w:rsid w:val="001C3D61"/>
    <w:rsid w:val="001C5C6C"/>
    <w:rsid w:val="001C6D41"/>
    <w:rsid w:val="001D12ED"/>
    <w:rsid w:val="001D549F"/>
    <w:rsid w:val="001D57F7"/>
    <w:rsid w:val="001D67C5"/>
    <w:rsid w:val="001E1705"/>
    <w:rsid w:val="001E26EC"/>
    <w:rsid w:val="001E3E1C"/>
    <w:rsid w:val="001F0B9F"/>
    <w:rsid w:val="001F1462"/>
    <w:rsid w:val="001F2125"/>
    <w:rsid w:val="001F366C"/>
    <w:rsid w:val="001F3B80"/>
    <w:rsid w:val="001F5861"/>
    <w:rsid w:val="001F7B1F"/>
    <w:rsid w:val="002014F3"/>
    <w:rsid w:val="00205125"/>
    <w:rsid w:val="00205BC7"/>
    <w:rsid w:val="00206CA2"/>
    <w:rsid w:val="00207087"/>
    <w:rsid w:val="00207282"/>
    <w:rsid w:val="00212305"/>
    <w:rsid w:val="0021246A"/>
    <w:rsid w:val="00213B9D"/>
    <w:rsid w:val="00216114"/>
    <w:rsid w:val="00220164"/>
    <w:rsid w:val="00220738"/>
    <w:rsid w:val="00220B70"/>
    <w:rsid w:val="00223D0D"/>
    <w:rsid w:val="00224AD9"/>
    <w:rsid w:val="00225264"/>
    <w:rsid w:val="00232175"/>
    <w:rsid w:val="0023248B"/>
    <w:rsid w:val="002326C2"/>
    <w:rsid w:val="00233A3C"/>
    <w:rsid w:val="00234F80"/>
    <w:rsid w:val="00236D20"/>
    <w:rsid w:val="00240F49"/>
    <w:rsid w:val="00244FFC"/>
    <w:rsid w:val="0024646B"/>
    <w:rsid w:val="00250C78"/>
    <w:rsid w:val="002510DC"/>
    <w:rsid w:val="002512C5"/>
    <w:rsid w:val="00252756"/>
    <w:rsid w:val="00252B28"/>
    <w:rsid w:val="00255000"/>
    <w:rsid w:val="00257233"/>
    <w:rsid w:val="00257EA8"/>
    <w:rsid w:val="00260336"/>
    <w:rsid w:val="002609B9"/>
    <w:rsid w:val="0026356D"/>
    <w:rsid w:val="0026487E"/>
    <w:rsid w:val="0026597A"/>
    <w:rsid w:val="00266678"/>
    <w:rsid w:val="0026671E"/>
    <w:rsid w:val="0027049C"/>
    <w:rsid w:val="0027193A"/>
    <w:rsid w:val="002753CE"/>
    <w:rsid w:val="00276F9B"/>
    <w:rsid w:val="002778F3"/>
    <w:rsid w:val="00280328"/>
    <w:rsid w:val="00281404"/>
    <w:rsid w:val="00290030"/>
    <w:rsid w:val="00293B1C"/>
    <w:rsid w:val="002963A6"/>
    <w:rsid w:val="002A0A25"/>
    <w:rsid w:val="002A1A1C"/>
    <w:rsid w:val="002A1AC5"/>
    <w:rsid w:val="002A234D"/>
    <w:rsid w:val="002A5013"/>
    <w:rsid w:val="002A639A"/>
    <w:rsid w:val="002A7BA0"/>
    <w:rsid w:val="002B154F"/>
    <w:rsid w:val="002B6B3B"/>
    <w:rsid w:val="002C0E55"/>
    <w:rsid w:val="002C406D"/>
    <w:rsid w:val="002C4474"/>
    <w:rsid w:val="002D5C45"/>
    <w:rsid w:val="002D6A48"/>
    <w:rsid w:val="002E13AE"/>
    <w:rsid w:val="002E19F2"/>
    <w:rsid w:val="002E4410"/>
    <w:rsid w:val="002E5924"/>
    <w:rsid w:val="002E7A87"/>
    <w:rsid w:val="002F027B"/>
    <w:rsid w:val="002F19E9"/>
    <w:rsid w:val="002F3630"/>
    <w:rsid w:val="002F4261"/>
    <w:rsid w:val="002F48A0"/>
    <w:rsid w:val="00300D45"/>
    <w:rsid w:val="00311E40"/>
    <w:rsid w:val="0031527D"/>
    <w:rsid w:val="00317E17"/>
    <w:rsid w:val="00317E61"/>
    <w:rsid w:val="003225DA"/>
    <w:rsid w:val="003244DA"/>
    <w:rsid w:val="00325208"/>
    <w:rsid w:val="00327481"/>
    <w:rsid w:val="00330570"/>
    <w:rsid w:val="00331265"/>
    <w:rsid w:val="0033146A"/>
    <w:rsid w:val="00331EB5"/>
    <w:rsid w:val="00336C4F"/>
    <w:rsid w:val="00340187"/>
    <w:rsid w:val="00342CAA"/>
    <w:rsid w:val="003433DE"/>
    <w:rsid w:val="00344608"/>
    <w:rsid w:val="00344C08"/>
    <w:rsid w:val="00344CD3"/>
    <w:rsid w:val="00345E4F"/>
    <w:rsid w:val="00346B57"/>
    <w:rsid w:val="00347167"/>
    <w:rsid w:val="00350851"/>
    <w:rsid w:val="003514B2"/>
    <w:rsid w:val="00355F19"/>
    <w:rsid w:val="003606A6"/>
    <w:rsid w:val="00361A22"/>
    <w:rsid w:val="0036306B"/>
    <w:rsid w:val="00370BD0"/>
    <w:rsid w:val="0037102A"/>
    <w:rsid w:val="00371ACF"/>
    <w:rsid w:val="00372598"/>
    <w:rsid w:val="0037521C"/>
    <w:rsid w:val="00375940"/>
    <w:rsid w:val="00375B22"/>
    <w:rsid w:val="00381D9B"/>
    <w:rsid w:val="00383C3A"/>
    <w:rsid w:val="00386468"/>
    <w:rsid w:val="003872D7"/>
    <w:rsid w:val="00387A3E"/>
    <w:rsid w:val="00391BC7"/>
    <w:rsid w:val="0039316B"/>
    <w:rsid w:val="00393E8D"/>
    <w:rsid w:val="00393F27"/>
    <w:rsid w:val="003949B9"/>
    <w:rsid w:val="00394E99"/>
    <w:rsid w:val="003A3D80"/>
    <w:rsid w:val="003A51BF"/>
    <w:rsid w:val="003A76C2"/>
    <w:rsid w:val="003B70A5"/>
    <w:rsid w:val="003C18D7"/>
    <w:rsid w:val="003C1F71"/>
    <w:rsid w:val="003C1FFF"/>
    <w:rsid w:val="003C35B7"/>
    <w:rsid w:val="003C5775"/>
    <w:rsid w:val="003C60FE"/>
    <w:rsid w:val="003C6174"/>
    <w:rsid w:val="003C7C41"/>
    <w:rsid w:val="003D1C1B"/>
    <w:rsid w:val="003D6431"/>
    <w:rsid w:val="003D7555"/>
    <w:rsid w:val="003D7B08"/>
    <w:rsid w:val="003E308F"/>
    <w:rsid w:val="003E7976"/>
    <w:rsid w:val="003F6EAB"/>
    <w:rsid w:val="00402556"/>
    <w:rsid w:val="004037DC"/>
    <w:rsid w:val="00406D03"/>
    <w:rsid w:val="004101E1"/>
    <w:rsid w:val="0041384F"/>
    <w:rsid w:val="00416398"/>
    <w:rsid w:val="00416A91"/>
    <w:rsid w:val="004172D6"/>
    <w:rsid w:val="004175BA"/>
    <w:rsid w:val="00421BB0"/>
    <w:rsid w:val="00426567"/>
    <w:rsid w:val="00432946"/>
    <w:rsid w:val="00434047"/>
    <w:rsid w:val="004357B5"/>
    <w:rsid w:val="00435907"/>
    <w:rsid w:val="004362AA"/>
    <w:rsid w:val="00440FA7"/>
    <w:rsid w:val="004412A1"/>
    <w:rsid w:val="00441848"/>
    <w:rsid w:val="004428C6"/>
    <w:rsid w:val="004468D2"/>
    <w:rsid w:val="00446C91"/>
    <w:rsid w:val="004479A2"/>
    <w:rsid w:val="00450D9F"/>
    <w:rsid w:val="0045328F"/>
    <w:rsid w:val="00457AE9"/>
    <w:rsid w:val="004647A6"/>
    <w:rsid w:val="00473225"/>
    <w:rsid w:val="00475ED3"/>
    <w:rsid w:val="00480E5F"/>
    <w:rsid w:val="00484739"/>
    <w:rsid w:val="0048512F"/>
    <w:rsid w:val="00486DE7"/>
    <w:rsid w:val="00490CC8"/>
    <w:rsid w:val="004912C1"/>
    <w:rsid w:val="00492A85"/>
    <w:rsid w:val="00492C6C"/>
    <w:rsid w:val="00492FD3"/>
    <w:rsid w:val="004930BA"/>
    <w:rsid w:val="004A1707"/>
    <w:rsid w:val="004A20ED"/>
    <w:rsid w:val="004A2C3C"/>
    <w:rsid w:val="004A2E46"/>
    <w:rsid w:val="004A3084"/>
    <w:rsid w:val="004A3509"/>
    <w:rsid w:val="004A4DF8"/>
    <w:rsid w:val="004A6AB0"/>
    <w:rsid w:val="004A6EBB"/>
    <w:rsid w:val="004A7499"/>
    <w:rsid w:val="004A7544"/>
    <w:rsid w:val="004A7A47"/>
    <w:rsid w:val="004B098A"/>
    <w:rsid w:val="004B26AB"/>
    <w:rsid w:val="004B5F00"/>
    <w:rsid w:val="004B7192"/>
    <w:rsid w:val="004B757C"/>
    <w:rsid w:val="004B7ECB"/>
    <w:rsid w:val="004C0989"/>
    <w:rsid w:val="004C0B6E"/>
    <w:rsid w:val="004C10DF"/>
    <w:rsid w:val="004C37B0"/>
    <w:rsid w:val="004C3D49"/>
    <w:rsid w:val="004C40D1"/>
    <w:rsid w:val="004C538D"/>
    <w:rsid w:val="004C58A7"/>
    <w:rsid w:val="004C5FB7"/>
    <w:rsid w:val="004C62BD"/>
    <w:rsid w:val="004D020A"/>
    <w:rsid w:val="004D2C6D"/>
    <w:rsid w:val="004D389F"/>
    <w:rsid w:val="004D7175"/>
    <w:rsid w:val="004E40B7"/>
    <w:rsid w:val="004E5964"/>
    <w:rsid w:val="004F1769"/>
    <w:rsid w:val="004F19B5"/>
    <w:rsid w:val="004F33F7"/>
    <w:rsid w:val="004F3F80"/>
    <w:rsid w:val="004F5EE7"/>
    <w:rsid w:val="004F6462"/>
    <w:rsid w:val="004F6CA1"/>
    <w:rsid w:val="0050035E"/>
    <w:rsid w:val="005006CC"/>
    <w:rsid w:val="0050259F"/>
    <w:rsid w:val="005043BB"/>
    <w:rsid w:val="00504F5A"/>
    <w:rsid w:val="00505CFA"/>
    <w:rsid w:val="005072B2"/>
    <w:rsid w:val="00512844"/>
    <w:rsid w:val="005150CE"/>
    <w:rsid w:val="005175EA"/>
    <w:rsid w:val="00517F9D"/>
    <w:rsid w:val="00520FFF"/>
    <w:rsid w:val="00523753"/>
    <w:rsid w:val="00524179"/>
    <w:rsid w:val="0052604A"/>
    <w:rsid w:val="00527A1F"/>
    <w:rsid w:val="005313FC"/>
    <w:rsid w:val="00532136"/>
    <w:rsid w:val="00535041"/>
    <w:rsid w:val="00544818"/>
    <w:rsid w:val="00545A1B"/>
    <w:rsid w:val="00551AE3"/>
    <w:rsid w:val="005529A7"/>
    <w:rsid w:val="00556183"/>
    <w:rsid w:val="005571C2"/>
    <w:rsid w:val="0056014A"/>
    <w:rsid w:val="00560539"/>
    <w:rsid w:val="0056250B"/>
    <w:rsid w:val="0056358A"/>
    <w:rsid w:val="0056594B"/>
    <w:rsid w:val="00566C7F"/>
    <w:rsid w:val="00566D00"/>
    <w:rsid w:val="00567BA6"/>
    <w:rsid w:val="00567C43"/>
    <w:rsid w:val="00571954"/>
    <w:rsid w:val="00572970"/>
    <w:rsid w:val="00572A75"/>
    <w:rsid w:val="0057479E"/>
    <w:rsid w:val="005776FF"/>
    <w:rsid w:val="00577A14"/>
    <w:rsid w:val="005816EE"/>
    <w:rsid w:val="0058288A"/>
    <w:rsid w:val="00583573"/>
    <w:rsid w:val="00584189"/>
    <w:rsid w:val="0058548A"/>
    <w:rsid w:val="0058591D"/>
    <w:rsid w:val="0058780E"/>
    <w:rsid w:val="00587B42"/>
    <w:rsid w:val="00587EC3"/>
    <w:rsid w:val="00592A5A"/>
    <w:rsid w:val="00594797"/>
    <w:rsid w:val="00594B7B"/>
    <w:rsid w:val="005956AC"/>
    <w:rsid w:val="00596105"/>
    <w:rsid w:val="005A67F4"/>
    <w:rsid w:val="005A73B0"/>
    <w:rsid w:val="005B2EA3"/>
    <w:rsid w:val="005B38F1"/>
    <w:rsid w:val="005B644F"/>
    <w:rsid w:val="005B730A"/>
    <w:rsid w:val="005C0E88"/>
    <w:rsid w:val="005C1B58"/>
    <w:rsid w:val="005C35EE"/>
    <w:rsid w:val="005C5463"/>
    <w:rsid w:val="005D0DA9"/>
    <w:rsid w:val="005D708E"/>
    <w:rsid w:val="005E0EE8"/>
    <w:rsid w:val="005E300D"/>
    <w:rsid w:val="005E3927"/>
    <w:rsid w:val="005F05AE"/>
    <w:rsid w:val="005F3DCD"/>
    <w:rsid w:val="005F4BFB"/>
    <w:rsid w:val="005F548C"/>
    <w:rsid w:val="00600D34"/>
    <w:rsid w:val="0060468C"/>
    <w:rsid w:val="00607F21"/>
    <w:rsid w:val="00610C22"/>
    <w:rsid w:val="00614D57"/>
    <w:rsid w:val="00615686"/>
    <w:rsid w:val="0061585D"/>
    <w:rsid w:val="00615AEA"/>
    <w:rsid w:val="00615CBC"/>
    <w:rsid w:val="00620842"/>
    <w:rsid w:val="00620916"/>
    <w:rsid w:val="00621CC1"/>
    <w:rsid w:val="00624ADE"/>
    <w:rsid w:val="006252A3"/>
    <w:rsid w:val="006271FB"/>
    <w:rsid w:val="0062736A"/>
    <w:rsid w:val="00631904"/>
    <w:rsid w:val="00631C3B"/>
    <w:rsid w:val="00632E9C"/>
    <w:rsid w:val="00633A21"/>
    <w:rsid w:val="006344F5"/>
    <w:rsid w:val="00637F14"/>
    <w:rsid w:val="00644970"/>
    <w:rsid w:val="00645A8F"/>
    <w:rsid w:val="00645C3D"/>
    <w:rsid w:val="00653FF5"/>
    <w:rsid w:val="0065453E"/>
    <w:rsid w:val="00655D0F"/>
    <w:rsid w:val="0066367A"/>
    <w:rsid w:val="00663ADD"/>
    <w:rsid w:val="006656A1"/>
    <w:rsid w:val="00667E46"/>
    <w:rsid w:val="006712DD"/>
    <w:rsid w:val="00671CB8"/>
    <w:rsid w:val="00680FD2"/>
    <w:rsid w:val="00681841"/>
    <w:rsid w:val="00682AB9"/>
    <w:rsid w:val="0068346B"/>
    <w:rsid w:val="00686F75"/>
    <w:rsid w:val="00687CA4"/>
    <w:rsid w:val="00693903"/>
    <w:rsid w:val="006943F8"/>
    <w:rsid w:val="00697D84"/>
    <w:rsid w:val="006A3316"/>
    <w:rsid w:val="006A34B7"/>
    <w:rsid w:val="006A5CC2"/>
    <w:rsid w:val="006A6B5E"/>
    <w:rsid w:val="006A71A0"/>
    <w:rsid w:val="006A7B09"/>
    <w:rsid w:val="006B1CEF"/>
    <w:rsid w:val="006B3F60"/>
    <w:rsid w:val="006B55EC"/>
    <w:rsid w:val="006B5DE6"/>
    <w:rsid w:val="006C25A4"/>
    <w:rsid w:val="006C57F0"/>
    <w:rsid w:val="006D0DAE"/>
    <w:rsid w:val="006D2F07"/>
    <w:rsid w:val="006D3AB1"/>
    <w:rsid w:val="006D4179"/>
    <w:rsid w:val="006D48C0"/>
    <w:rsid w:val="006D5908"/>
    <w:rsid w:val="006D7BFB"/>
    <w:rsid w:val="006D7EA8"/>
    <w:rsid w:val="006E09C7"/>
    <w:rsid w:val="006E1EAF"/>
    <w:rsid w:val="006E2E14"/>
    <w:rsid w:val="006E33E4"/>
    <w:rsid w:val="006E4D29"/>
    <w:rsid w:val="006E68BA"/>
    <w:rsid w:val="006F0DF2"/>
    <w:rsid w:val="006F1E94"/>
    <w:rsid w:val="006F4B94"/>
    <w:rsid w:val="006F59E0"/>
    <w:rsid w:val="006F646B"/>
    <w:rsid w:val="006F6921"/>
    <w:rsid w:val="007003EE"/>
    <w:rsid w:val="00700623"/>
    <w:rsid w:val="0070076B"/>
    <w:rsid w:val="007009C8"/>
    <w:rsid w:val="007017BA"/>
    <w:rsid w:val="00701D63"/>
    <w:rsid w:val="0070368A"/>
    <w:rsid w:val="00704BF3"/>
    <w:rsid w:val="00705026"/>
    <w:rsid w:val="00705EE4"/>
    <w:rsid w:val="0070783B"/>
    <w:rsid w:val="00724416"/>
    <w:rsid w:val="0072486F"/>
    <w:rsid w:val="007259AA"/>
    <w:rsid w:val="00727872"/>
    <w:rsid w:val="0073372D"/>
    <w:rsid w:val="00741AA1"/>
    <w:rsid w:val="00743913"/>
    <w:rsid w:val="00745572"/>
    <w:rsid w:val="0074592D"/>
    <w:rsid w:val="0076045D"/>
    <w:rsid w:val="00762F0E"/>
    <w:rsid w:val="00763766"/>
    <w:rsid w:val="00763A0D"/>
    <w:rsid w:val="00763A5A"/>
    <w:rsid w:val="00764689"/>
    <w:rsid w:val="00766E68"/>
    <w:rsid w:val="00767EB8"/>
    <w:rsid w:val="007708B0"/>
    <w:rsid w:val="0077596A"/>
    <w:rsid w:val="00777A03"/>
    <w:rsid w:val="0078292F"/>
    <w:rsid w:val="00782BE6"/>
    <w:rsid w:val="00782CE5"/>
    <w:rsid w:val="0078551C"/>
    <w:rsid w:val="00785AB3"/>
    <w:rsid w:val="00786E96"/>
    <w:rsid w:val="007878CB"/>
    <w:rsid w:val="00790A77"/>
    <w:rsid w:val="00796CA9"/>
    <w:rsid w:val="007A0DF9"/>
    <w:rsid w:val="007A4565"/>
    <w:rsid w:val="007A4D43"/>
    <w:rsid w:val="007A6CEA"/>
    <w:rsid w:val="007B4AC4"/>
    <w:rsid w:val="007C02FE"/>
    <w:rsid w:val="007C039E"/>
    <w:rsid w:val="007C06DD"/>
    <w:rsid w:val="007C1FDD"/>
    <w:rsid w:val="007C21FE"/>
    <w:rsid w:val="007D05B4"/>
    <w:rsid w:val="007D236A"/>
    <w:rsid w:val="007D292C"/>
    <w:rsid w:val="007D39F1"/>
    <w:rsid w:val="007D57FD"/>
    <w:rsid w:val="007D7870"/>
    <w:rsid w:val="007E02DB"/>
    <w:rsid w:val="007E1A1F"/>
    <w:rsid w:val="007E2A20"/>
    <w:rsid w:val="007E2D0D"/>
    <w:rsid w:val="007E36C0"/>
    <w:rsid w:val="007E60BA"/>
    <w:rsid w:val="007E6BF8"/>
    <w:rsid w:val="007F0386"/>
    <w:rsid w:val="007F1F47"/>
    <w:rsid w:val="007F312F"/>
    <w:rsid w:val="007F3B95"/>
    <w:rsid w:val="007F3C31"/>
    <w:rsid w:val="007F46BC"/>
    <w:rsid w:val="007F55C2"/>
    <w:rsid w:val="007F6971"/>
    <w:rsid w:val="007F7341"/>
    <w:rsid w:val="0080133A"/>
    <w:rsid w:val="00807080"/>
    <w:rsid w:val="00811843"/>
    <w:rsid w:val="00813A57"/>
    <w:rsid w:val="00821FB6"/>
    <w:rsid w:val="00822A62"/>
    <w:rsid w:val="00823A5E"/>
    <w:rsid w:val="00824B99"/>
    <w:rsid w:val="008316D4"/>
    <w:rsid w:val="008346D9"/>
    <w:rsid w:val="008350DD"/>
    <w:rsid w:val="0083536E"/>
    <w:rsid w:val="008412AE"/>
    <w:rsid w:val="00846669"/>
    <w:rsid w:val="0085096A"/>
    <w:rsid w:val="00850A7E"/>
    <w:rsid w:val="0085559D"/>
    <w:rsid w:val="00855A0D"/>
    <w:rsid w:val="00855AB7"/>
    <w:rsid w:val="0086047E"/>
    <w:rsid w:val="00863E92"/>
    <w:rsid w:val="00864408"/>
    <w:rsid w:val="00865FD8"/>
    <w:rsid w:val="00866E1E"/>
    <w:rsid w:val="00870C01"/>
    <w:rsid w:val="00871DC1"/>
    <w:rsid w:val="00871FBA"/>
    <w:rsid w:val="0087381F"/>
    <w:rsid w:val="00881AEE"/>
    <w:rsid w:val="0088218B"/>
    <w:rsid w:val="00884009"/>
    <w:rsid w:val="008857C3"/>
    <w:rsid w:val="00885878"/>
    <w:rsid w:val="0089052F"/>
    <w:rsid w:val="0089075E"/>
    <w:rsid w:val="00895063"/>
    <w:rsid w:val="008A2DE4"/>
    <w:rsid w:val="008A7CC6"/>
    <w:rsid w:val="008A7FE8"/>
    <w:rsid w:val="008B070F"/>
    <w:rsid w:val="008B150A"/>
    <w:rsid w:val="008B1610"/>
    <w:rsid w:val="008B2691"/>
    <w:rsid w:val="008B33E4"/>
    <w:rsid w:val="008B3484"/>
    <w:rsid w:val="008B4222"/>
    <w:rsid w:val="008B6F3A"/>
    <w:rsid w:val="008B7EA6"/>
    <w:rsid w:val="008C16DF"/>
    <w:rsid w:val="008C2587"/>
    <w:rsid w:val="008C2785"/>
    <w:rsid w:val="008C3343"/>
    <w:rsid w:val="008C4456"/>
    <w:rsid w:val="008C7A34"/>
    <w:rsid w:val="008D0BDD"/>
    <w:rsid w:val="008D15CA"/>
    <w:rsid w:val="008D484C"/>
    <w:rsid w:val="008D5868"/>
    <w:rsid w:val="008D7C3A"/>
    <w:rsid w:val="008E2A67"/>
    <w:rsid w:val="008E6226"/>
    <w:rsid w:val="008E7826"/>
    <w:rsid w:val="008F3D12"/>
    <w:rsid w:val="008F3D89"/>
    <w:rsid w:val="008F6843"/>
    <w:rsid w:val="008F7733"/>
    <w:rsid w:val="00900922"/>
    <w:rsid w:val="0090149B"/>
    <w:rsid w:val="0090376E"/>
    <w:rsid w:val="00904CEB"/>
    <w:rsid w:val="0091002F"/>
    <w:rsid w:val="00911469"/>
    <w:rsid w:val="00914A49"/>
    <w:rsid w:val="00916E28"/>
    <w:rsid w:val="00920EDB"/>
    <w:rsid w:val="009224B7"/>
    <w:rsid w:val="00922AC9"/>
    <w:rsid w:val="00925653"/>
    <w:rsid w:val="009267AD"/>
    <w:rsid w:val="0093125E"/>
    <w:rsid w:val="0093165E"/>
    <w:rsid w:val="00934214"/>
    <w:rsid w:val="0093551D"/>
    <w:rsid w:val="009458E6"/>
    <w:rsid w:val="00946BEB"/>
    <w:rsid w:val="009473ED"/>
    <w:rsid w:val="00952D82"/>
    <w:rsid w:val="009638D7"/>
    <w:rsid w:val="00963FC3"/>
    <w:rsid w:val="00964E2E"/>
    <w:rsid w:val="00965422"/>
    <w:rsid w:val="00972182"/>
    <w:rsid w:val="00974A9E"/>
    <w:rsid w:val="00974AD9"/>
    <w:rsid w:val="0097594C"/>
    <w:rsid w:val="00975A82"/>
    <w:rsid w:val="00977144"/>
    <w:rsid w:val="00981560"/>
    <w:rsid w:val="00983D39"/>
    <w:rsid w:val="00986312"/>
    <w:rsid w:val="00986912"/>
    <w:rsid w:val="00986F09"/>
    <w:rsid w:val="009905CD"/>
    <w:rsid w:val="009906E5"/>
    <w:rsid w:val="00991966"/>
    <w:rsid w:val="00997256"/>
    <w:rsid w:val="00997D3C"/>
    <w:rsid w:val="009A1CD0"/>
    <w:rsid w:val="009A25E5"/>
    <w:rsid w:val="009A7DEA"/>
    <w:rsid w:val="009B0899"/>
    <w:rsid w:val="009B0FC4"/>
    <w:rsid w:val="009B1CBC"/>
    <w:rsid w:val="009B20D8"/>
    <w:rsid w:val="009B4F8B"/>
    <w:rsid w:val="009C0E37"/>
    <w:rsid w:val="009C2092"/>
    <w:rsid w:val="009C2EB0"/>
    <w:rsid w:val="009C3885"/>
    <w:rsid w:val="009C4B2D"/>
    <w:rsid w:val="009D0DBC"/>
    <w:rsid w:val="009D3091"/>
    <w:rsid w:val="009D3176"/>
    <w:rsid w:val="009D5EFB"/>
    <w:rsid w:val="009D6FE3"/>
    <w:rsid w:val="009E0412"/>
    <w:rsid w:val="009E10E1"/>
    <w:rsid w:val="009E397D"/>
    <w:rsid w:val="009E67E8"/>
    <w:rsid w:val="009E6C6D"/>
    <w:rsid w:val="009E7183"/>
    <w:rsid w:val="009E7556"/>
    <w:rsid w:val="009E7855"/>
    <w:rsid w:val="009F007D"/>
    <w:rsid w:val="009F0D80"/>
    <w:rsid w:val="009F1433"/>
    <w:rsid w:val="009F1B4B"/>
    <w:rsid w:val="009F1D73"/>
    <w:rsid w:val="009F2771"/>
    <w:rsid w:val="009F3266"/>
    <w:rsid w:val="009F349F"/>
    <w:rsid w:val="009F4579"/>
    <w:rsid w:val="009F46A8"/>
    <w:rsid w:val="009F7A4D"/>
    <w:rsid w:val="009F7C71"/>
    <w:rsid w:val="00A01915"/>
    <w:rsid w:val="00A04661"/>
    <w:rsid w:val="00A05164"/>
    <w:rsid w:val="00A05789"/>
    <w:rsid w:val="00A068F8"/>
    <w:rsid w:val="00A14842"/>
    <w:rsid w:val="00A169B6"/>
    <w:rsid w:val="00A21CCD"/>
    <w:rsid w:val="00A24334"/>
    <w:rsid w:val="00A247ED"/>
    <w:rsid w:val="00A3045D"/>
    <w:rsid w:val="00A32E72"/>
    <w:rsid w:val="00A351E8"/>
    <w:rsid w:val="00A361D2"/>
    <w:rsid w:val="00A40418"/>
    <w:rsid w:val="00A42627"/>
    <w:rsid w:val="00A42B66"/>
    <w:rsid w:val="00A44223"/>
    <w:rsid w:val="00A44CC1"/>
    <w:rsid w:val="00A45464"/>
    <w:rsid w:val="00A4736C"/>
    <w:rsid w:val="00A475CC"/>
    <w:rsid w:val="00A50959"/>
    <w:rsid w:val="00A555F1"/>
    <w:rsid w:val="00A56E27"/>
    <w:rsid w:val="00A57064"/>
    <w:rsid w:val="00A57A8E"/>
    <w:rsid w:val="00A6140D"/>
    <w:rsid w:val="00A63AAA"/>
    <w:rsid w:val="00A706D5"/>
    <w:rsid w:val="00A7205C"/>
    <w:rsid w:val="00A727EC"/>
    <w:rsid w:val="00A72D75"/>
    <w:rsid w:val="00A740A2"/>
    <w:rsid w:val="00A76C28"/>
    <w:rsid w:val="00A836B4"/>
    <w:rsid w:val="00A85496"/>
    <w:rsid w:val="00A85CC1"/>
    <w:rsid w:val="00A9215F"/>
    <w:rsid w:val="00A931A5"/>
    <w:rsid w:val="00A93801"/>
    <w:rsid w:val="00A956B5"/>
    <w:rsid w:val="00A95C21"/>
    <w:rsid w:val="00AA094D"/>
    <w:rsid w:val="00AA4209"/>
    <w:rsid w:val="00AA568F"/>
    <w:rsid w:val="00AA6026"/>
    <w:rsid w:val="00AB033C"/>
    <w:rsid w:val="00AB06E8"/>
    <w:rsid w:val="00AB4B7D"/>
    <w:rsid w:val="00AB7C94"/>
    <w:rsid w:val="00AC1D2A"/>
    <w:rsid w:val="00AC69AD"/>
    <w:rsid w:val="00AD2D3C"/>
    <w:rsid w:val="00AD347B"/>
    <w:rsid w:val="00AD55FF"/>
    <w:rsid w:val="00AD7D07"/>
    <w:rsid w:val="00AE27DF"/>
    <w:rsid w:val="00AE599D"/>
    <w:rsid w:val="00AE62D3"/>
    <w:rsid w:val="00AE6B9B"/>
    <w:rsid w:val="00AF08E5"/>
    <w:rsid w:val="00AF0D8B"/>
    <w:rsid w:val="00AF3F2C"/>
    <w:rsid w:val="00AF7B9A"/>
    <w:rsid w:val="00B006D7"/>
    <w:rsid w:val="00B00EC5"/>
    <w:rsid w:val="00B013AB"/>
    <w:rsid w:val="00B025A0"/>
    <w:rsid w:val="00B05A9C"/>
    <w:rsid w:val="00B05ACD"/>
    <w:rsid w:val="00B10131"/>
    <w:rsid w:val="00B10B52"/>
    <w:rsid w:val="00B12107"/>
    <w:rsid w:val="00B127B1"/>
    <w:rsid w:val="00B143C7"/>
    <w:rsid w:val="00B14FE3"/>
    <w:rsid w:val="00B164F3"/>
    <w:rsid w:val="00B16E20"/>
    <w:rsid w:val="00B21707"/>
    <w:rsid w:val="00B30CA0"/>
    <w:rsid w:val="00B313D0"/>
    <w:rsid w:val="00B33E02"/>
    <w:rsid w:val="00B36A85"/>
    <w:rsid w:val="00B36E54"/>
    <w:rsid w:val="00B4243C"/>
    <w:rsid w:val="00B42F2D"/>
    <w:rsid w:val="00B43277"/>
    <w:rsid w:val="00B4421A"/>
    <w:rsid w:val="00B46F5C"/>
    <w:rsid w:val="00B47AF0"/>
    <w:rsid w:val="00B513A3"/>
    <w:rsid w:val="00B52B6D"/>
    <w:rsid w:val="00B55269"/>
    <w:rsid w:val="00B559A6"/>
    <w:rsid w:val="00B60B70"/>
    <w:rsid w:val="00B60CCF"/>
    <w:rsid w:val="00B60E8A"/>
    <w:rsid w:val="00B61A6B"/>
    <w:rsid w:val="00B62E67"/>
    <w:rsid w:val="00B65192"/>
    <w:rsid w:val="00B7093F"/>
    <w:rsid w:val="00B72BEF"/>
    <w:rsid w:val="00B76572"/>
    <w:rsid w:val="00B76B55"/>
    <w:rsid w:val="00B76B83"/>
    <w:rsid w:val="00B82AB6"/>
    <w:rsid w:val="00B83460"/>
    <w:rsid w:val="00B870C7"/>
    <w:rsid w:val="00B9116A"/>
    <w:rsid w:val="00B92209"/>
    <w:rsid w:val="00BA1CBC"/>
    <w:rsid w:val="00BA420B"/>
    <w:rsid w:val="00BA49D4"/>
    <w:rsid w:val="00BA4C5F"/>
    <w:rsid w:val="00BA4DE7"/>
    <w:rsid w:val="00BA5B00"/>
    <w:rsid w:val="00BA5B9E"/>
    <w:rsid w:val="00BA61D1"/>
    <w:rsid w:val="00BA6FC0"/>
    <w:rsid w:val="00BB099A"/>
    <w:rsid w:val="00BB32E3"/>
    <w:rsid w:val="00BB372F"/>
    <w:rsid w:val="00BB4E10"/>
    <w:rsid w:val="00BB6B23"/>
    <w:rsid w:val="00BC0384"/>
    <w:rsid w:val="00BC1582"/>
    <w:rsid w:val="00BC1D45"/>
    <w:rsid w:val="00BC2AC5"/>
    <w:rsid w:val="00BC3FCE"/>
    <w:rsid w:val="00BC6755"/>
    <w:rsid w:val="00BC67FA"/>
    <w:rsid w:val="00BD24E1"/>
    <w:rsid w:val="00BD3BF8"/>
    <w:rsid w:val="00BD5C43"/>
    <w:rsid w:val="00BE54D3"/>
    <w:rsid w:val="00BE5B31"/>
    <w:rsid w:val="00BF064E"/>
    <w:rsid w:val="00BF290D"/>
    <w:rsid w:val="00BF38F1"/>
    <w:rsid w:val="00BF52CE"/>
    <w:rsid w:val="00C04F97"/>
    <w:rsid w:val="00C07FDD"/>
    <w:rsid w:val="00C10101"/>
    <w:rsid w:val="00C10A3E"/>
    <w:rsid w:val="00C1392C"/>
    <w:rsid w:val="00C15DB3"/>
    <w:rsid w:val="00C16AAB"/>
    <w:rsid w:val="00C172F1"/>
    <w:rsid w:val="00C1732D"/>
    <w:rsid w:val="00C22509"/>
    <w:rsid w:val="00C237A2"/>
    <w:rsid w:val="00C25BE8"/>
    <w:rsid w:val="00C30016"/>
    <w:rsid w:val="00C353C1"/>
    <w:rsid w:val="00C357AF"/>
    <w:rsid w:val="00C377D3"/>
    <w:rsid w:val="00C42576"/>
    <w:rsid w:val="00C44980"/>
    <w:rsid w:val="00C5193E"/>
    <w:rsid w:val="00C53166"/>
    <w:rsid w:val="00C557C2"/>
    <w:rsid w:val="00C63E8D"/>
    <w:rsid w:val="00C647E7"/>
    <w:rsid w:val="00C65401"/>
    <w:rsid w:val="00C6649C"/>
    <w:rsid w:val="00C667DC"/>
    <w:rsid w:val="00C70703"/>
    <w:rsid w:val="00C803DE"/>
    <w:rsid w:val="00C81A7A"/>
    <w:rsid w:val="00C81C8F"/>
    <w:rsid w:val="00C82F65"/>
    <w:rsid w:val="00C84EA7"/>
    <w:rsid w:val="00C861F0"/>
    <w:rsid w:val="00C8688E"/>
    <w:rsid w:val="00C877AB"/>
    <w:rsid w:val="00C916B8"/>
    <w:rsid w:val="00C91887"/>
    <w:rsid w:val="00C930DF"/>
    <w:rsid w:val="00C9433A"/>
    <w:rsid w:val="00C9439C"/>
    <w:rsid w:val="00C94448"/>
    <w:rsid w:val="00C944E7"/>
    <w:rsid w:val="00C95200"/>
    <w:rsid w:val="00C97C57"/>
    <w:rsid w:val="00CA1843"/>
    <w:rsid w:val="00CA2D89"/>
    <w:rsid w:val="00CA62E4"/>
    <w:rsid w:val="00CA6CB9"/>
    <w:rsid w:val="00CB0373"/>
    <w:rsid w:val="00CB1FDA"/>
    <w:rsid w:val="00CB3F52"/>
    <w:rsid w:val="00CB4855"/>
    <w:rsid w:val="00CB4D39"/>
    <w:rsid w:val="00CB523C"/>
    <w:rsid w:val="00CB54B4"/>
    <w:rsid w:val="00CB54C7"/>
    <w:rsid w:val="00CB64E7"/>
    <w:rsid w:val="00CB7830"/>
    <w:rsid w:val="00CC23D5"/>
    <w:rsid w:val="00CC68AA"/>
    <w:rsid w:val="00CD053C"/>
    <w:rsid w:val="00CD10F5"/>
    <w:rsid w:val="00CD22E9"/>
    <w:rsid w:val="00CD395E"/>
    <w:rsid w:val="00CD5F30"/>
    <w:rsid w:val="00CD6230"/>
    <w:rsid w:val="00CE5D4E"/>
    <w:rsid w:val="00CF49A1"/>
    <w:rsid w:val="00CF4F0C"/>
    <w:rsid w:val="00CF587B"/>
    <w:rsid w:val="00CF6895"/>
    <w:rsid w:val="00D02469"/>
    <w:rsid w:val="00D02755"/>
    <w:rsid w:val="00D05401"/>
    <w:rsid w:val="00D10877"/>
    <w:rsid w:val="00D10E98"/>
    <w:rsid w:val="00D10F68"/>
    <w:rsid w:val="00D125F4"/>
    <w:rsid w:val="00D12D44"/>
    <w:rsid w:val="00D12E24"/>
    <w:rsid w:val="00D15B43"/>
    <w:rsid w:val="00D2023C"/>
    <w:rsid w:val="00D224E2"/>
    <w:rsid w:val="00D25189"/>
    <w:rsid w:val="00D26823"/>
    <w:rsid w:val="00D27062"/>
    <w:rsid w:val="00D33132"/>
    <w:rsid w:val="00D33A20"/>
    <w:rsid w:val="00D33D13"/>
    <w:rsid w:val="00D35F1C"/>
    <w:rsid w:val="00D36C86"/>
    <w:rsid w:val="00D435EB"/>
    <w:rsid w:val="00D43D89"/>
    <w:rsid w:val="00D46F2A"/>
    <w:rsid w:val="00D523DB"/>
    <w:rsid w:val="00D54359"/>
    <w:rsid w:val="00D63363"/>
    <w:rsid w:val="00D63D32"/>
    <w:rsid w:val="00D647ED"/>
    <w:rsid w:val="00D71E1F"/>
    <w:rsid w:val="00D733DB"/>
    <w:rsid w:val="00D772E1"/>
    <w:rsid w:val="00D85A4B"/>
    <w:rsid w:val="00D90F55"/>
    <w:rsid w:val="00D948D1"/>
    <w:rsid w:val="00D97F09"/>
    <w:rsid w:val="00DA0637"/>
    <w:rsid w:val="00DA18A3"/>
    <w:rsid w:val="00DA253B"/>
    <w:rsid w:val="00DA4CFB"/>
    <w:rsid w:val="00DA4E6C"/>
    <w:rsid w:val="00DA4F57"/>
    <w:rsid w:val="00DA6BB4"/>
    <w:rsid w:val="00DA77C7"/>
    <w:rsid w:val="00DA7E89"/>
    <w:rsid w:val="00DB4421"/>
    <w:rsid w:val="00DB520B"/>
    <w:rsid w:val="00DB58CF"/>
    <w:rsid w:val="00DB5F0A"/>
    <w:rsid w:val="00DB7BED"/>
    <w:rsid w:val="00DC1DFC"/>
    <w:rsid w:val="00DC2F66"/>
    <w:rsid w:val="00DC3A97"/>
    <w:rsid w:val="00DC40A5"/>
    <w:rsid w:val="00DD3B90"/>
    <w:rsid w:val="00DD5361"/>
    <w:rsid w:val="00DE74E0"/>
    <w:rsid w:val="00DF3D77"/>
    <w:rsid w:val="00DF5208"/>
    <w:rsid w:val="00E0157F"/>
    <w:rsid w:val="00E0320A"/>
    <w:rsid w:val="00E03A84"/>
    <w:rsid w:val="00E03CF2"/>
    <w:rsid w:val="00E0506A"/>
    <w:rsid w:val="00E079E6"/>
    <w:rsid w:val="00E110BA"/>
    <w:rsid w:val="00E12FF0"/>
    <w:rsid w:val="00E14157"/>
    <w:rsid w:val="00E15901"/>
    <w:rsid w:val="00E15BE4"/>
    <w:rsid w:val="00E26454"/>
    <w:rsid w:val="00E30643"/>
    <w:rsid w:val="00E3074D"/>
    <w:rsid w:val="00E33748"/>
    <w:rsid w:val="00E338F9"/>
    <w:rsid w:val="00E34582"/>
    <w:rsid w:val="00E3591C"/>
    <w:rsid w:val="00E360B3"/>
    <w:rsid w:val="00E3659C"/>
    <w:rsid w:val="00E4689D"/>
    <w:rsid w:val="00E46C47"/>
    <w:rsid w:val="00E47629"/>
    <w:rsid w:val="00E47D75"/>
    <w:rsid w:val="00E529B3"/>
    <w:rsid w:val="00E53682"/>
    <w:rsid w:val="00E53D2B"/>
    <w:rsid w:val="00E56AB2"/>
    <w:rsid w:val="00E57B9E"/>
    <w:rsid w:val="00E607BE"/>
    <w:rsid w:val="00E6514B"/>
    <w:rsid w:val="00E67806"/>
    <w:rsid w:val="00E67C65"/>
    <w:rsid w:val="00E717FB"/>
    <w:rsid w:val="00E72270"/>
    <w:rsid w:val="00E72876"/>
    <w:rsid w:val="00E74E6B"/>
    <w:rsid w:val="00E773D5"/>
    <w:rsid w:val="00E813D7"/>
    <w:rsid w:val="00E82625"/>
    <w:rsid w:val="00E8499D"/>
    <w:rsid w:val="00E86B51"/>
    <w:rsid w:val="00E90119"/>
    <w:rsid w:val="00E9026F"/>
    <w:rsid w:val="00E922C2"/>
    <w:rsid w:val="00E94063"/>
    <w:rsid w:val="00E95800"/>
    <w:rsid w:val="00EA5A5D"/>
    <w:rsid w:val="00EB0BAE"/>
    <w:rsid w:val="00EB296C"/>
    <w:rsid w:val="00EB304D"/>
    <w:rsid w:val="00EB3A92"/>
    <w:rsid w:val="00EB49C3"/>
    <w:rsid w:val="00EB6ADC"/>
    <w:rsid w:val="00EB7C46"/>
    <w:rsid w:val="00EC03C3"/>
    <w:rsid w:val="00EC169E"/>
    <w:rsid w:val="00EC3539"/>
    <w:rsid w:val="00EC36B8"/>
    <w:rsid w:val="00EC4F08"/>
    <w:rsid w:val="00EC5945"/>
    <w:rsid w:val="00ED06A6"/>
    <w:rsid w:val="00EE21B8"/>
    <w:rsid w:val="00EE344C"/>
    <w:rsid w:val="00EE4058"/>
    <w:rsid w:val="00EE5664"/>
    <w:rsid w:val="00EE617A"/>
    <w:rsid w:val="00EE6EFD"/>
    <w:rsid w:val="00EE7F50"/>
    <w:rsid w:val="00EF0032"/>
    <w:rsid w:val="00EF2F2B"/>
    <w:rsid w:val="00EF30F6"/>
    <w:rsid w:val="00EF4220"/>
    <w:rsid w:val="00EF5F43"/>
    <w:rsid w:val="00EF7864"/>
    <w:rsid w:val="00F034D7"/>
    <w:rsid w:val="00F057D7"/>
    <w:rsid w:val="00F07786"/>
    <w:rsid w:val="00F1241B"/>
    <w:rsid w:val="00F13708"/>
    <w:rsid w:val="00F15087"/>
    <w:rsid w:val="00F15DC6"/>
    <w:rsid w:val="00F16935"/>
    <w:rsid w:val="00F16BED"/>
    <w:rsid w:val="00F16D27"/>
    <w:rsid w:val="00F23E3A"/>
    <w:rsid w:val="00F2438B"/>
    <w:rsid w:val="00F2461E"/>
    <w:rsid w:val="00F24996"/>
    <w:rsid w:val="00F24F82"/>
    <w:rsid w:val="00F30A18"/>
    <w:rsid w:val="00F36D4D"/>
    <w:rsid w:val="00F4242B"/>
    <w:rsid w:val="00F44091"/>
    <w:rsid w:val="00F50A04"/>
    <w:rsid w:val="00F528E2"/>
    <w:rsid w:val="00F55F7A"/>
    <w:rsid w:val="00F57FF9"/>
    <w:rsid w:val="00F618DD"/>
    <w:rsid w:val="00F65B79"/>
    <w:rsid w:val="00F740E7"/>
    <w:rsid w:val="00F7443D"/>
    <w:rsid w:val="00F81022"/>
    <w:rsid w:val="00F833B1"/>
    <w:rsid w:val="00F85907"/>
    <w:rsid w:val="00F9010B"/>
    <w:rsid w:val="00F906ED"/>
    <w:rsid w:val="00F95BBB"/>
    <w:rsid w:val="00F97039"/>
    <w:rsid w:val="00FA331C"/>
    <w:rsid w:val="00FA402D"/>
    <w:rsid w:val="00FA5575"/>
    <w:rsid w:val="00FA74EE"/>
    <w:rsid w:val="00FB3570"/>
    <w:rsid w:val="00FC042E"/>
    <w:rsid w:val="00FC2C8D"/>
    <w:rsid w:val="00FC6AAE"/>
    <w:rsid w:val="00FC7CA6"/>
    <w:rsid w:val="00FD0C44"/>
    <w:rsid w:val="00FD33A3"/>
    <w:rsid w:val="00FD4030"/>
    <w:rsid w:val="00FD5723"/>
    <w:rsid w:val="00FD6EE2"/>
    <w:rsid w:val="00FD7229"/>
    <w:rsid w:val="00FE36C1"/>
    <w:rsid w:val="00FE4FDD"/>
    <w:rsid w:val="00FE59C9"/>
    <w:rsid w:val="00FF00B8"/>
    <w:rsid w:val="00FF0A80"/>
    <w:rsid w:val="00FF3295"/>
    <w:rsid w:val="00FF4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uiPriority="35"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C31"/>
    <w:rPr>
      <w:sz w:val="24"/>
      <w:szCs w:val="24"/>
    </w:rPr>
  </w:style>
  <w:style w:type="paragraph" w:styleId="Heading1">
    <w:name w:val="heading 1"/>
    <w:basedOn w:val="Normal"/>
    <w:next w:val="Normal"/>
    <w:qFormat/>
    <w:rsid w:val="00017C2E"/>
    <w:pPr>
      <w:keepNext/>
      <w:outlineLvl w:val="0"/>
    </w:pPr>
    <w:rPr>
      <w:rFonts w:ascii="Arial Black" w:hAnsi="Arial Black"/>
      <w:szCs w:val="20"/>
      <w:u w:val="single"/>
    </w:rPr>
  </w:style>
  <w:style w:type="paragraph" w:styleId="Heading5">
    <w:name w:val="heading 5"/>
    <w:basedOn w:val="Normal"/>
    <w:next w:val="Normal"/>
    <w:qFormat/>
    <w:rsid w:val="00017C2E"/>
    <w:pPr>
      <w:keepNext/>
      <w:jc w:val="right"/>
      <w:outlineLvl w:val="4"/>
    </w:pPr>
  </w:style>
  <w:style w:type="paragraph" w:styleId="Heading6">
    <w:name w:val="heading 6"/>
    <w:basedOn w:val="Normal"/>
    <w:next w:val="Normal"/>
    <w:qFormat/>
    <w:rsid w:val="00017C2E"/>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3C31"/>
    <w:rPr>
      <w:rFonts w:ascii="Tahoma" w:hAnsi="Tahoma" w:cs="Times"/>
      <w:sz w:val="16"/>
      <w:szCs w:val="16"/>
    </w:rPr>
  </w:style>
  <w:style w:type="paragraph" w:styleId="BodyText">
    <w:name w:val="Body Text"/>
    <w:basedOn w:val="Normal"/>
    <w:rsid w:val="00017C2E"/>
    <w:pPr>
      <w:spacing w:before="120"/>
    </w:pPr>
    <w:rPr>
      <w:rFonts w:ascii="Palatino" w:hAnsi="Palatino"/>
      <w:sz w:val="22"/>
    </w:rPr>
  </w:style>
  <w:style w:type="character" w:styleId="Strong">
    <w:name w:val="Strong"/>
    <w:qFormat/>
    <w:rsid w:val="00017C2E"/>
    <w:rPr>
      <w:b/>
      <w:bCs/>
    </w:rPr>
  </w:style>
  <w:style w:type="paragraph" w:styleId="Header">
    <w:name w:val="header"/>
    <w:basedOn w:val="Normal"/>
    <w:link w:val="HeaderChar"/>
    <w:uiPriority w:val="99"/>
    <w:rsid w:val="005D0DA9"/>
    <w:pPr>
      <w:tabs>
        <w:tab w:val="center" w:pos="4320"/>
        <w:tab w:val="right" w:pos="8640"/>
      </w:tabs>
    </w:pPr>
  </w:style>
  <w:style w:type="paragraph" w:styleId="Footer">
    <w:name w:val="footer"/>
    <w:basedOn w:val="Normal"/>
    <w:rsid w:val="005D0DA9"/>
    <w:pPr>
      <w:tabs>
        <w:tab w:val="center" w:pos="4320"/>
        <w:tab w:val="right" w:pos="8640"/>
      </w:tabs>
    </w:pPr>
  </w:style>
  <w:style w:type="character" w:styleId="PageNumber">
    <w:name w:val="page number"/>
    <w:basedOn w:val="DefaultParagraphFont"/>
    <w:rsid w:val="005D0DA9"/>
  </w:style>
  <w:style w:type="paragraph" w:customStyle="1" w:styleId="tabletext">
    <w:name w:val="table text"/>
    <w:basedOn w:val="Header"/>
    <w:rsid w:val="00CC68AA"/>
    <w:pPr>
      <w:tabs>
        <w:tab w:val="clear" w:pos="4320"/>
        <w:tab w:val="clear" w:pos="8640"/>
      </w:tabs>
      <w:spacing w:before="20" w:after="20"/>
    </w:pPr>
    <w:rPr>
      <w:rFonts w:ascii="Arial Narrow" w:hAnsi="Arial Narrow"/>
      <w:sz w:val="20"/>
      <w:szCs w:val="20"/>
    </w:rPr>
  </w:style>
  <w:style w:type="paragraph" w:styleId="FootnoteText">
    <w:name w:val="footnote text"/>
    <w:aliases w:val="Footnote Text1 Char,Footnote Text Char Ch Char Char Char,Footnote Text Char Ch Char Char,Footnote Text1 Char Char Char,Footnote Text Char Ch Char,Footnote Text Char Ch"/>
    <w:basedOn w:val="Normal"/>
    <w:link w:val="FootnoteTextChar"/>
    <w:rsid w:val="00CC68AA"/>
    <w:rPr>
      <w:sz w:val="20"/>
      <w:szCs w:val="20"/>
    </w:rPr>
  </w:style>
  <w:style w:type="character" w:styleId="FootnoteReference">
    <w:name w:val="footnote reference"/>
    <w:rsid w:val="00CC68AA"/>
    <w:rPr>
      <w:vertAlign w:val="superscript"/>
    </w:rPr>
  </w:style>
  <w:style w:type="character" w:styleId="CommentReference">
    <w:name w:val="annotation reference"/>
    <w:uiPriority w:val="99"/>
    <w:semiHidden/>
    <w:rsid w:val="00DA253B"/>
    <w:rPr>
      <w:sz w:val="16"/>
      <w:szCs w:val="16"/>
    </w:rPr>
  </w:style>
  <w:style w:type="paragraph" w:styleId="CommentText">
    <w:name w:val="annotation text"/>
    <w:basedOn w:val="Normal"/>
    <w:link w:val="CommentTextChar"/>
    <w:uiPriority w:val="99"/>
    <w:semiHidden/>
    <w:rsid w:val="00DA253B"/>
    <w:rPr>
      <w:sz w:val="20"/>
      <w:szCs w:val="20"/>
    </w:rPr>
  </w:style>
  <w:style w:type="paragraph" w:styleId="CommentSubject">
    <w:name w:val="annotation subject"/>
    <w:basedOn w:val="CommentText"/>
    <w:next w:val="CommentText"/>
    <w:semiHidden/>
    <w:rsid w:val="00DA253B"/>
    <w:rPr>
      <w:b/>
      <w:bCs/>
    </w:rPr>
  </w:style>
  <w:style w:type="paragraph" w:styleId="Caption">
    <w:name w:val="caption"/>
    <w:basedOn w:val="Normal"/>
    <w:next w:val="Normal"/>
    <w:uiPriority w:val="35"/>
    <w:qFormat/>
    <w:rsid w:val="004A3084"/>
    <w:rPr>
      <w:b/>
      <w:bCs/>
      <w:sz w:val="20"/>
      <w:szCs w:val="20"/>
    </w:rPr>
  </w:style>
  <w:style w:type="character" w:styleId="Hyperlink">
    <w:name w:val="Hyperlink"/>
    <w:rsid w:val="00671CB8"/>
    <w:rPr>
      <w:color w:val="0000FF"/>
      <w:u w:val="single"/>
    </w:rPr>
  </w:style>
  <w:style w:type="character" w:customStyle="1" w:styleId="FootnoteTextChar">
    <w:name w:val="Footnote Text Char"/>
    <w:aliases w:val="Footnote Text1 Char Char,Footnote Text Char Ch Char Char Char Char,Footnote Text Char Ch Char Char Char1,Footnote Text1 Char Char Char Char,Footnote Text Char Ch Char Char1,Footnote Text Char Ch Char1"/>
    <w:link w:val="FootnoteText"/>
    <w:uiPriority w:val="99"/>
    <w:locked/>
    <w:rsid w:val="00114D07"/>
  </w:style>
  <w:style w:type="character" w:customStyle="1" w:styleId="HeaderChar">
    <w:name w:val="Header Char"/>
    <w:link w:val="Header"/>
    <w:uiPriority w:val="99"/>
    <w:locked/>
    <w:rsid w:val="003433DE"/>
    <w:rPr>
      <w:sz w:val="24"/>
      <w:szCs w:val="24"/>
    </w:rPr>
  </w:style>
  <w:style w:type="paragraph" w:customStyle="1" w:styleId="t">
    <w:name w:val="t"/>
    <w:aliases w:val="text"/>
    <w:basedOn w:val="Normal"/>
    <w:link w:val="tChar"/>
    <w:qFormat/>
    <w:rsid w:val="00566C7F"/>
    <w:pPr>
      <w:spacing w:after="240" w:line="264" w:lineRule="auto"/>
      <w:ind w:left="360"/>
    </w:pPr>
    <w:rPr>
      <w:rFonts w:ascii="Calibri" w:hAnsi="Calibri"/>
      <w:sz w:val="22"/>
      <w:szCs w:val="22"/>
    </w:rPr>
  </w:style>
  <w:style w:type="character" w:customStyle="1" w:styleId="tChar">
    <w:name w:val="t Char"/>
    <w:aliases w:val="text Char Char,text Char"/>
    <w:link w:val="t"/>
    <w:rsid w:val="00566C7F"/>
    <w:rPr>
      <w:rFonts w:ascii="Calibri" w:hAnsi="Calibri" w:cs="Arial"/>
      <w:sz w:val="22"/>
      <w:szCs w:val="22"/>
    </w:rPr>
  </w:style>
  <w:style w:type="paragraph" w:styleId="ListParagraph">
    <w:name w:val="List Paragraph"/>
    <w:basedOn w:val="Normal"/>
    <w:uiPriority w:val="5"/>
    <w:qFormat/>
    <w:rsid w:val="00212305"/>
    <w:pPr>
      <w:spacing w:before="40" w:after="80"/>
      <w:ind w:left="720"/>
    </w:pPr>
  </w:style>
  <w:style w:type="paragraph" w:customStyle="1" w:styleId="i">
    <w:name w:val="i"/>
    <w:aliases w:val="in to bullet"/>
    <w:basedOn w:val="t"/>
    <w:next w:val="Normal"/>
    <w:qFormat/>
    <w:rsid w:val="00212305"/>
    <w:pPr>
      <w:tabs>
        <w:tab w:val="left" w:pos="-1440"/>
        <w:tab w:val="left" w:pos="-720"/>
      </w:tabs>
      <w:spacing w:after="120" w:line="240" w:lineRule="atLeast"/>
      <w:ind w:left="0"/>
      <w:jc w:val="both"/>
    </w:pPr>
    <w:rPr>
      <w:rFonts w:ascii="Times New Roman" w:hAnsi="Times New Roman"/>
      <w:sz w:val="24"/>
      <w:szCs w:val="20"/>
    </w:rPr>
  </w:style>
  <w:style w:type="paragraph" w:styleId="Revision">
    <w:name w:val="Revision"/>
    <w:hidden/>
    <w:uiPriority w:val="99"/>
    <w:semiHidden/>
    <w:rsid w:val="005E3927"/>
    <w:rPr>
      <w:sz w:val="24"/>
      <w:szCs w:val="24"/>
    </w:rPr>
  </w:style>
  <w:style w:type="paragraph" w:styleId="EndnoteText">
    <w:name w:val="endnote text"/>
    <w:basedOn w:val="Normal"/>
    <w:link w:val="EndnoteTextChar"/>
    <w:rsid w:val="00796CA9"/>
    <w:rPr>
      <w:sz w:val="20"/>
      <w:szCs w:val="20"/>
    </w:rPr>
  </w:style>
  <w:style w:type="character" w:customStyle="1" w:styleId="EndnoteTextChar">
    <w:name w:val="Endnote Text Char"/>
    <w:basedOn w:val="DefaultParagraphFont"/>
    <w:link w:val="EndnoteText"/>
    <w:rsid w:val="00796CA9"/>
  </w:style>
  <w:style w:type="character" w:styleId="EndnoteReference">
    <w:name w:val="endnote reference"/>
    <w:basedOn w:val="DefaultParagraphFont"/>
    <w:rsid w:val="00796CA9"/>
    <w:rPr>
      <w:vertAlign w:val="superscript"/>
    </w:rPr>
  </w:style>
  <w:style w:type="character" w:styleId="FollowedHyperlink">
    <w:name w:val="FollowedHyperlink"/>
    <w:basedOn w:val="DefaultParagraphFont"/>
    <w:rsid w:val="00C9439C"/>
    <w:rPr>
      <w:color w:val="800080" w:themeColor="followedHyperlink"/>
      <w:u w:val="single"/>
    </w:rPr>
  </w:style>
  <w:style w:type="table" w:styleId="TableGrid">
    <w:name w:val="Table Grid"/>
    <w:basedOn w:val="TableNormal"/>
    <w:rsid w:val="00270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73225"/>
    <w:pPr>
      <w:spacing w:before="100" w:beforeAutospacing="1" w:after="100" w:afterAutospacing="1"/>
    </w:pPr>
  </w:style>
  <w:style w:type="character" w:customStyle="1" w:styleId="apple-style-span">
    <w:name w:val="apple-style-span"/>
    <w:basedOn w:val="DefaultParagraphFont"/>
    <w:rsid w:val="00066F1C"/>
  </w:style>
  <w:style w:type="paragraph" w:customStyle="1" w:styleId="MediumGrid21">
    <w:name w:val="Medium Grid 21"/>
    <w:uiPriority w:val="1"/>
    <w:qFormat/>
    <w:rsid w:val="00066F1C"/>
    <w:rPr>
      <w:rFonts w:ascii="Calibri" w:eastAsia="Calibri" w:hAnsi="Calibri"/>
      <w:sz w:val="22"/>
      <w:szCs w:val="22"/>
    </w:rPr>
  </w:style>
  <w:style w:type="paragraph" w:styleId="NoSpacing">
    <w:name w:val="No Spacing"/>
    <w:uiPriority w:val="1"/>
    <w:qFormat/>
    <w:rsid w:val="00066F1C"/>
    <w:rPr>
      <w:rFonts w:asciiTheme="minorHAnsi" w:eastAsiaTheme="minorHAnsi" w:hAnsiTheme="minorHAnsi" w:cstheme="minorBidi"/>
      <w:sz w:val="22"/>
      <w:szCs w:val="22"/>
    </w:rPr>
  </w:style>
  <w:style w:type="character" w:customStyle="1" w:styleId="apple-converted-space">
    <w:name w:val="apple-converted-space"/>
    <w:basedOn w:val="DefaultParagraphFont"/>
    <w:rsid w:val="00066F1C"/>
  </w:style>
  <w:style w:type="paragraph" w:customStyle="1" w:styleId="ColorfulList-Accent11">
    <w:name w:val="Colorful List - Accent 11"/>
    <w:basedOn w:val="Normal"/>
    <w:uiPriority w:val="34"/>
    <w:qFormat/>
    <w:rsid w:val="00066F1C"/>
    <w:pPr>
      <w:ind w:left="720"/>
      <w:contextualSpacing/>
    </w:pPr>
    <w:rPr>
      <w:rFonts w:ascii="Calibri" w:eastAsia="Calibri" w:hAnsi="Calibri"/>
    </w:rPr>
  </w:style>
  <w:style w:type="paragraph" w:customStyle="1" w:styleId="CustomBullet1">
    <w:name w:val="Custom Bullet 1"/>
    <w:basedOn w:val="Normal"/>
    <w:qFormat/>
    <w:rsid w:val="009A7DEA"/>
    <w:pPr>
      <w:numPr>
        <w:numId w:val="15"/>
      </w:numPr>
      <w:spacing w:before="60" w:after="60" w:line="288" w:lineRule="auto"/>
      <w:contextualSpacing/>
    </w:pPr>
    <w:rPr>
      <w:rFonts w:ascii="Calibri" w:eastAsia="Calibri" w:hAnsi="Calibri"/>
      <w:sz w:val="22"/>
      <w:szCs w:val="22"/>
    </w:rPr>
  </w:style>
  <w:style w:type="character" w:styleId="Emphasis">
    <w:name w:val="Emphasis"/>
    <w:basedOn w:val="DefaultParagraphFont"/>
    <w:qFormat/>
    <w:rsid w:val="00056CDF"/>
    <w:rPr>
      <w:i/>
      <w:iCs/>
    </w:rPr>
  </w:style>
  <w:style w:type="character" w:customStyle="1" w:styleId="CommentTextChar">
    <w:name w:val="Comment Text Char"/>
    <w:basedOn w:val="DefaultParagraphFont"/>
    <w:link w:val="CommentText"/>
    <w:uiPriority w:val="99"/>
    <w:semiHidden/>
    <w:rsid w:val="00145DA3"/>
  </w:style>
  <w:style w:type="paragraph" w:customStyle="1" w:styleId="Default">
    <w:name w:val="Default"/>
    <w:rsid w:val="00BD3BF8"/>
    <w:pPr>
      <w:autoSpaceDE w:val="0"/>
      <w:autoSpaceDN w:val="0"/>
      <w:adjustRightInd w:val="0"/>
    </w:pPr>
    <w:rPr>
      <w:color w:val="000000"/>
      <w:sz w:val="24"/>
      <w:szCs w:val="24"/>
    </w:rPr>
  </w:style>
  <w:style w:type="paragraph" w:customStyle="1" w:styleId="CharChar1">
    <w:name w:val="Char Char1"/>
    <w:basedOn w:val="Normal"/>
    <w:rsid w:val="00DC1DFC"/>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C31"/>
    <w:rPr>
      <w:sz w:val="24"/>
      <w:szCs w:val="24"/>
    </w:rPr>
  </w:style>
  <w:style w:type="paragraph" w:styleId="Heading1">
    <w:name w:val="heading 1"/>
    <w:basedOn w:val="Normal"/>
    <w:next w:val="Normal"/>
    <w:qFormat/>
    <w:rsid w:val="00017C2E"/>
    <w:pPr>
      <w:keepNext/>
      <w:outlineLvl w:val="0"/>
    </w:pPr>
    <w:rPr>
      <w:rFonts w:ascii="Arial Black" w:hAnsi="Arial Black"/>
      <w:szCs w:val="20"/>
      <w:u w:val="single"/>
    </w:rPr>
  </w:style>
  <w:style w:type="paragraph" w:styleId="Heading5">
    <w:name w:val="heading 5"/>
    <w:basedOn w:val="Normal"/>
    <w:next w:val="Normal"/>
    <w:qFormat/>
    <w:rsid w:val="00017C2E"/>
    <w:pPr>
      <w:keepNext/>
      <w:jc w:val="right"/>
      <w:outlineLvl w:val="4"/>
    </w:pPr>
  </w:style>
  <w:style w:type="paragraph" w:styleId="Heading6">
    <w:name w:val="heading 6"/>
    <w:basedOn w:val="Normal"/>
    <w:next w:val="Normal"/>
    <w:qFormat/>
    <w:rsid w:val="00017C2E"/>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3C31"/>
    <w:rPr>
      <w:rFonts w:ascii="Tahoma" w:hAnsi="Tahoma" w:cs="Times"/>
      <w:sz w:val="16"/>
      <w:szCs w:val="16"/>
    </w:rPr>
  </w:style>
  <w:style w:type="paragraph" w:styleId="BodyText">
    <w:name w:val="Body Text"/>
    <w:basedOn w:val="Normal"/>
    <w:rsid w:val="00017C2E"/>
    <w:pPr>
      <w:spacing w:before="120"/>
    </w:pPr>
    <w:rPr>
      <w:rFonts w:ascii="Palatino" w:hAnsi="Palatino"/>
      <w:sz w:val="22"/>
    </w:rPr>
  </w:style>
  <w:style w:type="character" w:styleId="Strong">
    <w:name w:val="Strong"/>
    <w:qFormat/>
    <w:rsid w:val="00017C2E"/>
    <w:rPr>
      <w:b/>
      <w:bCs/>
    </w:rPr>
  </w:style>
  <w:style w:type="paragraph" w:styleId="Header">
    <w:name w:val="header"/>
    <w:basedOn w:val="Normal"/>
    <w:link w:val="HeaderChar"/>
    <w:uiPriority w:val="99"/>
    <w:rsid w:val="005D0DA9"/>
    <w:pPr>
      <w:tabs>
        <w:tab w:val="center" w:pos="4320"/>
        <w:tab w:val="right" w:pos="8640"/>
      </w:tabs>
    </w:pPr>
  </w:style>
  <w:style w:type="paragraph" w:styleId="Footer">
    <w:name w:val="footer"/>
    <w:basedOn w:val="Normal"/>
    <w:rsid w:val="005D0DA9"/>
    <w:pPr>
      <w:tabs>
        <w:tab w:val="center" w:pos="4320"/>
        <w:tab w:val="right" w:pos="8640"/>
      </w:tabs>
    </w:pPr>
  </w:style>
  <w:style w:type="character" w:styleId="PageNumber">
    <w:name w:val="page number"/>
    <w:basedOn w:val="DefaultParagraphFont"/>
    <w:rsid w:val="005D0DA9"/>
  </w:style>
  <w:style w:type="paragraph" w:customStyle="1" w:styleId="tabletext">
    <w:name w:val="table text"/>
    <w:basedOn w:val="Header"/>
    <w:rsid w:val="00CC68AA"/>
    <w:pPr>
      <w:tabs>
        <w:tab w:val="clear" w:pos="4320"/>
        <w:tab w:val="clear" w:pos="8640"/>
      </w:tabs>
      <w:spacing w:before="20" w:after="20"/>
    </w:pPr>
    <w:rPr>
      <w:rFonts w:ascii="Arial Narrow" w:hAnsi="Arial Narrow"/>
      <w:sz w:val="20"/>
      <w:szCs w:val="20"/>
    </w:rPr>
  </w:style>
  <w:style w:type="paragraph" w:styleId="FootnoteText">
    <w:name w:val="footnote text"/>
    <w:aliases w:val="Footnote Text1 Char,Footnote Text Char Ch Char Char Char,Footnote Text Char Ch Char Char,Footnote Text1 Char Char Char,Footnote Text Char Ch Char,Footnote Text Char Ch"/>
    <w:basedOn w:val="Normal"/>
    <w:link w:val="FootnoteTextChar"/>
    <w:uiPriority w:val="99"/>
    <w:rsid w:val="00CC68AA"/>
    <w:rPr>
      <w:sz w:val="20"/>
      <w:szCs w:val="20"/>
    </w:rPr>
  </w:style>
  <w:style w:type="character" w:styleId="FootnoteReference">
    <w:name w:val="footnote reference"/>
    <w:uiPriority w:val="99"/>
    <w:rsid w:val="00CC68AA"/>
    <w:rPr>
      <w:vertAlign w:val="superscript"/>
    </w:rPr>
  </w:style>
  <w:style w:type="character" w:styleId="CommentReference">
    <w:name w:val="annotation reference"/>
    <w:semiHidden/>
    <w:rsid w:val="00DA253B"/>
    <w:rPr>
      <w:sz w:val="16"/>
      <w:szCs w:val="16"/>
    </w:rPr>
  </w:style>
  <w:style w:type="paragraph" w:styleId="CommentText">
    <w:name w:val="annotation text"/>
    <w:basedOn w:val="Normal"/>
    <w:semiHidden/>
    <w:rsid w:val="00DA253B"/>
    <w:rPr>
      <w:sz w:val="20"/>
      <w:szCs w:val="20"/>
    </w:rPr>
  </w:style>
  <w:style w:type="paragraph" w:styleId="CommentSubject">
    <w:name w:val="annotation subject"/>
    <w:basedOn w:val="CommentText"/>
    <w:next w:val="CommentText"/>
    <w:semiHidden/>
    <w:rsid w:val="00DA253B"/>
    <w:rPr>
      <w:b/>
      <w:bCs/>
    </w:rPr>
  </w:style>
  <w:style w:type="paragraph" w:styleId="Caption">
    <w:name w:val="caption"/>
    <w:basedOn w:val="Normal"/>
    <w:next w:val="Normal"/>
    <w:uiPriority w:val="35"/>
    <w:qFormat/>
    <w:rsid w:val="004A3084"/>
    <w:rPr>
      <w:b/>
      <w:bCs/>
      <w:sz w:val="20"/>
      <w:szCs w:val="20"/>
    </w:rPr>
  </w:style>
  <w:style w:type="character" w:styleId="Hyperlink">
    <w:name w:val="Hyperlink"/>
    <w:uiPriority w:val="99"/>
    <w:rsid w:val="00671CB8"/>
    <w:rPr>
      <w:color w:val="0000FF"/>
      <w:u w:val="single"/>
    </w:rPr>
  </w:style>
  <w:style w:type="character" w:customStyle="1" w:styleId="FootnoteTextChar">
    <w:name w:val="Footnote Text Char"/>
    <w:aliases w:val="Footnote Text1 Char Char,Footnote Text Char Ch Char Char Char Char,Footnote Text Char Ch Char Char Char1,Footnote Text1 Char Char Char Char,Footnote Text Char Ch Char Char1,Footnote Text Char Ch Char1"/>
    <w:link w:val="FootnoteText"/>
    <w:uiPriority w:val="99"/>
    <w:locked/>
    <w:rsid w:val="00114D07"/>
  </w:style>
  <w:style w:type="character" w:customStyle="1" w:styleId="HeaderChar">
    <w:name w:val="Header Char"/>
    <w:link w:val="Header"/>
    <w:uiPriority w:val="99"/>
    <w:locked/>
    <w:rsid w:val="003433DE"/>
    <w:rPr>
      <w:sz w:val="24"/>
      <w:szCs w:val="24"/>
    </w:rPr>
  </w:style>
  <w:style w:type="paragraph" w:customStyle="1" w:styleId="t">
    <w:name w:val="t"/>
    <w:aliases w:val="text"/>
    <w:basedOn w:val="Normal"/>
    <w:link w:val="tChar"/>
    <w:qFormat/>
    <w:rsid w:val="00566C7F"/>
    <w:pPr>
      <w:spacing w:after="240" w:line="264" w:lineRule="auto"/>
      <w:ind w:left="360"/>
    </w:pPr>
    <w:rPr>
      <w:rFonts w:ascii="Calibri" w:hAnsi="Calibri"/>
      <w:sz w:val="22"/>
      <w:szCs w:val="22"/>
    </w:rPr>
  </w:style>
  <w:style w:type="character" w:customStyle="1" w:styleId="tChar">
    <w:name w:val="t Char"/>
    <w:aliases w:val="text Char Char,text Char"/>
    <w:link w:val="t"/>
    <w:rsid w:val="00566C7F"/>
    <w:rPr>
      <w:rFonts w:ascii="Calibri" w:hAnsi="Calibri" w:cs="Arial"/>
      <w:sz w:val="22"/>
      <w:szCs w:val="22"/>
    </w:rPr>
  </w:style>
  <w:style w:type="paragraph" w:styleId="ListParagraph">
    <w:name w:val="List Paragraph"/>
    <w:basedOn w:val="Normal"/>
    <w:uiPriority w:val="5"/>
    <w:qFormat/>
    <w:rsid w:val="00212305"/>
    <w:pPr>
      <w:spacing w:before="40" w:after="80"/>
      <w:ind w:left="720"/>
    </w:pPr>
  </w:style>
  <w:style w:type="paragraph" w:customStyle="1" w:styleId="i">
    <w:name w:val="i"/>
    <w:aliases w:val="in to bullet"/>
    <w:basedOn w:val="t"/>
    <w:next w:val="Normal"/>
    <w:qFormat/>
    <w:rsid w:val="00212305"/>
    <w:pPr>
      <w:tabs>
        <w:tab w:val="left" w:pos="-1440"/>
        <w:tab w:val="left" w:pos="-720"/>
      </w:tabs>
      <w:spacing w:after="120" w:line="240" w:lineRule="atLeast"/>
      <w:ind w:left="0"/>
      <w:jc w:val="both"/>
    </w:pPr>
    <w:rPr>
      <w:rFonts w:ascii="Times New Roman" w:hAnsi="Times New Roman"/>
      <w:sz w:val="24"/>
      <w:szCs w:val="20"/>
    </w:rPr>
  </w:style>
  <w:style w:type="paragraph" w:styleId="Revision">
    <w:name w:val="Revision"/>
    <w:hidden/>
    <w:uiPriority w:val="99"/>
    <w:semiHidden/>
    <w:rsid w:val="005E3927"/>
    <w:rPr>
      <w:sz w:val="24"/>
      <w:szCs w:val="24"/>
    </w:rPr>
  </w:style>
  <w:style w:type="paragraph" w:styleId="EndnoteText">
    <w:name w:val="endnote text"/>
    <w:basedOn w:val="Normal"/>
    <w:link w:val="EndnoteTextChar"/>
    <w:rsid w:val="00796CA9"/>
    <w:rPr>
      <w:sz w:val="20"/>
      <w:szCs w:val="20"/>
    </w:rPr>
  </w:style>
  <w:style w:type="character" w:customStyle="1" w:styleId="EndnoteTextChar">
    <w:name w:val="Endnote Text Char"/>
    <w:basedOn w:val="DefaultParagraphFont"/>
    <w:link w:val="EndnoteText"/>
    <w:rsid w:val="00796CA9"/>
  </w:style>
  <w:style w:type="character" w:styleId="EndnoteReference">
    <w:name w:val="endnote reference"/>
    <w:basedOn w:val="DefaultParagraphFont"/>
    <w:rsid w:val="00796CA9"/>
    <w:rPr>
      <w:vertAlign w:val="superscript"/>
    </w:rPr>
  </w:style>
  <w:style w:type="character" w:styleId="FollowedHyperlink">
    <w:name w:val="FollowedHyperlink"/>
    <w:basedOn w:val="DefaultParagraphFont"/>
    <w:rsid w:val="00C9439C"/>
    <w:rPr>
      <w:color w:val="800080" w:themeColor="followedHyperlink"/>
      <w:u w:val="single"/>
    </w:rPr>
  </w:style>
  <w:style w:type="table" w:styleId="TableGrid">
    <w:name w:val="Table Grid"/>
    <w:basedOn w:val="TableNormal"/>
    <w:rsid w:val="00270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73225"/>
    <w:pPr>
      <w:spacing w:before="100" w:beforeAutospacing="1" w:after="100" w:afterAutospacing="1"/>
    </w:pPr>
  </w:style>
  <w:style w:type="character" w:customStyle="1" w:styleId="apple-style-span">
    <w:name w:val="apple-style-span"/>
    <w:basedOn w:val="DefaultParagraphFont"/>
    <w:rsid w:val="00066F1C"/>
  </w:style>
  <w:style w:type="paragraph" w:customStyle="1" w:styleId="MediumGrid21">
    <w:name w:val="Medium Grid 21"/>
    <w:uiPriority w:val="1"/>
    <w:qFormat/>
    <w:rsid w:val="00066F1C"/>
    <w:rPr>
      <w:rFonts w:ascii="Calibri" w:eastAsia="Calibri" w:hAnsi="Calibri"/>
      <w:sz w:val="22"/>
      <w:szCs w:val="22"/>
    </w:rPr>
  </w:style>
  <w:style w:type="paragraph" w:styleId="NoSpacing">
    <w:name w:val="No Spacing"/>
    <w:uiPriority w:val="1"/>
    <w:qFormat/>
    <w:rsid w:val="00066F1C"/>
    <w:rPr>
      <w:rFonts w:asciiTheme="minorHAnsi" w:eastAsiaTheme="minorHAnsi" w:hAnsiTheme="minorHAnsi" w:cstheme="minorBidi"/>
      <w:sz w:val="22"/>
      <w:szCs w:val="22"/>
    </w:rPr>
  </w:style>
  <w:style w:type="character" w:customStyle="1" w:styleId="apple-converted-space">
    <w:name w:val="apple-converted-space"/>
    <w:basedOn w:val="DefaultParagraphFont"/>
    <w:rsid w:val="00066F1C"/>
  </w:style>
  <w:style w:type="paragraph" w:customStyle="1" w:styleId="ColorfulList-Accent11">
    <w:name w:val="Colorful List - Accent 11"/>
    <w:basedOn w:val="Normal"/>
    <w:uiPriority w:val="34"/>
    <w:qFormat/>
    <w:rsid w:val="00066F1C"/>
    <w:pPr>
      <w:ind w:left="720"/>
      <w:contextualSpacing/>
    </w:pPr>
    <w:rPr>
      <w:rFonts w:ascii="Calibri" w:eastAsia="Calibri" w:hAnsi="Calibri"/>
    </w:rPr>
  </w:style>
  <w:style w:type="paragraph" w:customStyle="1" w:styleId="CustomBullet1">
    <w:name w:val="Custom Bullet 1"/>
    <w:basedOn w:val="Normal"/>
    <w:qFormat/>
    <w:rsid w:val="009A7DEA"/>
    <w:pPr>
      <w:numPr>
        <w:numId w:val="15"/>
      </w:numPr>
      <w:spacing w:before="60" w:after="60" w:line="288" w:lineRule="auto"/>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55733810">
      <w:bodyDiv w:val="1"/>
      <w:marLeft w:val="0"/>
      <w:marRight w:val="0"/>
      <w:marTop w:val="0"/>
      <w:marBottom w:val="0"/>
      <w:divBdr>
        <w:top w:val="none" w:sz="0" w:space="0" w:color="auto"/>
        <w:left w:val="none" w:sz="0" w:space="0" w:color="auto"/>
        <w:bottom w:val="none" w:sz="0" w:space="0" w:color="auto"/>
        <w:right w:val="none" w:sz="0" w:space="0" w:color="auto"/>
      </w:divBdr>
    </w:div>
    <w:div w:id="409427253">
      <w:bodyDiv w:val="1"/>
      <w:marLeft w:val="0"/>
      <w:marRight w:val="0"/>
      <w:marTop w:val="0"/>
      <w:marBottom w:val="0"/>
      <w:divBdr>
        <w:top w:val="none" w:sz="0" w:space="0" w:color="auto"/>
        <w:left w:val="none" w:sz="0" w:space="0" w:color="auto"/>
        <w:bottom w:val="none" w:sz="0" w:space="0" w:color="auto"/>
        <w:right w:val="none" w:sz="0" w:space="0" w:color="auto"/>
      </w:divBdr>
    </w:div>
    <w:div w:id="602609057">
      <w:bodyDiv w:val="1"/>
      <w:marLeft w:val="0"/>
      <w:marRight w:val="0"/>
      <w:marTop w:val="0"/>
      <w:marBottom w:val="0"/>
      <w:divBdr>
        <w:top w:val="none" w:sz="0" w:space="0" w:color="auto"/>
        <w:left w:val="none" w:sz="0" w:space="0" w:color="auto"/>
        <w:bottom w:val="none" w:sz="0" w:space="0" w:color="auto"/>
        <w:right w:val="none" w:sz="0" w:space="0" w:color="auto"/>
      </w:divBdr>
      <w:divsChild>
        <w:div w:id="1452475270">
          <w:marLeft w:val="0"/>
          <w:marRight w:val="0"/>
          <w:marTop w:val="0"/>
          <w:marBottom w:val="0"/>
          <w:divBdr>
            <w:top w:val="none" w:sz="0" w:space="0" w:color="auto"/>
            <w:left w:val="none" w:sz="0" w:space="0" w:color="auto"/>
            <w:bottom w:val="none" w:sz="0" w:space="0" w:color="auto"/>
            <w:right w:val="none" w:sz="0" w:space="0" w:color="auto"/>
          </w:divBdr>
          <w:divsChild>
            <w:div w:id="2089306369">
              <w:marLeft w:val="0"/>
              <w:marRight w:val="0"/>
              <w:marTop w:val="0"/>
              <w:marBottom w:val="0"/>
              <w:divBdr>
                <w:top w:val="none" w:sz="0" w:space="0" w:color="auto"/>
                <w:left w:val="none" w:sz="0" w:space="0" w:color="auto"/>
                <w:bottom w:val="none" w:sz="0" w:space="0" w:color="auto"/>
                <w:right w:val="none" w:sz="0" w:space="0" w:color="auto"/>
              </w:divBdr>
              <w:divsChild>
                <w:div w:id="791241918">
                  <w:marLeft w:val="0"/>
                  <w:marRight w:val="0"/>
                  <w:marTop w:val="0"/>
                  <w:marBottom w:val="0"/>
                  <w:divBdr>
                    <w:top w:val="none" w:sz="0" w:space="0" w:color="auto"/>
                    <w:left w:val="none" w:sz="0" w:space="0" w:color="auto"/>
                    <w:bottom w:val="none" w:sz="0" w:space="0" w:color="auto"/>
                    <w:right w:val="none" w:sz="0" w:space="0" w:color="auto"/>
                  </w:divBdr>
                  <w:divsChild>
                    <w:div w:id="19489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7273">
      <w:bodyDiv w:val="1"/>
      <w:marLeft w:val="0"/>
      <w:marRight w:val="0"/>
      <w:marTop w:val="0"/>
      <w:marBottom w:val="0"/>
      <w:divBdr>
        <w:top w:val="none" w:sz="0" w:space="0" w:color="auto"/>
        <w:left w:val="none" w:sz="0" w:space="0" w:color="auto"/>
        <w:bottom w:val="none" w:sz="0" w:space="0" w:color="auto"/>
        <w:right w:val="none" w:sz="0" w:space="0" w:color="auto"/>
      </w:divBdr>
    </w:div>
    <w:div w:id="638808104">
      <w:bodyDiv w:val="1"/>
      <w:marLeft w:val="0"/>
      <w:marRight w:val="0"/>
      <w:marTop w:val="0"/>
      <w:marBottom w:val="0"/>
      <w:divBdr>
        <w:top w:val="none" w:sz="0" w:space="0" w:color="auto"/>
        <w:left w:val="none" w:sz="0" w:space="0" w:color="auto"/>
        <w:bottom w:val="none" w:sz="0" w:space="0" w:color="auto"/>
        <w:right w:val="none" w:sz="0" w:space="0" w:color="auto"/>
      </w:divBdr>
      <w:divsChild>
        <w:div w:id="1524049597">
          <w:marLeft w:val="547"/>
          <w:marRight w:val="0"/>
          <w:marTop w:val="96"/>
          <w:marBottom w:val="0"/>
          <w:divBdr>
            <w:top w:val="none" w:sz="0" w:space="0" w:color="auto"/>
            <w:left w:val="none" w:sz="0" w:space="0" w:color="auto"/>
            <w:bottom w:val="none" w:sz="0" w:space="0" w:color="auto"/>
            <w:right w:val="none" w:sz="0" w:space="0" w:color="auto"/>
          </w:divBdr>
        </w:div>
      </w:divsChild>
    </w:div>
    <w:div w:id="924075856">
      <w:bodyDiv w:val="1"/>
      <w:marLeft w:val="0"/>
      <w:marRight w:val="0"/>
      <w:marTop w:val="0"/>
      <w:marBottom w:val="0"/>
      <w:divBdr>
        <w:top w:val="none" w:sz="0" w:space="0" w:color="auto"/>
        <w:left w:val="none" w:sz="0" w:space="0" w:color="auto"/>
        <w:bottom w:val="none" w:sz="0" w:space="0" w:color="auto"/>
        <w:right w:val="none" w:sz="0" w:space="0" w:color="auto"/>
      </w:divBdr>
    </w:div>
    <w:div w:id="1149978832">
      <w:bodyDiv w:val="1"/>
      <w:marLeft w:val="0"/>
      <w:marRight w:val="0"/>
      <w:marTop w:val="0"/>
      <w:marBottom w:val="0"/>
      <w:divBdr>
        <w:top w:val="none" w:sz="0" w:space="0" w:color="auto"/>
        <w:left w:val="none" w:sz="0" w:space="0" w:color="auto"/>
        <w:bottom w:val="none" w:sz="0" w:space="0" w:color="auto"/>
        <w:right w:val="none" w:sz="0" w:space="0" w:color="auto"/>
      </w:divBdr>
      <w:divsChild>
        <w:div w:id="555433590">
          <w:marLeft w:val="0"/>
          <w:marRight w:val="0"/>
          <w:marTop w:val="0"/>
          <w:marBottom w:val="0"/>
          <w:divBdr>
            <w:top w:val="none" w:sz="0" w:space="0" w:color="auto"/>
            <w:left w:val="none" w:sz="0" w:space="0" w:color="auto"/>
            <w:bottom w:val="none" w:sz="0" w:space="0" w:color="auto"/>
            <w:right w:val="none" w:sz="0" w:space="0" w:color="auto"/>
          </w:divBdr>
          <w:divsChild>
            <w:div w:id="181939718">
              <w:marLeft w:val="0"/>
              <w:marRight w:val="0"/>
              <w:marTop w:val="0"/>
              <w:marBottom w:val="0"/>
              <w:divBdr>
                <w:top w:val="none" w:sz="0" w:space="0" w:color="auto"/>
                <w:left w:val="none" w:sz="0" w:space="0" w:color="auto"/>
                <w:bottom w:val="none" w:sz="0" w:space="0" w:color="auto"/>
                <w:right w:val="none" w:sz="0" w:space="0" w:color="auto"/>
              </w:divBdr>
              <w:divsChild>
                <w:div w:id="387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6660">
      <w:bodyDiv w:val="1"/>
      <w:marLeft w:val="0"/>
      <w:marRight w:val="0"/>
      <w:marTop w:val="0"/>
      <w:marBottom w:val="0"/>
      <w:divBdr>
        <w:top w:val="none" w:sz="0" w:space="0" w:color="auto"/>
        <w:left w:val="none" w:sz="0" w:space="0" w:color="auto"/>
        <w:bottom w:val="none" w:sz="0" w:space="0" w:color="auto"/>
        <w:right w:val="none" w:sz="0" w:space="0" w:color="auto"/>
      </w:divBdr>
      <w:divsChild>
        <w:div w:id="338778734">
          <w:marLeft w:val="0"/>
          <w:marRight w:val="0"/>
          <w:marTop w:val="0"/>
          <w:marBottom w:val="0"/>
          <w:divBdr>
            <w:top w:val="none" w:sz="0" w:space="0" w:color="auto"/>
            <w:left w:val="none" w:sz="0" w:space="0" w:color="auto"/>
            <w:bottom w:val="none" w:sz="0" w:space="0" w:color="auto"/>
            <w:right w:val="none" w:sz="0" w:space="0" w:color="auto"/>
          </w:divBdr>
          <w:divsChild>
            <w:div w:id="836455713">
              <w:marLeft w:val="0"/>
              <w:marRight w:val="0"/>
              <w:marTop w:val="0"/>
              <w:marBottom w:val="0"/>
              <w:divBdr>
                <w:top w:val="none" w:sz="0" w:space="0" w:color="auto"/>
                <w:left w:val="none" w:sz="0" w:space="0" w:color="auto"/>
                <w:bottom w:val="none" w:sz="0" w:space="0" w:color="auto"/>
                <w:right w:val="none" w:sz="0" w:space="0" w:color="auto"/>
              </w:divBdr>
              <w:divsChild>
                <w:div w:id="8741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6975">
      <w:bodyDiv w:val="1"/>
      <w:marLeft w:val="0"/>
      <w:marRight w:val="0"/>
      <w:marTop w:val="0"/>
      <w:marBottom w:val="0"/>
      <w:divBdr>
        <w:top w:val="none" w:sz="0" w:space="0" w:color="auto"/>
        <w:left w:val="none" w:sz="0" w:space="0" w:color="auto"/>
        <w:bottom w:val="none" w:sz="0" w:space="0" w:color="auto"/>
        <w:right w:val="none" w:sz="0" w:space="0" w:color="auto"/>
      </w:divBdr>
    </w:div>
    <w:div w:id="1352800005">
      <w:bodyDiv w:val="1"/>
      <w:marLeft w:val="0"/>
      <w:marRight w:val="0"/>
      <w:marTop w:val="0"/>
      <w:marBottom w:val="0"/>
      <w:divBdr>
        <w:top w:val="none" w:sz="0" w:space="0" w:color="auto"/>
        <w:left w:val="none" w:sz="0" w:space="0" w:color="auto"/>
        <w:bottom w:val="none" w:sz="0" w:space="0" w:color="auto"/>
        <w:right w:val="none" w:sz="0" w:space="0" w:color="auto"/>
      </w:divBdr>
      <w:divsChild>
        <w:div w:id="479931380">
          <w:marLeft w:val="-5790"/>
          <w:marRight w:val="0"/>
          <w:marTop w:val="0"/>
          <w:marBottom w:val="0"/>
          <w:divBdr>
            <w:top w:val="single" w:sz="2" w:space="0" w:color="000000"/>
            <w:left w:val="single" w:sz="2" w:space="0" w:color="000000"/>
            <w:bottom w:val="single" w:sz="2" w:space="0" w:color="000000"/>
            <w:right w:val="single" w:sz="2" w:space="0" w:color="000000"/>
          </w:divBdr>
          <w:divsChild>
            <w:div w:id="3883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5283">
      <w:bodyDiv w:val="1"/>
      <w:marLeft w:val="0"/>
      <w:marRight w:val="0"/>
      <w:marTop w:val="0"/>
      <w:marBottom w:val="0"/>
      <w:divBdr>
        <w:top w:val="none" w:sz="0" w:space="0" w:color="auto"/>
        <w:left w:val="none" w:sz="0" w:space="0" w:color="auto"/>
        <w:bottom w:val="none" w:sz="0" w:space="0" w:color="auto"/>
        <w:right w:val="none" w:sz="0" w:space="0" w:color="auto"/>
      </w:divBdr>
      <w:divsChild>
        <w:div w:id="1898781636">
          <w:marLeft w:val="547"/>
          <w:marRight w:val="0"/>
          <w:marTop w:val="96"/>
          <w:marBottom w:val="0"/>
          <w:divBdr>
            <w:top w:val="none" w:sz="0" w:space="0" w:color="auto"/>
            <w:left w:val="none" w:sz="0" w:space="0" w:color="auto"/>
            <w:bottom w:val="none" w:sz="0" w:space="0" w:color="auto"/>
            <w:right w:val="none" w:sz="0" w:space="0" w:color="auto"/>
          </w:divBdr>
        </w:div>
      </w:divsChild>
    </w:div>
    <w:div w:id="1437672899">
      <w:bodyDiv w:val="1"/>
      <w:marLeft w:val="0"/>
      <w:marRight w:val="0"/>
      <w:marTop w:val="0"/>
      <w:marBottom w:val="0"/>
      <w:divBdr>
        <w:top w:val="none" w:sz="0" w:space="0" w:color="auto"/>
        <w:left w:val="none" w:sz="0" w:space="0" w:color="auto"/>
        <w:bottom w:val="none" w:sz="0" w:space="0" w:color="auto"/>
        <w:right w:val="none" w:sz="0" w:space="0" w:color="auto"/>
      </w:divBdr>
    </w:div>
    <w:div w:id="1500653608">
      <w:bodyDiv w:val="1"/>
      <w:marLeft w:val="0"/>
      <w:marRight w:val="0"/>
      <w:marTop w:val="0"/>
      <w:marBottom w:val="0"/>
      <w:divBdr>
        <w:top w:val="none" w:sz="0" w:space="0" w:color="auto"/>
        <w:left w:val="none" w:sz="0" w:space="0" w:color="auto"/>
        <w:bottom w:val="none" w:sz="0" w:space="0" w:color="auto"/>
        <w:right w:val="none" w:sz="0" w:space="0" w:color="auto"/>
      </w:divBdr>
    </w:div>
    <w:div w:id="1556503170">
      <w:bodyDiv w:val="1"/>
      <w:marLeft w:val="0"/>
      <w:marRight w:val="0"/>
      <w:marTop w:val="0"/>
      <w:marBottom w:val="0"/>
      <w:divBdr>
        <w:top w:val="none" w:sz="0" w:space="0" w:color="auto"/>
        <w:left w:val="none" w:sz="0" w:space="0" w:color="auto"/>
        <w:bottom w:val="none" w:sz="0" w:space="0" w:color="auto"/>
        <w:right w:val="none" w:sz="0" w:space="0" w:color="auto"/>
      </w:divBdr>
      <w:divsChild>
        <w:div w:id="159199895">
          <w:marLeft w:val="0"/>
          <w:marRight w:val="0"/>
          <w:marTop w:val="0"/>
          <w:marBottom w:val="0"/>
          <w:divBdr>
            <w:top w:val="none" w:sz="0" w:space="0" w:color="auto"/>
            <w:left w:val="none" w:sz="0" w:space="0" w:color="auto"/>
            <w:bottom w:val="none" w:sz="0" w:space="0" w:color="auto"/>
            <w:right w:val="none" w:sz="0" w:space="0" w:color="auto"/>
          </w:divBdr>
          <w:divsChild>
            <w:div w:id="258411087">
              <w:marLeft w:val="0"/>
              <w:marRight w:val="0"/>
              <w:marTop w:val="0"/>
              <w:marBottom w:val="0"/>
              <w:divBdr>
                <w:top w:val="none" w:sz="0" w:space="0" w:color="auto"/>
                <w:left w:val="none" w:sz="0" w:space="0" w:color="auto"/>
                <w:bottom w:val="none" w:sz="0" w:space="0" w:color="auto"/>
                <w:right w:val="none" w:sz="0" w:space="0" w:color="auto"/>
              </w:divBdr>
              <w:divsChild>
                <w:div w:id="12522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2012-05-15T07:00:00+00:00</OpenedDate>
    <Date1 xmlns="dc463f71-b30c-4ab2-9473-d307f9d35888">2012-05-15T07:00:00+00:00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120701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832F98D6D86E488A94D4AF5A00C0C6" ma:contentTypeVersion="139" ma:contentTypeDescription="" ma:contentTypeScope="" ma:versionID="e0cba47f143a5b7bfce1fb5186e06e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2E668CA-FEF9-4B0B-AC6E-B8155D98E0C3}"/>
</file>

<file path=customXml/itemProps2.xml><?xml version="1.0" encoding="utf-8"?>
<ds:datastoreItem xmlns:ds="http://schemas.openxmlformats.org/officeDocument/2006/customXml" ds:itemID="{F9194983-B10A-4D01-85FA-5D62A987542A}"/>
</file>

<file path=customXml/itemProps3.xml><?xml version="1.0" encoding="utf-8"?>
<ds:datastoreItem xmlns:ds="http://schemas.openxmlformats.org/officeDocument/2006/customXml" ds:itemID="{4E66C243-ECC5-4F9F-8959-1A01B556E48C}"/>
</file>

<file path=customXml/itemProps4.xml><?xml version="1.0" encoding="utf-8"?>
<ds:datastoreItem xmlns:ds="http://schemas.openxmlformats.org/officeDocument/2006/customXml" ds:itemID="{8BDF0012-6B16-4E34-BAFB-16FF364CCF43}"/>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4517</Characters>
  <Application>Microsoft Office Word</Application>
  <DocSecurity>0</DocSecurity>
  <Lines>37</Lines>
  <Paragraphs>10</Paragraphs>
  <ScaleCrop>false</ScaleCrop>
  <Company/>
  <LinksUpToDate>false</LinksUpToDate>
  <CharactersWithSpaces>5254</CharactersWithSpaces>
  <SharedDoc>false</SharedDoc>
  <HLinks>
    <vt:vector size="24" baseType="variant">
      <vt:variant>
        <vt:i4>5832762</vt:i4>
      </vt:variant>
      <vt:variant>
        <vt:i4>9</vt:i4>
      </vt:variant>
      <vt:variant>
        <vt:i4>0</vt:i4>
      </vt:variant>
      <vt:variant>
        <vt:i4>5</vt:i4>
      </vt:variant>
      <vt:variant>
        <vt:lpwstr>mailto:aaron.lively@pacificorp.com</vt:lpwstr>
      </vt:variant>
      <vt:variant>
        <vt:lpwstr/>
      </vt:variant>
      <vt:variant>
        <vt:i4>4522100</vt:i4>
      </vt:variant>
      <vt:variant>
        <vt:i4>6</vt:i4>
      </vt:variant>
      <vt:variant>
        <vt:i4>0</vt:i4>
      </vt:variant>
      <vt:variant>
        <vt:i4>5</vt:i4>
      </vt:variant>
      <vt:variant>
        <vt:lpwstr>mailto:datarequest@pacificorp.com</vt:lpwstr>
      </vt:variant>
      <vt:variant>
        <vt:lpwstr/>
      </vt:variant>
      <vt:variant>
        <vt:i4>2359298</vt:i4>
      </vt:variant>
      <vt:variant>
        <vt:i4>0</vt:i4>
      </vt:variant>
      <vt:variant>
        <vt:i4>0</vt:i4>
      </vt:variant>
      <vt:variant>
        <vt:i4>5</vt:i4>
      </vt:variant>
      <vt:variant>
        <vt:lpwstr>mailto:psc@utah.gov</vt:lpwstr>
      </vt:variant>
      <vt:variant>
        <vt:lpwstr/>
      </vt:variant>
      <vt:variant>
        <vt:i4>4718670</vt:i4>
      </vt:variant>
      <vt:variant>
        <vt:i4>0</vt:i4>
      </vt:variant>
      <vt:variant>
        <vt:i4>0</vt:i4>
      </vt:variant>
      <vt:variant>
        <vt:i4>5</vt:i4>
      </vt:variant>
      <vt:variant>
        <vt:lpwstr>http://www.bassbasement.org/DF331615-6333-4B3C-8AEA-5513BE6BB86E/FinalDownload/DownloadId-287FE46938455445892277D299D2898D/DF331615-6333-4B3C-8AEA-5513BE6BB86E/F/N/FMB/Pubs/Bass 1963 Dynamic Model.pdf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2012-05-15T22:41:00Z</dcterms:created>
  <dcterms:modified xsi:type="dcterms:W3CDTF">2012-05-15T22:41:00Z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0x0101006E56B4D1795A2E4DB2F0B01679ED314A002D832F98D6D86E488A94D4AF5A00C0C6</vt:lpwstr>
  </property>
  <property fmtid="{D5CDD505-2E9C-101B-9397-08002B2CF9AE}" pid="4" name="_docset_NoMedatataSyncRequired">
    <vt:lpwstr>False</vt:lpwstr>
  </property>
</Properties>
</file>