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1D7B38">
        <w:rPr>
          <w:b/>
          <w:bCs/>
        </w:rPr>
        <w:t>COMMISSION</w:t>
      </w:r>
    </w:p>
    <w:p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00"/>
        <w:gridCol w:w="4348"/>
      </w:tblGrid>
      <w:tr w:rsidR="00394E1E" w:rsidRPr="00DD3311">
        <w:trPr>
          <w:trHeight w:val="3116"/>
        </w:trPr>
        <w:tc>
          <w:tcPr>
            <w:tcW w:w="4008" w:type="dxa"/>
            <w:tcBorders>
              <w:right w:val="nil"/>
            </w:tcBorders>
          </w:tcPr>
          <w:p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:rsidR="00394E1E" w:rsidRPr="00DD3311" w:rsidRDefault="00394E1E">
            <w:pPr>
              <w:pStyle w:val="BodyText"/>
            </w:pPr>
          </w:p>
          <w:p w:rsidR="00394E1E" w:rsidRDefault="00CB1E30">
            <w:pPr>
              <w:pStyle w:val="BodyText"/>
            </w:pPr>
            <w:r>
              <w:t>PUGET SOUND &amp; PACIFIC RAILROAD</w:t>
            </w:r>
            <w:r w:rsidR="00312E37" w:rsidRPr="00DD3311">
              <w:t>,</w:t>
            </w:r>
          </w:p>
          <w:p w:rsidR="0006117D" w:rsidRPr="00DD3311" w:rsidRDefault="0006117D">
            <w:pPr>
              <w:pStyle w:val="BodyText"/>
            </w:pPr>
          </w:p>
          <w:p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:rsidR="0006117D" w:rsidRDefault="0006117D">
            <w:pPr>
              <w:pStyle w:val="BodyText"/>
            </w:pPr>
          </w:p>
          <w:p w:rsidR="0006117D" w:rsidRDefault="0006117D">
            <w:pPr>
              <w:pStyle w:val="BodyText"/>
            </w:pPr>
          </w:p>
          <w:p w:rsidR="00EE27CA" w:rsidRPr="00DD3311" w:rsidRDefault="00EE27CA">
            <w:pPr>
              <w:pStyle w:val="BodyText"/>
            </w:pPr>
          </w:p>
          <w:p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:rsidR="00394E1E" w:rsidRPr="00DD3311" w:rsidRDefault="00394E1E">
            <w:pPr>
              <w:pStyle w:val="BodyText"/>
              <w:rPr>
                <w:b/>
                <w:bCs/>
              </w:rPr>
            </w:pPr>
            <w:r w:rsidRPr="00DD3311">
              <w:t>. . . . . . . . . . . . . . . . . . . . . . . . . . . . . . . 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  <w:r w:rsidRPr="00DD3311">
              <w:br/>
              <w:t>)</w:t>
            </w:r>
          </w:p>
          <w:p w:rsidR="00394E1E" w:rsidRPr="00DD3311" w:rsidRDefault="00394E1E">
            <w:pPr>
              <w:pStyle w:val="BodyText"/>
              <w:jc w:val="center"/>
            </w:pPr>
            <w:r w:rsidRPr="00DD3311">
              <w:t>)</w:t>
            </w:r>
          </w:p>
          <w:p w:rsidR="00B75F3B" w:rsidRPr="00DD3311" w:rsidRDefault="00394E1E" w:rsidP="00EE27CA">
            <w:pPr>
              <w:pStyle w:val="BodyText"/>
              <w:jc w:val="center"/>
            </w:pPr>
            <w:r w:rsidRPr="00DD3311">
              <w:t>)</w:t>
            </w:r>
          </w:p>
        </w:tc>
        <w:tc>
          <w:tcPr>
            <w:tcW w:w="4348" w:type="dxa"/>
            <w:tcBorders>
              <w:left w:val="nil"/>
            </w:tcBorders>
          </w:tcPr>
          <w:p w:rsidR="00394E1E" w:rsidRPr="00DD3311" w:rsidRDefault="00394E1E">
            <w:r w:rsidRPr="00DD3311">
              <w:t xml:space="preserve">DOCKET </w:t>
            </w:r>
            <w:r w:rsidR="00CB1E30" w:rsidRPr="001D7B38">
              <w:t>TR-120142</w:t>
            </w:r>
          </w:p>
          <w:p w:rsidR="00394E1E" w:rsidRPr="00DD3311" w:rsidRDefault="00394E1E">
            <w:pPr>
              <w:rPr>
                <w:b/>
                <w:bCs/>
              </w:rPr>
            </w:pPr>
          </w:p>
          <w:p w:rsidR="00394E1E" w:rsidRPr="00DD3311" w:rsidRDefault="00394E1E">
            <w:r w:rsidRPr="00DD3311">
              <w:t xml:space="preserve">ORDER </w:t>
            </w:r>
            <w:r w:rsidR="00CB1E30">
              <w:t>01</w:t>
            </w:r>
          </w:p>
          <w:p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:rsidR="00394E1E" w:rsidRPr="00DD3311" w:rsidRDefault="00394E1E">
            <w:r w:rsidRPr="00DD3311">
              <w:t xml:space="preserve">ORDER GRANTING PETITION TO </w:t>
            </w:r>
            <w:r w:rsidR="00285F99">
              <w:t>MODIFY HIGHWAY-RAIL GRADE CROSSING ACTIVE WARNING DEVICES</w:t>
            </w:r>
            <w:r w:rsidRPr="00DD3311">
              <w:t xml:space="preserve"> 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:rsidR="00394E1E" w:rsidRPr="00DD3311" w:rsidRDefault="00394E1E"/>
          <w:p w:rsidR="00394E1E" w:rsidRPr="00DD3311" w:rsidRDefault="00394E1E">
            <w:r w:rsidRPr="00DD3311">
              <w:t xml:space="preserve">USDOT: </w:t>
            </w:r>
            <w:r w:rsidR="00CB1E30">
              <w:t>808713U</w:t>
            </w:r>
          </w:p>
          <w:p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:rsidR="00394E1E" w:rsidRPr="00DD3311" w:rsidRDefault="00394E1E">
      <w:pPr>
        <w:pStyle w:val="BodyText"/>
        <w:jc w:val="center"/>
        <w:rPr>
          <w:b/>
          <w:bCs/>
        </w:rPr>
      </w:pPr>
    </w:p>
    <w:p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On</w:t>
      </w:r>
      <w:r w:rsidR="00BC428F">
        <w:rPr>
          <w:iCs/>
        </w:rPr>
        <w:t xml:space="preserve"> </w:t>
      </w:r>
      <w:r w:rsidR="00CB1E30">
        <w:rPr>
          <w:iCs/>
        </w:rPr>
        <w:t>February 1, 2012</w:t>
      </w:r>
      <w:r w:rsidRPr="00DD3311">
        <w:rPr>
          <w:bCs/>
          <w:iCs/>
        </w:rPr>
        <w:t xml:space="preserve">, </w:t>
      </w:r>
      <w:r w:rsidR="00CB1E30">
        <w:t>Puget Sound &amp; Pacific Railroad</w:t>
      </w:r>
      <w:r w:rsidR="00BC428F">
        <w:rPr>
          <w:bCs/>
          <w:iCs/>
        </w:rPr>
        <w:t xml:space="preserve"> </w:t>
      </w:r>
      <w:r w:rsidR="00140C43">
        <w:rPr>
          <w:bCs/>
          <w:iCs/>
        </w:rPr>
        <w:t>(</w:t>
      </w:r>
      <w:r w:rsidR="00CB1E30">
        <w:t>PSAP</w:t>
      </w:r>
      <w:r w:rsidR="002229DC">
        <w:rPr>
          <w:bCs/>
          <w:iCs/>
        </w:rPr>
        <w:t xml:space="preserve"> or Petitioner</w:t>
      </w:r>
      <w:r w:rsidR="00140C43">
        <w:rPr>
          <w:bCs/>
          <w:iCs/>
        </w:rPr>
        <w:t>)</w:t>
      </w:r>
      <w:r w:rsidRPr="00DD3311">
        <w:rPr>
          <w:iCs/>
        </w:rPr>
        <w:t xml:space="preserve"> filed with the </w:t>
      </w:r>
      <w:r w:rsidR="002229DC">
        <w:rPr>
          <w:iCs/>
        </w:rPr>
        <w:t xml:space="preserve">Washington </w:t>
      </w:r>
      <w:r w:rsidR="00C57F1B" w:rsidRPr="00DD3311">
        <w:rPr>
          <w:iCs/>
        </w:rPr>
        <w:t>Util</w:t>
      </w:r>
      <w:r w:rsidR="00312E37" w:rsidRPr="00DD3311">
        <w:rPr>
          <w:iCs/>
        </w:rPr>
        <w:t>i</w:t>
      </w:r>
      <w:r w:rsidR="00C57F1B" w:rsidRPr="00DD3311">
        <w:rPr>
          <w:iCs/>
        </w:rPr>
        <w:t xml:space="preserve">ties and Transportation </w:t>
      </w:r>
      <w:r w:rsidR="001D7B38">
        <w:rPr>
          <w:iCs/>
        </w:rPr>
        <w:t>Commission</w:t>
      </w:r>
      <w:r w:rsidR="00C57F1B" w:rsidRPr="00DD3311">
        <w:rPr>
          <w:iCs/>
        </w:rPr>
        <w:t xml:space="preserve"> (</w:t>
      </w:r>
      <w:r w:rsidR="001D7B38">
        <w:rPr>
          <w:iCs/>
        </w:rPr>
        <w:t>Commission</w:t>
      </w:r>
      <w:r w:rsidR="00C57F1B" w:rsidRPr="00DD3311">
        <w:rPr>
          <w:iCs/>
        </w:rPr>
        <w:t>)</w:t>
      </w:r>
      <w:r w:rsidRPr="00DD3311">
        <w:rPr>
          <w:iCs/>
        </w:rPr>
        <w:t xml:space="preserve">, </w:t>
      </w:r>
      <w:r w:rsidR="002229DC" w:rsidRPr="00DD3311">
        <w:rPr>
          <w:iCs/>
        </w:rPr>
        <w:t xml:space="preserve">a petition </w:t>
      </w:r>
      <w:r w:rsidRPr="00DD3311">
        <w:rPr>
          <w:iCs/>
        </w:rPr>
        <w:t xml:space="preserve">seeking approval to </w:t>
      </w:r>
      <w:r w:rsidR="00285F99">
        <w:rPr>
          <w:iCs/>
        </w:rPr>
        <w:t>modify active warning devices</w:t>
      </w:r>
      <w:r w:rsidR="00BC428F">
        <w:rPr>
          <w:iCs/>
        </w:rPr>
        <w:t xml:space="preserve"> </w:t>
      </w:r>
      <w:r w:rsidRPr="00DD3311">
        <w:rPr>
          <w:iCs/>
        </w:rPr>
        <w:t xml:space="preserve">at a railroad-highway grade crossing.  The crossing is identified as USDOT </w:t>
      </w:r>
      <w:r w:rsidR="00CB1E30">
        <w:t>808713U</w:t>
      </w:r>
      <w:r w:rsidR="002229DC" w:rsidRPr="00DD3311">
        <w:rPr>
          <w:iCs/>
        </w:rPr>
        <w:t xml:space="preserve"> </w:t>
      </w:r>
      <w:r w:rsidRPr="00DD3311">
        <w:rPr>
          <w:iCs/>
        </w:rPr>
        <w:t>and</w:t>
      </w:r>
      <w:r w:rsidR="00C57F1B" w:rsidRPr="00DD3311">
        <w:rPr>
          <w:iCs/>
        </w:rPr>
        <w:t xml:space="preserve"> </w:t>
      </w:r>
      <w:r w:rsidR="007B1EED">
        <w:rPr>
          <w:iCs/>
        </w:rPr>
        <w:t>is l</w:t>
      </w:r>
      <w:r w:rsidR="00C57F1B" w:rsidRPr="00DD3311">
        <w:rPr>
          <w:iCs/>
        </w:rPr>
        <w:t xml:space="preserve">ocated </w:t>
      </w:r>
      <w:r w:rsidR="00312E37" w:rsidRPr="00DD3311">
        <w:rPr>
          <w:iCs/>
        </w:rPr>
        <w:t>at</w:t>
      </w:r>
      <w:r w:rsidR="00C57F1B" w:rsidRPr="00DD3311">
        <w:rPr>
          <w:iCs/>
        </w:rPr>
        <w:t xml:space="preserve"> </w:t>
      </w:r>
      <w:r w:rsidR="009F692D">
        <w:rPr>
          <w:iCs/>
        </w:rPr>
        <w:t xml:space="preserve">the intersection of </w:t>
      </w:r>
      <w:r w:rsidR="00285F99">
        <w:t>West First Street</w:t>
      </w:r>
      <w:r w:rsidR="002229DC">
        <w:rPr>
          <w:iCs/>
        </w:rPr>
        <w:t xml:space="preserve"> </w:t>
      </w:r>
      <w:r w:rsidRPr="00DD3311">
        <w:rPr>
          <w:iCs/>
        </w:rPr>
        <w:t xml:space="preserve">and the </w:t>
      </w:r>
      <w:r w:rsidR="001D7B38">
        <w:rPr>
          <w:iCs/>
        </w:rPr>
        <w:t>Petitioner’</w:t>
      </w:r>
      <w:r w:rsidRPr="00DD3311">
        <w:rPr>
          <w:iCs/>
        </w:rPr>
        <w:t xml:space="preserve">s tracks in </w:t>
      </w:r>
      <w:r w:rsidR="0049331D">
        <w:rPr>
          <w:iCs/>
        </w:rPr>
        <w:t>the C</w:t>
      </w:r>
      <w:r w:rsidR="007B1EED">
        <w:rPr>
          <w:iCs/>
        </w:rPr>
        <w:t xml:space="preserve">ity of </w:t>
      </w:r>
      <w:r w:rsidR="00285F99">
        <w:t>Aberdeen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</w:t>
      </w:r>
      <w:r w:rsidR="00E52E1E" w:rsidRPr="00DD3311">
        <w:rPr>
          <w:iCs/>
        </w:rPr>
        <w:t xml:space="preserve">further </w:t>
      </w:r>
      <w:r w:rsidRPr="00DD3311">
        <w:rPr>
          <w:iCs/>
        </w:rPr>
        <w:t>request</w:t>
      </w:r>
      <w:r w:rsidR="00E52E1E" w:rsidRPr="00DD3311">
        <w:rPr>
          <w:iCs/>
        </w:rPr>
        <w:t>ed</w:t>
      </w:r>
      <w:r w:rsidRPr="00DD3311">
        <w:rPr>
          <w:iCs/>
        </w:rPr>
        <w:t xml:space="preserve"> the </w:t>
      </w:r>
      <w:r w:rsidR="001D7B38">
        <w:rPr>
          <w:iCs/>
        </w:rPr>
        <w:t>Commission</w:t>
      </w:r>
      <w:r w:rsidRPr="00DD3311">
        <w:rPr>
          <w:iCs/>
        </w:rPr>
        <w:t xml:space="preserve"> authorize </w:t>
      </w:r>
      <w:r w:rsidR="00DD3311">
        <w:rPr>
          <w:iCs/>
        </w:rPr>
        <w:t xml:space="preserve">an </w:t>
      </w:r>
      <w:r w:rsidRPr="00DD3311">
        <w:rPr>
          <w:iCs/>
        </w:rPr>
        <w:t xml:space="preserve">expenditure </w:t>
      </w:r>
      <w:r w:rsidR="00DD3311">
        <w:rPr>
          <w:iCs/>
        </w:rPr>
        <w:t>of $</w:t>
      </w:r>
      <w:r w:rsidR="00285F99">
        <w:t>20,000</w:t>
      </w:r>
      <w:r w:rsidR="003F4504">
        <w:rPr>
          <w:iCs/>
        </w:rPr>
        <w:t xml:space="preserve"> </w:t>
      </w:r>
      <w:r w:rsidRPr="00DD3311">
        <w:rPr>
          <w:iCs/>
        </w:rPr>
        <w:t xml:space="preserve">from the Grade Crossing Protective Fund </w:t>
      </w:r>
      <w:r w:rsidR="007B1EED">
        <w:rPr>
          <w:iCs/>
        </w:rPr>
        <w:t xml:space="preserve">(GCPF) </w:t>
      </w:r>
      <w:r w:rsidRPr="00DD3311">
        <w:rPr>
          <w:iCs/>
        </w:rPr>
        <w:t xml:space="preserve">to pay for </w:t>
      </w:r>
      <w:r w:rsidR="00E86F7F">
        <w:rPr>
          <w:iCs/>
        </w:rPr>
        <w:t xml:space="preserve">a portion of </w:t>
      </w:r>
      <w:r w:rsidRPr="00DD3311">
        <w:rPr>
          <w:iCs/>
        </w:rPr>
        <w:t>the upgrade</w:t>
      </w:r>
      <w:r w:rsidR="00312E37" w:rsidRPr="00DD3311">
        <w:rPr>
          <w:iCs/>
        </w:rPr>
        <w:t>s</w:t>
      </w:r>
      <w:r w:rsidRPr="00DD3311">
        <w:rPr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>Railroad warning devices at</w:t>
      </w:r>
      <w:r w:rsidR="001919B4">
        <w:rPr>
          <w:iCs/>
        </w:rPr>
        <w:t xml:space="preserve"> the </w:t>
      </w:r>
      <w:r w:rsidR="00CB1E30">
        <w:rPr>
          <w:iCs/>
        </w:rPr>
        <w:t>West First Street</w:t>
      </w:r>
      <w:r w:rsidRPr="00DD3311">
        <w:rPr>
          <w:iCs/>
        </w:rPr>
        <w:t xml:space="preserve"> </w:t>
      </w:r>
      <w:r w:rsidR="0067514F">
        <w:rPr>
          <w:iCs/>
        </w:rPr>
        <w:t xml:space="preserve">crossing </w:t>
      </w:r>
      <w:r w:rsidRPr="00DD3311">
        <w:rPr>
          <w:iCs/>
        </w:rPr>
        <w:t>consist of</w:t>
      </w:r>
      <w:r w:rsidR="009732FA">
        <w:rPr>
          <w:iCs/>
        </w:rPr>
        <w:t xml:space="preserve"> </w:t>
      </w:r>
      <w:r w:rsidR="00285F99">
        <w:rPr>
          <w:iCs/>
        </w:rPr>
        <w:t>shoulder-</w:t>
      </w:r>
      <w:r w:rsidR="00285F99">
        <w:t>mounted flashing lights and cross-bucks</w:t>
      </w:r>
      <w:r w:rsidRPr="00DD3311">
        <w:rPr>
          <w:iCs/>
        </w:rPr>
        <w:t xml:space="preserve">.  The </w:t>
      </w:r>
      <w:r w:rsidR="002229DC">
        <w:rPr>
          <w:iCs/>
        </w:rPr>
        <w:t>P</w:t>
      </w:r>
      <w:r w:rsidRPr="00DD3311">
        <w:rPr>
          <w:iCs/>
        </w:rPr>
        <w:t xml:space="preserve">etitioner proposes to </w:t>
      </w:r>
      <w:r w:rsidR="003B3E88">
        <w:rPr>
          <w:iCs/>
        </w:rPr>
        <w:t xml:space="preserve">upgrade the crossing surface of the spur line to concrete, </w:t>
      </w:r>
      <w:r w:rsidR="0030040C">
        <w:rPr>
          <w:iCs/>
        </w:rPr>
        <w:t>replace</w:t>
      </w:r>
      <w:r w:rsidR="00285F99">
        <w:rPr>
          <w:iCs/>
        </w:rPr>
        <w:t xml:space="preserve"> </w:t>
      </w:r>
      <w:r w:rsidR="003B3E88">
        <w:rPr>
          <w:iCs/>
        </w:rPr>
        <w:t xml:space="preserve">the </w:t>
      </w:r>
      <w:r w:rsidR="00285F99">
        <w:rPr>
          <w:iCs/>
        </w:rPr>
        <w:t>underground cable,</w:t>
      </w:r>
      <w:r w:rsidR="00285F99" w:rsidRPr="00285F99">
        <w:rPr>
          <w:iCs/>
        </w:rPr>
        <w:t xml:space="preserve"> </w:t>
      </w:r>
      <w:r w:rsidR="003B3E88">
        <w:rPr>
          <w:iCs/>
        </w:rPr>
        <w:t>and replace all signal equipment which includes u</w:t>
      </w:r>
      <w:r w:rsidR="00285F99">
        <w:rPr>
          <w:iCs/>
        </w:rPr>
        <w:t>pgrad</w:t>
      </w:r>
      <w:r w:rsidR="003B3E88">
        <w:rPr>
          <w:iCs/>
        </w:rPr>
        <w:t>ing</w:t>
      </w:r>
      <w:r w:rsidR="00285F99">
        <w:rPr>
          <w:iCs/>
        </w:rPr>
        <w:t xml:space="preserve"> </w:t>
      </w:r>
      <w:r w:rsidR="003B3E88">
        <w:rPr>
          <w:iCs/>
        </w:rPr>
        <w:t>from</w:t>
      </w:r>
      <w:r w:rsidR="00285F99">
        <w:rPr>
          <w:iCs/>
        </w:rPr>
        <w:t xml:space="preserve"> incandescent flashing lights to LED</w:t>
      </w:r>
      <w:r w:rsidR="003B3E88">
        <w:rPr>
          <w:iCs/>
        </w:rPr>
        <w:t xml:space="preserve">.  The signal equipment to be installed is also equipped with gates. In addition, the train detection will be upgraded from AC </w:t>
      </w:r>
      <w:r w:rsidR="00D42EE9">
        <w:rPr>
          <w:iCs/>
        </w:rPr>
        <w:t xml:space="preserve">DC </w:t>
      </w:r>
      <w:r w:rsidR="003B3E88">
        <w:rPr>
          <w:iCs/>
        </w:rPr>
        <w:t>to constant warning</w:t>
      </w:r>
      <w:r w:rsidR="007803B9">
        <w:rPr>
          <w:iCs/>
        </w:rPr>
        <w:t xml:space="preserve">. </w:t>
      </w:r>
      <w:r w:rsidRPr="00DD3311">
        <w:rPr>
          <w:iCs/>
        </w:rPr>
        <w:t xml:space="preserve"> The</w:t>
      </w:r>
      <w:r w:rsidR="00E22BDC" w:rsidRPr="00DD3311">
        <w:rPr>
          <w:iCs/>
        </w:rPr>
        <w:t>se</w:t>
      </w:r>
      <w:r w:rsidRPr="00DD3311">
        <w:rPr>
          <w:iCs/>
        </w:rPr>
        <w:t xml:space="preserve"> upgrades will improve </w:t>
      </w:r>
      <w:r w:rsidR="007803B9">
        <w:rPr>
          <w:iCs/>
        </w:rPr>
        <w:t xml:space="preserve">the </w:t>
      </w:r>
      <w:r w:rsidR="00E22BDC" w:rsidRPr="00DD3311">
        <w:rPr>
          <w:iCs/>
        </w:rPr>
        <w:t xml:space="preserve">overall </w:t>
      </w:r>
      <w:r w:rsidR="007803B9">
        <w:rPr>
          <w:iCs/>
        </w:rPr>
        <w:t>safety at the crossing because motorist</w:t>
      </w:r>
      <w:r w:rsidR="007B1EED">
        <w:rPr>
          <w:iCs/>
        </w:rPr>
        <w:t>s</w:t>
      </w:r>
      <w:r w:rsidR="007803B9">
        <w:rPr>
          <w:iCs/>
        </w:rPr>
        <w:t xml:space="preserve"> </w:t>
      </w:r>
      <w:r w:rsidR="007B1EED">
        <w:rPr>
          <w:iCs/>
        </w:rPr>
        <w:t>and</w:t>
      </w:r>
      <w:r w:rsidR="007803B9">
        <w:rPr>
          <w:iCs/>
        </w:rPr>
        <w:t xml:space="preserve"> pedestrian</w:t>
      </w:r>
      <w:r w:rsidR="007B1EED">
        <w:rPr>
          <w:iCs/>
        </w:rPr>
        <w:t>s</w:t>
      </w:r>
      <w:r w:rsidR="007803B9">
        <w:rPr>
          <w:iCs/>
        </w:rPr>
        <w:t xml:space="preserve"> </w:t>
      </w:r>
      <w:r w:rsidR="007B1EED">
        <w:rPr>
          <w:iCs/>
        </w:rPr>
        <w:t>can rely on these</w:t>
      </w:r>
      <w:r w:rsidR="009F692D">
        <w:rPr>
          <w:iCs/>
        </w:rPr>
        <w:t xml:space="preserve"> active </w:t>
      </w:r>
      <w:r w:rsidR="007B1EED">
        <w:rPr>
          <w:iCs/>
        </w:rPr>
        <w:t xml:space="preserve">warning devices </w:t>
      </w:r>
      <w:r w:rsidR="007803B9">
        <w:rPr>
          <w:iCs/>
        </w:rPr>
        <w:t>to dete</w:t>
      </w:r>
      <w:r w:rsidR="007B1EED">
        <w:rPr>
          <w:iCs/>
        </w:rPr>
        <w:t>rmine if a train is approaching the crossing.</w:t>
      </w:r>
      <w:r w:rsidR="00285F99">
        <w:rPr>
          <w:iCs/>
        </w:rPr>
        <w:t xml:space="preserve"> The LED flashing lights will provide greater visibility for the motoring public.</w:t>
      </w:r>
    </w:p>
    <w:p w:rsidR="00D71371" w:rsidRDefault="00D71371" w:rsidP="00EC3A01">
      <w:pPr>
        <w:pStyle w:val="NumberedParagraph"/>
        <w:spacing w:line="320" w:lineRule="exact"/>
        <w:rPr>
          <w:iCs/>
        </w:rPr>
      </w:pPr>
      <w:r w:rsidRPr="00D71371">
        <w:rPr>
          <w:iCs/>
        </w:rPr>
        <w:t xml:space="preserve">West First Street is a two-lane roadway with a posted speed limit of 25 miles per hour. Average daily traffic through the crossing is estimated at 3,990 vehicles. </w:t>
      </w:r>
      <w:r w:rsidR="0030040C">
        <w:rPr>
          <w:iCs/>
        </w:rPr>
        <w:t xml:space="preserve">No school </w:t>
      </w:r>
      <w:r w:rsidR="003B3E88">
        <w:rPr>
          <w:iCs/>
        </w:rPr>
        <w:t>buses travel over this crossing and it is not a designated truck route.</w:t>
      </w:r>
    </w:p>
    <w:p w:rsidR="00394E1E" w:rsidRPr="00D71371" w:rsidRDefault="00E52E1E" w:rsidP="00D42EE9">
      <w:pPr>
        <w:pStyle w:val="NumberedParagraph"/>
        <w:spacing w:line="320" w:lineRule="exact"/>
      </w:pPr>
      <w:r w:rsidRPr="00D71371">
        <w:lastRenderedPageBreak/>
        <w:t xml:space="preserve">The </w:t>
      </w:r>
      <w:r w:rsidR="002229DC" w:rsidRPr="00D71371">
        <w:t>P</w:t>
      </w:r>
      <w:r w:rsidR="00394E1E" w:rsidRPr="00D71371">
        <w:t xml:space="preserve">etitioner </w:t>
      </w:r>
      <w:r w:rsidR="007B1EED" w:rsidRPr="00D71371">
        <w:t xml:space="preserve">is </w:t>
      </w:r>
      <w:r w:rsidR="00394E1E" w:rsidRPr="00D71371">
        <w:t>request</w:t>
      </w:r>
      <w:r w:rsidR="007B1EED" w:rsidRPr="00D71371">
        <w:t>ing a disbursement</w:t>
      </w:r>
      <w:r w:rsidR="00394E1E" w:rsidRPr="00D71371">
        <w:t xml:space="preserve"> </w:t>
      </w:r>
      <w:r w:rsidR="007B1EED" w:rsidRPr="00D71371">
        <w:t xml:space="preserve">of </w:t>
      </w:r>
      <w:r w:rsidR="00B35AB7" w:rsidRPr="00D71371">
        <w:t>$</w:t>
      </w:r>
      <w:r w:rsidR="00285F99">
        <w:t>20,000</w:t>
      </w:r>
      <w:r w:rsidR="007B1EED" w:rsidRPr="00D71371">
        <w:t xml:space="preserve"> t</w:t>
      </w:r>
      <w:r w:rsidR="00394E1E" w:rsidRPr="00D71371">
        <w:t xml:space="preserve">o pay for </w:t>
      </w:r>
      <w:r w:rsidR="007803B9" w:rsidRPr="00D71371">
        <w:t xml:space="preserve">a portion of </w:t>
      </w:r>
      <w:r w:rsidR="00394E1E" w:rsidRPr="00D71371">
        <w:t xml:space="preserve">the upgrades.  The total approximate cost of the project is </w:t>
      </w:r>
      <w:r w:rsidR="00B35AB7" w:rsidRPr="00D71371">
        <w:t>$</w:t>
      </w:r>
      <w:r w:rsidR="00285F99">
        <w:t>43,145</w:t>
      </w:r>
      <w:r w:rsidR="007B1EED" w:rsidRPr="00D71371">
        <w:t xml:space="preserve">. </w:t>
      </w:r>
      <w:r w:rsidR="00285F99" w:rsidRPr="00D71371">
        <w:t>The Pe</w:t>
      </w:r>
      <w:bookmarkStart w:id="0" w:name="_GoBack"/>
      <w:bookmarkEnd w:id="0"/>
      <w:r w:rsidR="00285F99" w:rsidRPr="00D71371">
        <w:t xml:space="preserve">titioner </w:t>
      </w:r>
      <w:r w:rsidR="0029127A" w:rsidRPr="0029127A">
        <w:rPr>
          <w:iCs/>
        </w:rPr>
        <w:t xml:space="preserve">has committed to pay upgrades in excess of $20,000.  </w:t>
      </w:r>
      <w:r w:rsidR="003B3E88">
        <w:t xml:space="preserve">Commission Staff is facilitating the use of surplus equipment at this crossing. </w:t>
      </w:r>
      <w:r w:rsidR="00394E1E" w:rsidRPr="00D71371">
        <w:t xml:space="preserve">An expenditure of </w:t>
      </w:r>
      <w:r w:rsidR="00B35AB7" w:rsidRPr="00D71371">
        <w:t>$</w:t>
      </w:r>
      <w:r w:rsidR="00285F99">
        <w:t>20,000</w:t>
      </w:r>
      <w:r w:rsidR="00394E1E" w:rsidRPr="00D71371">
        <w:t xml:space="preserve"> from the Grade Crossing Protective Fund is available to </w:t>
      </w:r>
      <w:r w:rsidR="003A4A80" w:rsidRPr="00D71371">
        <w:t xml:space="preserve">help fund </w:t>
      </w:r>
      <w:r w:rsidR="00394E1E" w:rsidRPr="00D71371">
        <w:t>the improvements.</w:t>
      </w:r>
    </w:p>
    <w:p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1D7B38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 </w:t>
      </w:r>
      <w:r w:rsidR="00107F8D" w:rsidRPr="00F63BB9">
        <w:rPr>
          <w:i/>
          <w:iCs/>
        </w:rPr>
        <w:t xml:space="preserve">RCW </w:t>
      </w:r>
      <w:r w:rsidRPr="00F63BB9">
        <w:rPr>
          <w:i/>
          <w:iCs/>
        </w:rPr>
        <w:t>81.53</w:t>
      </w:r>
      <w:r w:rsidR="00C762B0">
        <w:rPr>
          <w:i/>
          <w:iCs/>
        </w:rPr>
        <w:t>;</w:t>
      </w:r>
      <w:r w:rsidR="00CC1675">
        <w:rPr>
          <w:i/>
          <w:iCs/>
        </w:rPr>
        <w:t xml:space="preserve"> </w:t>
      </w:r>
      <w:r w:rsidR="00CC1675">
        <w:rPr>
          <w:i/>
          <w:iCs/>
        </w:rPr>
        <w:tab/>
      </w:r>
      <w:r w:rsidR="00CC1675">
        <w:rPr>
          <w:i/>
          <w:iCs/>
        </w:rPr>
        <w:tab/>
      </w:r>
      <w:r w:rsidR="00C762B0" w:rsidRPr="00F63BB9">
        <w:rPr>
          <w:i/>
          <w:iCs/>
        </w:rPr>
        <w:t>RCW 81.53.271</w:t>
      </w:r>
      <w:r w:rsidR="00C762B0">
        <w:rPr>
          <w:i/>
          <w:iCs/>
        </w:rPr>
        <w:t xml:space="preserve">; </w:t>
      </w:r>
      <w:r w:rsidR="00C762B0" w:rsidRPr="00F63BB9">
        <w:rPr>
          <w:i/>
          <w:iCs/>
        </w:rPr>
        <w:t>RCW 81.53.281</w:t>
      </w:r>
      <w:r w:rsidRPr="00DD3311">
        <w:rPr>
          <w:i/>
          <w:iCs/>
        </w:rPr>
        <w:t xml:space="preserve">.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the </w:t>
      </w:r>
      <w:r w:rsidR="00CB1E30">
        <w:rPr>
          <w:iCs/>
        </w:rPr>
        <w:t>West First Street</w:t>
      </w:r>
      <w:r w:rsidRPr="00DD3311">
        <w:t xml:space="preserve">, identified as USDOT </w:t>
      </w:r>
      <w:r w:rsidR="00CB1E30">
        <w:t>808713U</w:t>
      </w:r>
      <w:r w:rsidRPr="00DD3311">
        <w:t xml:space="preserve">, is a public railroad-highway grade crossing within the state of Washington.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F63BB9">
        <w:t>RCW 81.53.261</w:t>
      </w:r>
      <w:r w:rsidR="00F95237">
        <w:t xml:space="preserve"> </w:t>
      </w:r>
      <w:r w:rsidRPr="00DD3311">
        <w:t xml:space="preserve">requires the </w:t>
      </w:r>
      <w:r w:rsidR="001D7B38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 See also </w:t>
      </w:r>
      <w:r w:rsidR="00F95237" w:rsidRPr="00F63BB9">
        <w:rPr>
          <w:i/>
        </w:rPr>
        <w:t>WAC 480-62-150</w:t>
      </w:r>
      <w:r w:rsidR="00F95237" w:rsidRPr="00F95237">
        <w:rPr>
          <w:i/>
        </w:rPr>
        <w:t>.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F63BB9">
        <w:t>RCW 81.53.271</w:t>
      </w:r>
      <w:r w:rsidRPr="00DD3311">
        <w:t xml:space="preserve"> allows the </w:t>
      </w:r>
      <w:r w:rsidR="001D7B38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1D7B38">
        <w:t>Commission</w:t>
      </w:r>
      <w:r w:rsidRPr="00DD3311">
        <w:t xml:space="preserve"> </w:t>
      </w:r>
      <w:r w:rsidR="001D7B38">
        <w:t>Staff</w:t>
      </w:r>
      <w:r w:rsidRPr="00DD3311">
        <w:t xml:space="preserve"> investigated the petition and recommended that it be granted, subject to specified conditions.   </w:t>
      </w:r>
    </w:p>
    <w:p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CB1E30">
        <w:t>PSAP</w:t>
      </w:r>
      <w:r w:rsidR="001D7B38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CB1E30">
        <w:rPr>
          <w:iCs/>
        </w:rPr>
        <w:t>February 1, 2012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1D7B38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1D7B38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:rsidR="00394E1E" w:rsidRPr="00DD3311" w:rsidRDefault="00CB1E30" w:rsidP="00EC3A01">
      <w:pPr>
        <w:pStyle w:val="NumberedParagraph"/>
        <w:spacing w:line="320" w:lineRule="exact"/>
      </w:pPr>
      <w:r>
        <w:t>Puget Sound &amp; Pacific Railroad</w:t>
      </w:r>
      <w:r w:rsidR="001D7B38">
        <w:t>’</w:t>
      </w:r>
      <w:r w:rsidR="00C762B0">
        <w:t xml:space="preserve">s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1919B4">
        <w:t xml:space="preserve">the </w:t>
      </w:r>
      <w:r>
        <w:rPr>
          <w:iCs/>
        </w:rPr>
        <w:t>West First Street</w:t>
      </w:r>
      <w:r w:rsidR="00394E1E" w:rsidRPr="00DD3311">
        <w:t xml:space="preserve">, is granted.  The cost of </w:t>
      </w:r>
      <w:r w:rsidR="001D7B38">
        <w:t xml:space="preserve">a portion </w:t>
      </w:r>
      <w:r w:rsidR="001D7B38">
        <w:lastRenderedPageBreak/>
        <w:t xml:space="preserve">of </w:t>
      </w:r>
      <w:r w:rsidR="00394E1E" w:rsidRPr="00DD3311">
        <w:t>this upgrade shall be paid from the Grade Crossing Protective Fund.  Approval of the petition is subject to the following conditions:</w:t>
      </w:r>
    </w:p>
    <w:p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1919B4">
        <w:rPr>
          <w:iCs/>
        </w:rPr>
        <w:t>$</w:t>
      </w:r>
      <w:r w:rsidR="00285F99">
        <w:t>20,000</w:t>
      </w:r>
      <w:r w:rsidRPr="00DD3311">
        <w:t xml:space="preserve">.  </w:t>
      </w:r>
    </w:p>
    <w:p w:rsidR="00394E1E" w:rsidRPr="00DD3311" w:rsidRDefault="00394E1E" w:rsidP="00EC3A01">
      <w:pPr>
        <w:spacing w:line="320" w:lineRule="exact"/>
        <w:ind w:left="1080"/>
      </w:pPr>
    </w:p>
    <w:p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1D7B38">
        <w:t>Commission</w:t>
      </w:r>
      <w:r w:rsidRPr="00DD3311">
        <w:t xml:space="preserve"> </w:t>
      </w:r>
      <w:r w:rsidR="001D7B38">
        <w:t>Staff</w:t>
      </w:r>
      <w:r w:rsidRPr="00DD3311">
        <w:t xml:space="preserve"> that the work has been satisfactorily completed.</w:t>
      </w:r>
    </w:p>
    <w:p w:rsidR="007B1EED" w:rsidRDefault="007B1EED" w:rsidP="00EC3A01">
      <w:pPr>
        <w:spacing w:line="320" w:lineRule="exact"/>
      </w:pPr>
    </w:p>
    <w:p w:rsidR="007B1EED" w:rsidRDefault="00CB1E30" w:rsidP="00EC3A01">
      <w:pPr>
        <w:numPr>
          <w:ilvl w:val="1"/>
          <w:numId w:val="21"/>
        </w:numPr>
        <w:spacing w:line="320" w:lineRule="exact"/>
      </w:pPr>
      <w:r>
        <w:t>Puget Sound &amp; Pacific Railroad</w:t>
      </w:r>
      <w:r w:rsidR="001919B4">
        <w:rPr>
          <w:iCs/>
        </w:rPr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:rsidR="007B1EED" w:rsidRDefault="007B1EED" w:rsidP="00EC3A01">
      <w:pPr>
        <w:spacing w:line="320" w:lineRule="exact"/>
      </w:pPr>
    </w:p>
    <w:p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29127A">
        <w:t xml:space="preserve">December 30, </w:t>
      </w:r>
      <w:r w:rsidR="00285F99">
        <w:t>2012</w:t>
      </w:r>
      <w:r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</w:pPr>
    </w:p>
    <w:p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394E1E" w:rsidRPr="00DD3311" w:rsidRDefault="00CB1E30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Puget Sound &amp; Pacific Railroad</w:t>
      </w:r>
      <w:r w:rsidR="005952AB">
        <w:t xml:space="preserve"> </w:t>
      </w:r>
      <w:r w:rsidR="00394E1E" w:rsidRPr="00DD3311">
        <w:t xml:space="preserve">must notify the </w:t>
      </w:r>
      <w:r w:rsidR="001D7B38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 Acceptance of the </w:t>
      </w:r>
      <w:r w:rsidR="00BA2AD2">
        <w:t>upgrad</w:t>
      </w:r>
      <w:r w:rsidR="00394E1E" w:rsidRPr="00DD3311">
        <w:t xml:space="preserve">es is subject to inspection by </w:t>
      </w:r>
      <w:r w:rsidR="001D7B38">
        <w:t>Commission</w:t>
      </w:r>
      <w:r w:rsidR="00394E1E" w:rsidRPr="00DD3311">
        <w:t xml:space="preserve"> </w:t>
      </w:r>
      <w:r w:rsidR="001D7B38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:rsidR="0009738E" w:rsidRPr="00433FB3" w:rsidRDefault="0009738E" w:rsidP="00EC3A01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1D7B38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:rsidR="009270B0" w:rsidRPr="00F2593A" w:rsidRDefault="009270B0" w:rsidP="00EC3A01">
      <w:pPr>
        <w:spacing w:line="320" w:lineRule="exact"/>
      </w:pPr>
    </w:p>
    <w:p w:rsidR="00394E1E" w:rsidRPr="00DD3311" w:rsidRDefault="00394E1E" w:rsidP="00EC3A01">
      <w:pPr>
        <w:spacing w:line="320" w:lineRule="exact"/>
        <w:rPr>
          <w:iCs/>
        </w:rPr>
      </w:pPr>
      <w:proofErr w:type="gramStart"/>
      <w:r w:rsidRPr="00DD3311">
        <w:rPr>
          <w:iCs/>
        </w:rPr>
        <w:t xml:space="preserve">DATED at Olympia, Washington, and effective </w:t>
      </w:r>
      <w:r w:rsidR="00CB1E30">
        <w:rPr>
          <w:iCs/>
        </w:rPr>
        <w:t xml:space="preserve">February </w:t>
      </w:r>
      <w:r w:rsidR="0029127A">
        <w:rPr>
          <w:iCs/>
        </w:rPr>
        <w:t>9</w:t>
      </w:r>
      <w:r w:rsidR="00CB1E30">
        <w:rPr>
          <w:iCs/>
        </w:rPr>
        <w:t>, 2012</w:t>
      </w:r>
      <w:r w:rsidR="005952AB">
        <w:rPr>
          <w:iCs/>
        </w:rPr>
        <w:t>.</w:t>
      </w:r>
      <w:proofErr w:type="gramEnd"/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place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1D7B38">
        <w:rPr>
          <w:iCs/>
        </w:rPr>
        <w:t>COMMISSION</w:t>
      </w:r>
    </w:p>
    <w:p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394E1E" w:rsidP="00EC3A01">
      <w:pPr>
        <w:spacing w:line="320" w:lineRule="exact"/>
        <w:rPr>
          <w:iCs/>
        </w:rPr>
      </w:pPr>
    </w:p>
    <w:p w:rsidR="00394E1E" w:rsidRPr="00DD3311" w:rsidRDefault="00C40EDB" w:rsidP="00EC3A01">
      <w:pPr>
        <w:spacing w:line="320" w:lineRule="exact"/>
        <w:ind w:left="2160"/>
      </w:pPr>
      <w:r>
        <w:t>DAVID W. DANNER, Executive Director</w:t>
      </w:r>
      <w:r w:rsidR="00267803">
        <w:t xml:space="preserve"> and Secretary</w:t>
      </w:r>
    </w:p>
    <w:p w:rsidR="00E22BDC" w:rsidRPr="00DD3311" w:rsidRDefault="00E22BDC" w:rsidP="00EC3A01">
      <w:pPr>
        <w:spacing w:line="320" w:lineRule="exact"/>
        <w:ind w:left="3500"/>
      </w:pPr>
    </w:p>
    <w:p w:rsidR="0030040C" w:rsidRPr="007E6E14" w:rsidRDefault="0030040C" w:rsidP="0030040C">
      <w:pPr>
        <w:spacing w:line="264" w:lineRule="auto"/>
        <w:rPr>
          <w:bCs/>
        </w:rPr>
      </w:pPr>
      <w:r w:rsidRPr="007E6E14">
        <w:rPr>
          <w:b/>
        </w:rPr>
        <w:lastRenderedPageBreak/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>
        <w:rPr>
          <w:bCs/>
        </w:rPr>
        <w:t>Commission</w:t>
      </w:r>
      <w:r w:rsidRPr="007E6E14">
        <w:rPr>
          <w:bCs/>
        </w:rPr>
        <w:t xml:space="preserve"> will post on its Internet Web site for at least fourteen (14) days a listing of all matters delegated to the Secretary for decision.  You may seek </w:t>
      </w:r>
      <w:r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>
        <w:rPr>
          <w:bCs/>
        </w:rPr>
        <w:t>Commission’</w:t>
      </w:r>
      <w:r w:rsidRPr="007E6E14">
        <w:rPr>
          <w:bCs/>
        </w:rPr>
        <w:t xml:space="preserve">s Web site.  The </w:t>
      </w:r>
      <w:r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:rsidR="0030040C" w:rsidRPr="007E6E14" w:rsidRDefault="0030040C" w:rsidP="0030040C">
      <w:pPr>
        <w:spacing w:line="264" w:lineRule="auto"/>
        <w:rPr>
          <w:bCs/>
        </w:rPr>
      </w:pPr>
    </w:p>
    <w:p w:rsidR="0030040C" w:rsidRPr="007E6E14" w:rsidRDefault="0030040C" w:rsidP="0030040C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>
        <w:rPr>
          <w:bCs/>
        </w:rPr>
        <w:t>Commission’</w:t>
      </w:r>
      <w:r w:rsidRPr="007E6E14">
        <w:rPr>
          <w:bCs/>
        </w:rPr>
        <w:t xml:space="preserve">s Web site.  </w:t>
      </w:r>
    </w:p>
    <w:p w:rsidR="0030040C" w:rsidRPr="007E6E14" w:rsidRDefault="0030040C" w:rsidP="0030040C">
      <w:pPr>
        <w:spacing w:line="264" w:lineRule="auto"/>
        <w:rPr>
          <w:bCs/>
        </w:rPr>
      </w:pPr>
    </w:p>
    <w:p w:rsidR="0030040C" w:rsidRDefault="0030040C" w:rsidP="0030040C">
      <w:pPr>
        <w:spacing w:line="264" w:lineRule="auto"/>
        <w:rPr>
          <w:bCs/>
        </w:rPr>
      </w:pPr>
      <w:r w:rsidRPr="007E6E14">
        <w:rPr>
          <w:bCs/>
        </w:rPr>
        <w:t xml:space="preserve">This notice and review process is pursuant to the provisions of RCW 80.01.030 and WAC 480-07-904(2) and (3).  </w:t>
      </w:r>
    </w:p>
    <w:p w:rsidR="0030040C" w:rsidRDefault="0030040C" w:rsidP="0030040C">
      <w:pPr>
        <w:spacing w:line="264" w:lineRule="auto"/>
        <w:rPr>
          <w:bCs/>
        </w:rPr>
      </w:pPr>
    </w:p>
    <w:p w:rsidR="00E22BDC" w:rsidRPr="00DD3311" w:rsidRDefault="001D7B38" w:rsidP="001D7B38">
      <w:pPr>
        <w:spacing w:line="320" w:lineRule="exact"/>
        <w:jc w:val="center"/>
      </w:pPr>
      <w:r>
        <w:t xml:space="preserve"> </w:t>
      </w:r>
    </w:p>
    <w:sectPr w:rsidR="00E22BDC" w:rsidRPr="00DD3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4" w:rsidRDefault="00753404">
      <w:r>
        <w:separator/>
      </w:r>
    </w:p>
  </w:endnote>
  <w:endnote w:type="continuationSeparator" w:id="0">
    <w:p w:rsidR="00753404" w:rsidRDefault="007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4" w:rsidRDefault="00753404">
      <w:r>
        <w:separator/>
      </w:r>
    </w:p>
  </w:footnote>
  <w:footnote w:type="continuationSeparator" w:id="0">
    <w:p w:rsidR="00753404" w:rsidRDefault="0075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Pr="00A748CC" w:rsidRDefault="00753404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CB1E30">
      <w:rPr>
        <w:b/>
        <w:sz w:val="20"/>
      </w:rPr>
      <w:t>TR-120142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42EE9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:rsidR="00753404" w:rsidRPr="0050337D" w:rsidRDefault="00753404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CB1E30">
      <w:rPr>
        <w:b/>
        <w:sz w:val="20"/>
      </w:rPr>
      <w:t>01</w:t>
    </w:r>
  </w:p>
  <w:p w:rsidR="00753404" w:rsidRPr="008C66E3" w:rsidRDefault="00753404">
    <w:pPr>
      <w:pStyle w:val="Header"/>
      <w:tabs>
        <w:tab w:val="left" w:pos="7100"/>
      </w:tabs>
      <w:rPr>
        <w:rStyle w:val="PageNumber"/>
        <w:b/>
        <w:sz w:val="20"/>
      </w:rPr>
    </w:pPr>
  </w:p>
  <w:p w:rsidR="00753404" w:rsidRPr="005E5651" w:rsidRDefault="00753404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E30"/>
    <w:rsid w:val="00007E63"/>
    <w:rsid w:val="00023E51"/>
    <w:rsid w:val="000442C2"/>
    <w:rsid w:val="0005574A"/>
    <w:rsid w:val="00056A66"/>
    <w:rsid w:val="0006117D"/>
    <w:rsid w:val="00065954"/>
    <w:rsid w:val="00084CC9"/>
    <w:rsid w:val="000907EC"/>
    <w:rsid w:val="0009738E"/>
    <w:rsid w:val="000C1C1C"/>
    <w:rsid w:val="000E5AA1"/>
    <w:rsid w:val="00107F8D"/>
    <w:rsid w:val="00113262"/>
    <w:rsid w:val="00113392"/>
    <w:rsid w:val="00135CEF"/>
    <w:rsid w:val="00140C43"/>
    <w:rsid w:val="00150257"/>
    <w:rsid w:val="00184830"/>
    <w:rsid w:val="001919B4"/>
    <w:rsid w:val="001B01CF"/>
    <w:rsid w:val="001C64D8"/>
    <w:rsid w:val="001D5781"/>
    <w:rsid w:val="001D7B38"/>
    <w:rsid w:val="001F3C07"/>
    <w:rsid w:val="001F651F"/>
    <w:rsid w:val="00205CBD"/>
    <w:rsid w:val="002062E2"/>
    <w:rsid w:val="002229DC"/>
    <w:rsid w:val="0026400C"/>
    <w:rsid w:val="00267803"/>
    <w:rsid w:val="00285F99"/>
    <w:rsid w:val="0029127A"/>
    <w:rsid w:val="00294479"/>
    <w:rsid w:val="002D30A8"/>
    <w:rsid w:val="002D7520"/>
    <w:rsid w:val="002E55A3"/>
    <w:rsid w:val="0030040C"/>
    <w:rsid w:val="003112DF"/>
    <w:rsid w:val="00312E37"/>
    <w:rsid w:val="00314577"/>
    <w:rsid w:val="00326CB0"/>
    <w:rsid w:val="0036242F"/>
    <w:rsid w:val="00382529"/>
    <w:rsid w:val="00394E1E"/>
    <w:rsid w:val="003978D0"/>
    <w:rsid w:val="003A4A80"/>
    <w:rsid w:val="003B3E88"/>
    <w:rsid w:val="003F4504"/>
    <w:rsid w:val="0049331D"/>
    <w:rsid w:val="0054443F"/>
    <w:rsid w:val="00562E9B"/>
    <w:rsid w:val="00563564"/>
    <w:rsid w:val="005952AB"/>
    <w:rsid w:val="00663868"/>
    <w:rsid w:val="0067514F"/>
    <w:rsid w:val="00680F68"/>
    <w:rsid w:val="00693D84"/>
    <w:rsid w:val="0069422F"/>
    <w:rsid w:val="0070679D"/>
    <w:rsid w:val="00732EAF"/>
    <w:rsid w:val="00752ABD"/>
    <w:rsid w:val="00753404"/>
    <w:rsid w:val="007760A6"/>
    <w:rsid w:val="007803B9"/>
    <w:rsid w:val="00795EDF"/>
    <w:rsid w:val="007B1EED"/>
    <w:rsid w:val="008008A6"/>
    <w:rsid w:val="00835FD5"/>
    <w:rsid w:val="0087240A"/>
    <w:rsid w:val="008A1AE1"/>
    <w:rsid w:val="008D3D44"/>
    <w:rsid w:val="008D78B0"/>
    <w:rsid w:val="00906A16"/>
    <w:rsid w:val="009270B0"/>
    <w:rsid w:val="00930DB6"/>
    <w:rsid w:val="0094638C"/>
    <w:rsid w:val="0097144E"/>
    <w:rsid w:val="009732FA"/>
    <w:rsid w:val="009A0711"/>
    <w:rsid w:val="009A5D1B"/>
    <w:rsid w:val="009E4FB1"/>
    <w:rsid w:val="009F692D"/>
    <w:rsid w:val="00A452A0"/>
    <w:rsid w:val="00A930F6"/>
    <w:rsid w:val="00AA6B36"/>
    <w:rsid w:val="00AB76A3"/>
    <w:rsid w:val="00AC1A15"/>
    <w:rsid w:val="00AF7496"/>
    <w:rsid w:val="00B139D6"/>
    <w:rsid w:val="00B354DF"/>
    <w:rsid w:val="00B35AB7"/>
    <w:rsid w:val="00B51E45"/>
    <w:rsid w:val="00B75F3B"/>
    <w:rsid w:val="00B91814"/>
    <w:rsid w:val="00B9515A"/>
    <w:rsid w:val="00BA2AD2"/>
    <w:rsid w:val="00BC428F"/>
    <w:rsid w:val="00BC627E"/>
    <w:rsid w:val="00BF15C9"/>
    <w:rsid w:val="00C00EDF"/>
    <w:rsid w:val="00C40EDB"/>
    <w:rsid w:val="00C41B72"/>
    <w:rsid w:val="00C57F1B"/>
    <w:rsid w:val="00C762B0"/>
    <w:rsid w:val="00CB10BF"/>
    <w:rsid w:val="00CB1E30"/>
    <w:rsid w:val="00CC1675"/>
    <w:rsid w:val="00CD3088"/>
    <w:rsid w:val="00CE32CE"/>
    <w:rsid w:val="00CE6D15"/>
    <w:rsid w:val="00D20922"/>
    <w:rsid w:val="00D42EE9"/>
    <w:rsid w:val="00D55F07"/>
    <w:rsid w:val="00D71371"/>
    <w:rsid w:val="00D77818"/>
    <w:rsid w:val="00D95FA6"/>
    <w:rsid w:val="00DA0819"/>
    <w:rsid w:val="00DA1B6D"/>
    <w:rsid w:val="00DA38EC"/>
    <w:rsid w:val="00DC269A"/>
    <w:rsid w:val="00DD3311"/>
    <w:rsid w:val="00DF5429"/>
    <w:rsid w:val="00E22BDC"/>
    <w:rsid w:val="00E52E1E"/>
    <w:rsid w:val="00E60F1E"/>
    <w:rsid w:val="00E8543E"/>
    <w:rsid w:val="00E86F7F"/>
    <w:rsid w:val="00E871FC"/>
    <w:rsid w:val="00E96EF3"/>
    <w:rsid w:val="00EA3BA0"/>
    <w:rsid w:val="00EC3A01"/>
    <w:rsid w:val="00EE0793"/>
    <w:rsid w:val="00EE27CA"/>
    <w:rsid w:val="00F6156C"/>
    <w:rsid w:val="00F6218D"/>
    <w:rsid w:val="00F63BB9"/>
    <w:rsid w:val="00F659E6"/>
    <w:rsid w:val="00F67892"/>
    <w:rsid w:val="00F71BA3"/>
    <w:rsid w:val="00F71D91"/>
    <w:rsid w:val="00F826CA"/>
    <w:rsid w:val="00F95237"/>
    <w:rsid w:val="00F96AC7"/>
    <w:rsid w:val="00FA2FC0"/>
    <w:rsid w:val="00FE133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2012-02-01T08:00:00+00:00</OpenedDate>
    <Date1 xmlns="dc463f71-b30c-4ab2-9473-d307f9d35888">2012-02-09T08:00:00+00:00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120142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9F7E29E73B7247BB41F9C40906DBEF" ma:contentTypeVersion="127" ma:contentTypeDescription="" ma:contentTypeScope="" ma:versionID="98d9eedadf48942f3abb815f27f6fe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67FEA6-BAB6-4A55-8C06-AADA087EDBC5}"/>
</file>

<file path=customXml/itemProps2.xml><?xml version="1.0" encoding="utf-8"?>
<ds:datastoreItem xmlns:ds="http://schemas.openxmlformats.org/officeDocument/2006/customXml" ds:itemID="{07E910F3-2A07-4A01-B9AC-F579A2C5339A}"/>
</file>

<file path=customXml/itemProps3.xml><?xml version="1.0" encoding="utf-8"?>
<ds:datastoreItem xmlns:ds="http://schemas.openxmlformats.org/officeDocument/2006/customXml" ds:itemID="{76936D77-05D2-4901-946C-3DCE9A33D711}"/>
</file>

<file path=customXml/itemProps4.xml><?xml version="1.0" encoding="utf-8"?>
<ds:datastoreItem xmlns:ds="http://schemas.openxmlformats.org/officeDocument/2006/customXml" ds:itemID="{97E29A6F-DE67-4C51-BE13-B29E0CB8D389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Improvements.dot</Template>
  <TotalTime>29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WUTC</Company>
  <LinksUpToDate>false</LinksUpToDate>
  <CharactersWithSpaces>6393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BYoung</dc:creator>
  <cp:keywords/>
  <dc:description/>
  <cp:lastModifiedBy>Kathy Hunter</cp:lastModifiedBy>
  <cp:revision>5</cp:revision>
  <cp:lastPrinted>2012-02-03T17:34:00Z</cp:lastPrinted>
  <dcterms:created xsi:type="dcterms:W3CDTF">2012-02-03T17:38:00Z</dcterms:created>
  <dcterms:modified xsi:type="dcterms:W3CDTF">2012-02-07T17:46:00Z</dcterms:modified>
  <cp:category>Railroad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0x0101006E56B4D1795A2E4DB2F0B01679ED314A002E9F7E29E73B7247BB41F9C40906DBEF</vt:lpwstr>
  </property>
  <property fmtid="{D5CDD505-2E9C-101B-9397-08002B2CF9AE}" pid="3" name="_docset_NoMedatataSyncRequired">
    <vt:lpwstr>False</vt:lpwstr>
  </property>
</Properties>
</file>