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C" w:rsidRDefault="0028038C" w:rsidP="0028038C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7B2D72" w:rsidRDefault="007B2D72" w:rsidP="0028038C">
      <w:pPr>
        <w:spacing w:line="264" w:lineRule="auto"/>
        <w:rPr>
          <w:sz w:val="25"/>
          <w:szCs w:val="25"/>
        </w:rPr>
      </w:pPr>
    </w:p>
    <w:p w:rsidR="0028038C" w:rsidRPr="0028038C" w:rsidRDefault="0028038C" w:rsidP="0028038C">
      <w:pPr>
        <w:spacing w:line="264" w:lineRule="auto"/>
        <w:rPr>
          <w:sz w:val="25"/>
          <w:szCs w:val="25"/>
        </w:rPr>
      </w:pPr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:rsidR="00A81A0B" w:rsidRPr="0028038C" w:rsidRDefault="00A724B0" w:rsidP="00B079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June </w:t>
      </w:r>
      <w:r w:rsidR="00054C82">
        <w:rPr>
          <w:sz w:val="25"/>
          <w:szCs w:val="25"/>
        </w:rPr>
        <w:t>24</w:t>
      </w:r>
      <w:r>
        <w:rPr>
          <w:sz w:val="25"/>
          <w:szCs w:val="25"/>
        </w:rPr>
        <w:t>, 2011</w:t>
      </w:r>
    </w:p>
    <w:p w:rsidR="00A81A0B" w:rsidRPr="0028038C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76CFB" w:rsidRPr="0028038C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8637DF" w:rsidRPr="00BE6A58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BE6A58">
        <w:rPr>
          <w:b/>
          <w:bCs/>
          <w:sz w:val="25"/>
          <w:szCs w:val="25"/>
        </w:rPr>
        <w:t xml:space="preserve">NOTICE OF OPPORTUNITY TO FILE </w:t>
      </w:r>
      <w:r w:rsidR="009C6528" w:rsidRPr="00BE6A58">
        <w:rPr>
          <w:b/>
          <w:bCs/>
          <w:sz w:val="25"/>
          <w:szCs w:val="25"/>
        </w:rPr>
        <w:t xml:space="preserve">WRITTEN COMMENTS </w:t>
      </w:r>
    </w:p>
    <w:p w:rsidR="00C14243" w:rsidRPr="00BE6A58" w:rsidRDefault="008637DF" w:rsidP="00A72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BE6A58">
        <w:rPr>
          <w:b/>
          <w:bCs/>
          <w:sz w:val="25"/>
          <w:szCs w:val="25"/>
        </w:rPr>
        <w:t>(</w:t>
      </w:r>
      <w:r w:rsidR="00A724B0" w:rsidRPr="00BE6A58">
        <w:rPr>
          <w:b/>
          <w:bCs/>
          <w:sz w:val="25"/>
          <w:szCs w:val="25"/>
        </w:rPr>
        <w:t>Due by Friday, July</w:t>
      </w:r>
      <w:r w:rsidR="009C6528" w:rsidRPr="00BE6A58">
        <w:rPr>
          <w:b/>
          <w:bCs/>
          <w:sz w:val="25"/>
          <w:szCs w:val="25"/>
        </w:rPr>
        <w:t xml:space="preserve"> 1</w:t>
      </w:r>
      <w:r w:rsidR="00A724B0" w:rsidRPr="00BE6A58">
        <w:rPr>
          <w:b/>
          <w:bCs/>
          <w:sz w:val="25"/>
          <w:szCs w:val="25"/>
        </w:rPr>
        <w:t>5, 2011</w:t>
      </w:r>
      <w:r w:rsidR="00C14243" w:rsidRPr="00BE6A58">
        <w:rPr>
          <w:b/>
          <w:bCs/>
          <w:sz w:val="25"/>
          <w:szCs w:val="25"/>
        </w:rPr>
        <w:t>)</w:t>
      </w:r>
    </w:p>
    <w:p w:rsidR="009B5C43" w:rsidRPr="00BE6A58" w:rsidRDefault="009B5C43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BE6A58">
        <w:rPr>
          <w:b/>
          <w:bCs/>
          <w:sz w:val="25"/>
          <w:szCs w:val="25"/>
        </w:rPr>
        <w:t xml:space="preserve">And </w:t>
      </w:r>
    </w:p>
    <w:p w:rsidR="009B5C43" w:rsidRPr="00BE6A58" w:rsidRDefault="009C6528" w:rsidP="009B5C43">
      <w:pPr>
        <w:pStyle w:val="Heading1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E6A58">
        <w:rPr>
          <w:rFonts w:ascii="Times New Roman" w:hAnsi="Times New Roman" w:cs="Times New Roman"/>
          <w:sz w:val="25"/>
          <w:szCs w:val="25"/>
        </w:rPr>
        <w:t>NOTICE OF</w:t>
      </w:r>
      <w:r w:rsidR="00636B19" w:rsidRPr="00BE6A58">
        <w:rPr>
          <w:rFonts w:ascii="Times New Roman" w:hAnsi="Times New Roman" w:cs="Times New Roman"/>
          <w:sz w:val="25"/>
          <w:szCs w:val="25"/>
        </w:rPr>
        <w:t xml:space="preserve"> </w:t>
      </w:r>
      <w:r w:rsidR="009B5C43" w:rsidRPr="00BE6A58">
        <w:rPr>
          <w:rFonts w:ascii="Times New Roman" w:hAnsi="Times New Roman" w:cs="Times New Roman"/>
          <w:sz w:val="25"/>
          <w:szCs w:val="25"/>
        </w:rPr>
        <w:t>WORK</w:t>
      </w:r>
      <w:r w:rsidRPr="00BE6A58">
        <w:rPr>
          <w:rFonts w:ascii="Times New Roman" w:hAnsi="Times New Roman" w:cs="Times New Roman"/>
          <w:sz w:val="25"/>
          <w:szCs w:val="25"/>
        </w:rPr>
        <w:t xml:space="preserve"> SESSION</w:t>
      </w:r>
    </w:p>
    <w:p w:rsidR="009B5C43" w:rsidRPr="00C726C0" w:rsidRDefault="009B5C43" w:rsidP="009B5C43">
      <w:pPr>
        <w:spacing w:line="264" w:lineRule="auto"/>
        <w:jc w:val="center"/>
        <w:rPr>
          <w:b/>
          <w:bCs/>
          <w:sz w:val="25"/>
          <w:szCs w:val="25"/>
        </w:rPr>
      </w:pPr>
      <w:proofErr w:type="gramStart"/>
      <w:r w:rsidRPr="00C726C0">
        <w:rPr>
          <w:b/>
          <w:bCs/>
          <w:sz w:val="25"/>
          <w:szCs w:val="25"/>
        </w:rPr>
        <w:t xml:space="preserve">(To be held </w:t>
      </w:r>
      <w:r w:rsidR="00C726C0" w:rsidRPr="00C726C0">
        <w:rPr>
          <w:b/>
          <w:bCs/>
          <w:sz w:val="25"/>
          <w:szCs w:val="25"/>
        </w:rPr>
        <w:t>Monday, July 25</w:t>
      </w:r>
      <w:r w:rsidR="00A724B0" w:rsidRPr="00C726C0">
        <w:rPr>
          <w:b/>
          <w:bCs/>
          <w:sz w:val="25"/>
          <w:szCs w:val="25"/>
        </w:rPr>
        <w:t>, 2011</w:t>
      </w:r>
      <w:r w:rsidR="00FC3625" w:rsidRPr="00C726C0">
        <w:rPr>
          <w:b/>
          <w:bCs/>
          <w:sz w:val="25"/>
          <w:szCs w:val="25"/>
        </w:rPr>
        <w:t>,</w:t>
      </w:r>
      <w:r w:rsidR="00636B19" w:rsidRPr="00C726C0">
        <w:rPr>
          <w:b/>
          <w:bCs/>
          <w:sz w:val="25"/>
          <w:szCs w:val="25"/>
        </w:rPr>
        <w:t xml:space="preserve"> </w:t>
      </w:r>
      <w:r w:rsidR="00C726C0" w:rsidRPr="00C726C0">
        <w:rPr>
          <w:b/>
          <w:bCs/>
          <w:sz w:val="25"/>
          <w:szCs w:val="25"/>
        </w:rPr>
        <w:t xml:space="preserve">beginning </w:t>
      </w:r>
      <w:r w:rsidR="00636B19" w:rsidRPr="00C726C0">
        <w:rPr>
          <w:b/>
          <w:bCs/>
          <w:sz w:val="25"/>
          <w:szCs w:val="25"/>
        </w:rPr>
        <w:t>at 9:30 a.m.</w:t>
      </w:r>
      <w:r w:rsidRPr="00C726C0">
        <w:rPr>
          <w:b/>
          <w:bCs/>
          <w:sz w:val="25"/>
          <w:szCs w:val="25"/>
        </w:rPr>
        <w:t>)</w:t>
      </w:r>
      <w:proofErr w:type="gramEnd"/>
    </w:p>
    <w:p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48028E" w:rsidRPr="0028038C" w:rsidRDefault="0048028E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BE6A58" w:rsidRDefault="00A81A0B" w:rsidP="00025405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 w:rsidRPr="0028038C">
        <w:rPr>
          <w:sz w:val="25"/>
          <w:szCs w:val="25"/>
        </w:rPr>
        <w:t>RE:</w:t>
      </w:r>
      <w:r w:rsidRPr="0028038C">
        <w:rPr>
          <w:sz w:val="25"/>
          <w:szCs w:val="25"/>
        </w:rPr>
        <w:tab/>
      </w:r>
      <w:r w:rsidR="00BE6A58" w:rsidRPr="00BE6A58">
        <w:rPr>
          <w:i/>
          <w:sz w:val="25"/>
          <w:szCs w:val="25"/>
        </w:rPr>
        <w:t>Study of the Potential for Distributed Energy in Washington State</w:t>
      </w:r>
      <w:r w:rsidR="00025405" w:rsidRPr="00BE6A58">
        <w:rPr>
          <w:i/>
          <w:sz w:val="25"/>
          <w:szCs w:val="25"/>
        </w:rPr>
        <w:t>,</w:t>
      </w:r>
      <w:r w:rsidR="00025405">
        <w:rPr>
          <w:sz w:val="25"/>
          <w:szCs w:val="25"/>
        </w:rPr>
        <w:t xml:space="preserve"> </w:t>
      </w:r>
    </w:p>
    <w:p w:rsidR="00A81A0B" w:rsidRPr="0028038C" w:rsidRDefault="00BE6A58" w:rsidP="00025405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>
        <w:rPr>
          <w:sz w:val="25"/>
          <w:szCs w:val="25"/>
        </w:rPr>
        <w:tab/>
      </w:r>
      <w:r w:rsidR="006F16C8">
        <w:rPr>
          <w:sz w:val="25"/>
          <w:szCs w:val="25"/>
        </w:rPr>
        <w:t>Docket U</w:t>
      </w:r>
      <w:r w:rsidR="0021630C">
        <w:rPr>
          <w:sz w:val="25"/>
          <w:szCs w:val="25"/>
        </w:rPr>
        <w:t>E</w:t>
      </w:r>
      <w:r w:rsidR="006F16C8">
        <w:rPr>
          <w:sz w:val="25"/>
          <w:szCs w:val="25"/>
        </w:rPr>
        <w:t>-</w:t>
      </w:r>
      <w:r>
        <w:rPr>
          <w:sz w:val="25"/>
          <w:szCs w:val="25"/>
        </w:rPr>
        <w:t>110</w:t>
      </w:r>
      <w:r w:rsidR="0021630C">
        <w:rPr>
          <w:sz w:val="25"/>
          <w:szCs w:val="25"/>
        </w:rPr>
        <w:t>667</w:t>
      </w:r>
    </w:p>
    <w:p w:rsidR="00A81A0B" w:rsidRPr="00A103FF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65479E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65479E">
        <w:rPr>
          <w:sz w:val="25"/>
          <w:szCs w:val="25"/>
        </w:rPr>
        <w:t xml:space="preserve">TO </w:t>
      </w:r>
      <w:r w:rsidR="001224D6" w:rsidRPr="0065479E">
        <w:rPr>
          <w:sz w:val="25"/>
          <w:szCs w:val="25"/>
        </w:rPr>
        <w:t xml:space="preserve">ALL </w:t>
      </w:r>
      <w:r w:rsidRPr="0065479E">
        <w:rPr>
          <w:sz w:val="25"/>
          <w:szCs w:val="25"/>
        </w:rPr>
        <w:t>INTERESTED PERSONS:</w:t>
      </w:r>
    </w:p>
    <w:p w:rsidR="00A81A0B" w:rsidRPr="0065479E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21630C" w:rsidRPr="0065479E" w:rsidRDefault="0021630C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65479E">
        <w:rPr>
          <w:sz w:val="25"/>
          <w:szCs w:val="25"/>
        </w:rPr>
        <w:t xml:space="preserve">At the request of Washington State </w:t>
      </w:r>
      <w:r w:rsidR="00054C82">
        <w:rPr>
          <w:sz w:val="25"/>
          <w:szCs w:val="25"/>
        </w:rPr>
        <w:t xml:space="preserve">House of </w:t>
      </w:r>
      <w:r w:rsidRPr="0065479E">
        <w:rPr>
          <w:sz w:val="25"/>
          <w:szCs w:val="25"/>
        </w:rPr>
        <w:t>Representative</w:t>
      </w:r>
      <w:r w:rsidR="00054C82">
        <w:rPr>
          <w:sz w:val="25"/>
          <w:szCs w:val="25"/>
        </w:rPr>
        <w:t>s Technology, Energy and Communications Committee (TEC Committee)</w:t>
      </w:r>
      <w:r w:rsidRPr="0065479E">
        <w:rPr>
          <w:sz w:val="25"/>
          <w:szCs w:val="25"/>
        </w:rPr>
        <w:t xml:space="preserve">, the Washington Utilities and Transportation Commission (Commission) is conducting a study relating to development of distributed energy in areas served by investor owned electric utilities. Specifically, </w:t>
      </w:r>
      <w:r w:rsidR="00054C82">
        <w:rPr>
          <w:sz w:val="25"/>
          <w:szCs w:val="25"/>
        </w:rPr>
        <w:t xml:space="preserve">the TEC Committee </w:t>
      </w:r>
      <w:r w:rsidRPr="0065479E">
        <w:rPr>
          <w:sz w:val="25"/>
          <w:szCs w:val="25"/>
        </w:rPr>
        <w:t xml:space="preserve">has asked the Commission to provide </w:t>
      </w:r>
      <w:r w:rsidR="00817A6C">
        <w:rPr>
          <w:sz w:val="25"/>
          <w:szCs w:val="25"/>
        </w:rPr>
        <w:t xml:space="preserve">to the Legislature </w:t>
      </w:r>
      <w:r w:rsidRPr="0065479E">
        <w:rPr>
          <w:sz w:val="25"/>
          <w:szCs w:val="25"/>
        </w:rPr>
        <w:t>background information and detailed discussion of  options to encourage the development of cost-effective distributed energy in areas served by investor-owned utilities, as well as the opportunities and challenges facing investor-owned utilities and their ratepayers in developing distributed energy in this state.</w:t>
      </w:r>
      <w:r w:rsidR="00366BF0">
        <w:rPr>
          <w:sz w:val="25"/>
          <w:szCs w:val="25"/>
        </w:rPr>
        <w:t xml:space="preserve">  </w:t>
      </w:r>
    </w:p>
    <w:p w:rsidR="0021630C" w:rsidRPr="0065479E" w:rsidRDefault="0021630C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C726C0" w:rsidRDefault="0021630C" w:rsidP="00DE7761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64" w:lineRule="auto"/>
        <w:rPr>
          <w:sz w:val="25"/>
          <w:szCs w:val="25"/>
        </w:rPr>
      </w:pPr>
      <w:r w:rsidRPr="0065479E">
        <w:rPr>
          <w:sz w:val="25"/>
          <w:szCs w:val="25"/>
        </w:rPr>
        <w:t xml:space="preserve">The Commission proposes </w:t>
      </w:r>
      <w:r w:rsidR="00C726C0">
        <w:rPr>
          <w:sz w:val="25"/>
          <w:szCs w:val="25"/>
        </w:rPr>
        <w:t xml:space="preserve">to address in the study the opportunities and challenges for developing distributed </w:t>
      </w:r>
      <w:r w:rsidR="00E342D2">
        <w:rPr>
          <w:sz w:val="25"/>
          <w:szCs w:val="25"/>
        </w:rPr>
        <w:t>energy</w:t>
      </w:r>
      <w:r w:rsidR="00C726C0">
        <w:rPr>
          <w:sz w:val="25"/>
          <w:szCs w:val="25"/>
        </w:rPr>
        <w:t xml:space="preserve"> by reviewing:</w:t>
      </w:r>
    </w:p>
    <w:p w:rsidR="00C726C0" w:rsidRDefault="00C726C0" w:rsidP="009F6304">
      <w:pPr>
        <w:pStyle w:val="BodyText2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current state and federal statutory authority governing distributed </w:t>
      </w:r>
      <w:r w:rsidR="00DE7761">
        <w:rPr>
          <w:sz w:val="25"/>
          <w:szCs w:val="25"/>
        </w:rPr>
        <w:t>energy</w:t>
      </w:r>
      <w:r>
        <w:rPr>
          <w:sz w:val="25"/>
          <w:szCs w:val="25"/>
        </w:rPr>
        <w:t>;</w:t>
      </w:r>
    </w:p>
    <w:p w:rsidR="00C726C0" w:rsidRDefault="00C726C0" w:rsidP="009F6304">
      <w:pPr>
        <w:pStyle w:val="BodyText2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Issues that apply to all forms of distributed </w:t>
      </w:r>
      <w:r w:rsidR="00E342D2">
        <w:rPr>
          <w:sz w:val="25"/>
          <w:szCs w:val="25"/>
        </w:rPr>
        <w:t>energy</w:t>
      </w:r>
      <w:r>
        <w:rPr>
          <w:sz w:val="25"/>
          <w:szCs w:val="25"/>
        </w:rPr>
        <w:t>, regardless of technology, including interconnection standards, system sizing restrictions, storage, and financial incentives, such as tax incentives, net metering and feed-in tariffs;</w:t>
      </w:r>
    </w:p>
    <w:p w:rsidR="00C726C0" w:rsidRDefault="00C726C0" w:rsidP="009F6304">
      <w:pPr>
        <w:pStyle w:val="BodyText2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Evaluation</w:t>
      </w:r>
      <w:r w:rsidR="00533CAA">
        <w:rPr>
          <w:sz w:val="25"/>
          <w:szCs w:val="25"/>
        </w:rPr>
        <w:t>s</w:t>
      </w:r>
      <w:r>
        <w:rPr>
          <w:sz w:val="25"/>
          <w:szCs w:val="25"/>
        </w:rPr>
        <w:t xml:space="preserve"> of the </w:t>
      </w:r>
      <w:r w:rsidR="00DE3D9F">
        <w:rPr>
          <w:sz w:val="25"/>
          <w:szCs w:val="25"/>
        </w:rPr>
        <w:t xml:space="preserve">technical and economic </w:t>
      </w:r>
      <w:r>
        <w:rPr>
          <w:sz w:val="25"/>
          <w:szCs w:val="25"/>
        </w:rPr>
        <w:t xml:space="preserve">potential for distributed </w:t>
      </w:r>
      <w:r w:rsidR="00E342D2">
        <w:rPr>
          <w:sz w:val="25"/>
          <w:szCs w:val="25"/>
        </w:rPr>
        <w:t>energy</w:t>
      </w:r>
      <w:r>
        <w:rPr>
          <w:sz w:val="25"/>
          <w:szCs w:val="25"/>
        </w:rPr>
        <w:t xml:space="preserve">, and the challenges and issues in Washington using specific technologies, </w:t>
      </w:r>
      <w:r w:rsidR="00DE7761">
        <w:rPr>
          <w:sz w:val="25"/>
          <w:szCs w:val="25"/>
        </w:rPr>
        <w:t>including, but not limited to</w:t>
      </w:r>
      <w:r>
        <w:rPr>
          <w:sz w:val="25"/>
          <w:szCs w:val="25"/>
        </w:rPr>
        <w:t xml:space="preserve"> solar, hydrokinetic, wind, biomass, </w:t>
      </w:r>
      <w:r w:rsidR="00366BF0">
        <w:rPr>
          <w:sz w:val="25"/>
          <w:szCs w:val="25"/>
        </w:rPr>
        <w:t xml:space="preserve">and </w:t>
      </w:r>
      <w:r>
        <w:rPr>
          <w:sz w:val="25"/>
          <w:szCs w:val="25"/>
        </w:rPr>
        <w:t>biogas</w:t>
      </w:r>
      <w:r w:rsidR="00DE7761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:rsidR="00DE7761" w:rsidRDefault="00DE7761" w:rsidP="009F6304">
      <w:pPr>
        <w:pStyle w:val="BodyText2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Policy options and recommendations for developing distributed </w:t>
      </w:r>
      <w:r w:rsidR="00E342D2">
        <w:rPr>
          <w:sz w:val="25"/>
          <w:szCs w:val="25"/>
        </w:rPr>
        <w:t>energy</w:t>
      </w:r>
      <w:r w:rsidR="0055283F">
        <w:rPr>
          <w:sz w:val="25"/>
          <w:szCs w:val="25"/>
        </w:rPr>
        <w:t xml:space="preserve"> in areas served by investor-owned utilities</w:t>
      </w:r>
      <w:r>
        <w:rPr>
          <w:sz w:val="25"/>
          <w:szCs w:val="25"/>
        </w:rPr>
        <w:t>.</w:t>
      </w:r>
    </w:p>
    <w:p w:rsidR="0021630C" w:rsidRPr="007B4F92" w:rsidRDefault="0021630C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4F81BD"/>
          <w:sz w:val="25"/>
          <w:szCs w:val="25"/>
        </w:rPr>
      </w:pPr>
    </w:p>
    <w:p w:rsidR="00307E43" w:rsidRPr="00DE7761" w:rsidRDefault="00DE7761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is currently in the process of gathering information and reviewing existing literature concerning distributed </w:t>
      </w:r>
      <w:r w:rsidR="00E342D2">
        <w:rPr>
          <w:sz w:val="25"/>
          <w:szCs w:val="25"/>
        </w:rPr>
        <w:t>energy</w:t>
      </w:r>
      <w:r>
        <w:rPr>
          <w:sz w:val="25"/>
          <w:szCs w:val="25"/>
        </w:rPr>
        <w:t>.  The Commission also seeks the perspective of investor-owned utilities, person</w:t>
      </w:r>
      <w:r w:rsidR="00F206B7">
        <w:rPr>
          <w:sz w:val="25"/>
          <w:szCs w:val="25"/>
        </w:rPr>
        <w:t>s</w:t>
      </w:r>
      <w:r>
        <w:rPr>
          <w:sz w:val="25"/>
          <w:szCs w:val="25"/>
        </w:rPr>
        <w:t xml:space="preserve"> involved in developing distributed energy in the state</w:t>
      </w:r>
      <w:r w:rsidR="00817A6C">
        <w:rPr>
          <w:sz w:val="25"/>
          <w:szCs w:val="25"/>
        </w:rPr>
        <w:t>,</w:t>
      </w:r>
      <w:r>
        <w:rPr>
          <w:sz w:val="25"/>
          <w:szCs w:val="25"/>
        </w:rPr>
        <w:t xml:space="preserve"> and others to better inform our efforts in this study.  The Commission has identified a number of issues and questions, listed below, on which we seek comments from interested persons.  The</w:t>
      </w:r>
      <w:r w:rsidRPr="00DE7761">
        <w:rPr>
          <w:sz w:val="25"/>
          <w:szCs w:val="25"/>
        </w:rPr>
        <w:t xml:space="preserve"> Commission </w:t>
      </w:r>
      <w:r w:rsidR="0062516C" w:rsidRPr="00DE7761">
        <w:rPr>
          <w:sz w:val="25"/>
          <w:szCs w:val="25"/>
        </w:rPr>
        <w:t>provides an opportunity for interested persons</w:t>
      </w:r>
      <w:r w:rsidR="00B24CE5" w:rsidRPr="00DE7761">
        <w:rPr>
          <w:sz w:val="25"/>
          <w:szCs w:val="25"/>
        </w:rPr>
        <w:t xml:space="preserve"> </w:t>
      </w:r>
      <w:r w:rsidR="008A0DC5" w:rsidRPr="00DE7761">
        <w:rPr>
          <w:sz w:val="25"/>
          <w:szCs w:val="25"/>
        </w:rPr>
        <w:t xml:space="preserve">to </w:t>
      </w:r>
      <w:r w:rsidR="00B24CE5" w:rsidRPr="00DE7761">
        <w:rPr>
          <w:sz w:val="25"/>
          <w:szCs w:val="25"/>
        </w:rPr>
        <w:t>provide comments</w:t>
      </w:r>
      <w:r w:rsidR="00FD1BC9" w:rsidRPr="00DE7761">
        <w:rPr>
          <w:sz w:val="25"/>
          <w:szCs w:val="25"/>
        </w:rPr>
        <w:t xml:space="preserve"> </w:t>
      </w:r>
      <w:r w:rsidRPr="00DE7761">
        <w:rPr>
          <w:sz w:val="25"/>
          <w:szCs w:val="25"/>
        </w:rPr>
        <w:t>on the</w:t>
      </w:r>
      <w:r>
        <w:rPr>
          <w:sz w:val="25"/>
          <w:szCs w:val="25"/>
        </w:rPr>
        <w:t>se</w:t>
      </w:r>
      <w:r w:rsidRPr="00DE7761">
        <w:rPr>
          <w:sz w:val="25"/>
          <w:szCs w:val="25"/>
        </w:rPr>
        <w:t xml:space="preserve"> topics </w:t>
      </w:r>
      <w:r>
        <w:rPr>
          <w:sz w:val="25"/>
          <w:szCs w:val="25"/>
        </w:rPr>
        <w:t xml:space="preserve">and questions </w:t>
      </w:r>
      <w:r w:rsidRPr="00DE7761">
        <w:rPr>
          <w:sz w:val="25"/>
          <w:szCs w:val="25"/>
        </w:rPr>
        <w:t xml:space="preserve">by </w:t>
      </w:r>
      <w:r w:rsidRPr="00DE7761">
        <w:rPr>
          <w:b/>
          <w:sz w:val="25"/>
          <w:szCs w:val="25"/>
        </w:rPr>
        <w:t>Friday, July</w:t>
      </w:r>
      <w:r w:rsidR="00FD1BC9" w:rsidRPr="00DE7761">
        <w:rPr>
          <w:b/>
          <w:sz w:val="25"/>
          <w:szCs w:val="25"/>
        </w:rPr>
        <w:t xml:space="preserve"> </w:t>
      </w:r>
      <w:r w:rsidRPr="00DE7761">
        <w:rPr>
          <w:b/>
          <w:sz w:val="25"/>
          <w:szCs w:val="25"/>
        </w:rPr>
        <w:t>15, 2011</w:t>
      </w:r>
      <w:r w:rsidR="00B24CE5" w:rsidRPr="00DE7761">
        <w:rPr>
          <w:sz w:val="25"/>
          <w:szCs w:val="25"/>
        </w:rPr>
        <w:t xml:space="preserve">. </w:t>
      </w:r>
      <w:r w:rsidRPr="00DE7761">
        <w:rPr>
          <w:sz w:val="25"/>
          <w:szCs w:val="25"/>
        </w:rPr>
        <w:t xml:space="preserve">  </w:t>
      </w:r>
    </w:p>
    <w:p w:rsidR="004B0BD8" w:rsidRPr="00DE7761" w:rsidRDefault="004B0BD8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B24CE5" w:rsidRPr="00DE7761" w:rsidRDefault="00DE7761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</w:t>
      </w:r>
      <w:r w:rsidRPr="00DE7761">
        <w:rPr>
          <w:sz w:val="25"/>
          <w:szCs w:val="25"/>
        </w:rPr>
        <w:t xml:space="preserve">also </w:t>
      </w:r>
      <w:r w:rsidR="00B24CE5" w:rsidRPr="00DE7761">
        <w:rPr>
          <w:sz w:val="25"/>
          <w:szCs w:val="25"/>
        </w:rPr>
        <w:t xml:space="preserve">invites interested </w:t>
      </w:r>
      <w:r w:rsidR="00F07B06" w:rsidRPr="00DE7761">
        <w:rPr>
          <w:sz w:val="25"/>
          <w:szCs w:val="25"/>
        </w:rPr>
        <w:t>persons</w:t>
      </w:r>
      <w:r w:rsidRPr="00DE7761">
        <w:rPr>
          <w:sz w:val="25"/>
          <w:szCs w:val="25"/>
        </w:rPr>
        <w:t xml:space="preserve"> to a</w:t>
      </w:r>
      <w:r w:rsidR="00B24CE5" w:rsidRPr="00DE7761">
        <w:rPr>
          <w:sz w:val="25"/>
          <w:szCs w:val="25"/>
        </w:rPr>
        <w:t xml:space="preserve"> work session </w:t>
      </w:r>
      <w:r w:rsidRPr="00DE7761">
        <w:rPr>
          <w:sz w:val="25"/>
          <w:szCs w:val="25"/>
        </w:rPr>
        <w:t xml:space="preserve">scheduled for </w:t>
      </w:r>
      <w:r w:rsidRPr="00E5052A">
        <w:rPr>
          <w:b/>
          <w:sz w:val="25"/>
          <w:szCs w:val="25"/>
        </w:rPr>
        <w:t>Monday, July 25, 2011</w:t>
      </w:r>
      <w:r w:rsidR="00F07B06" w:rsidRPr="00E5052A">
        <w:rPr>
          <w:b/>
          <w:sz w:val="25"/>
          <w:szCs w:val="25"/>
        </w:rPr>
        <w:t>,</w:t>
      </w:r>
      <w:r w:rsidR="00F07B06" w:rsidRPr="00DE7761">
        <w:rPr>
          <w:sz w:val="25"/>
          <w:szCs w:val="25"/>
        </w:rPr>
        <w:t xml:space="preserve"> </w:t>
      </w:r>
      <w:r w:rsidR="00B24CE5" w:rsidRPr="00DE7761">
        <w:rPr>
          <w:sz w:val="25"/>
          <w:szCs w:val="25"/>
        </w:rPr>
        <w:t>to discuss the</w:t>
      </w:r>
      <w:r w:rsidRPr="00DE7761">
        <w:rPr>
          <w:sz w:val="25"/>
          <w:szCs w:val="25"/>
        </w:rPr>
        <w:t xml:space="preserve">se topics and </w:t>
      </w:r>
      <w:r w:rsidR="00482933">
        <w:rPr>
          <w:sz w:val="25"/>
          <w:szCs w:val="25"/>
        </w:rPr>
        <w:t>comments</w:t>
      </w:r>
      <w:r w:rsidRPr="00DE7761">
        <w:rPr>
          <w:sz w:val="25"/>
          <w:szCs w:val="25"/>
        </w:rPr>
        <w:t xml:space="preserve"> on the topics.  </w:t>
      </w:r>
      <w:r w:rsidR="00B232BE" w:rsidRPr="00DE7761">
        <w:rPr>
          <w:sz w:val="25"/>
          <w:szCs w:val="25"/>
        </w:rPr>
        <w:t xml:space="preserve">The Commission has focused on those issues that it deems central to the main </w:t>
      </w:r>
      <w:r w:rsidR="00EE3794" w:rsidRPr="00DE7761">
        <w:rPr>
          <w:sz w:val="25"/>
          <w:szCs w:val="25"/>
        </w:rPr>
        <w:t>focus</w:t>
      </w:r>
      <w:r w:rsidR="009755E6" w:rsidRPr="00DE7761">
        <w:rPr>
          <w:sz w:val="25"/>
          <w:szCs w:val="25"/>
        </w:rPr>
        <w:t xml:space="preserve"> of this i</w:t>
      </w:r>
      <w:r w:rsidR="00B232BE" w:rsidRPr="00DE7761">
        <w:rPr>
          <w:sz w:val="25"/>
          <w:szCs w:val="25"/>
        </w:rPr>
        <w:t>nquiry.  However, should any p</w:t>
      </w:r>
      <w:r w:rsidR="009755E6" w:rsidRPr="00DE7761">
        <w:rPr>
          <w:sz w:val="25"/>
          <w:szCs w:val="25"/>
        </w:rPr>
        <w:t>erson</w:t>
      </w:r>
      <w:r w:rsidR="00B232BE" w:rsidRPr="00DE7761">
        <w:rPr>
          <w:sz w:val="25"/>
          <w:szCs w:val="25"/>
        </w:rPr>
        <w:t xml:space="preserve"> wish to comment on issues not included on this list but that </w:t>
      </w:r>
      <w:r w:rsidR="000A5E53" w:rsidRPr="00DE7761">
        <w:rPr>
          <w:sz w:val="25"/>
          <w:szCs w:val="25"/>
        </w:rPr>
        <w:t>he or she</w:t>
      </w:r>
      <w:r w:rsidR="00B232BE" w:rsidRPr="00DE7761">
        <w:rPr>
          <w:sz w:val="25"/>
          <w:szCs w:val="25"/>
        </w:rPr>
        <w:t xml:space="preserve"> deems relevant, </w:t>
      </w:r>
      <w:r w:rsidR="000A5E53" w:rsidRPr="00DE7761">
        <w:rPr>
          <w:sz w:val="25"/>
          <w:szCs w:val="25"/>
        </w:rPr>
        <w:t>he or she</w:t>
      </w:r>
      <w:r w:rsidR="00B232BE" w:rsidRPr="00DE7761">
        <w:rPr>
          <w:sz w:val="25"/>
          <w:szCs w:val="25"/>
        </w:rPr>
        <w:t xml:space="preserve"> may do so.</w:t>
      </w:r>
    </w:p>
    <w:p w:rsidR="00ED42FB" w:rsidRPr="00DE7761" w:rsidRDefault="00ED42FB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ED42FB" w:rsidRDefault="001875C9" w:rsidP="001875C9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sz w:val="28"/>
          <w:szCs w:val="28"/>
        </w:rPr>
      </w:pPr>
      <w:r w:rsidRPr="00B079C2">
        <w:rPr>
          <w:b/>
          <w:sz w:val="28"/>
          <w:szCs w:val="28"/>
        </w:rPr>
        <w:t>Issues</w:t>
      </w:r>
      <w:r w:rsidR="00DE7761" w:rsidRPr="00B079C2">
        <w:rPr>
          <w:b/>
          <w:sz w:val="28"/>
          <w:szCs w:val="28"/>
        </w:rPr>
        <w:t xml:space="preserve"> and Questions</w:t>
      </w:r>
    </w:p>
    <w:p w:rsidR="00C94594" w:rsidRPr="00B079C2" w:rsidRDefault="00C94594" w:rsidP="001875C9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sz w:val="28"/>
          <w:szCs w:val="28"/>
        </w:rPr>
      </w:pPr>
    </w:p>
    <w:p w:rsidR="007D4E12" w:rsidRPr="00C94594" w:rsidRDefault="007D4E12" w:rsidP="00C9459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b/>
          <w:sz w:val="25"/>
          <w:szCs w:val="25"/>
        </w:rPr>
      </w:pPr>
      <w:r w:rsidRPr="00C94594">
        <w:rPr>
          <w:b/>
          <w:sz w:val="25"/>
          <w:szCs w:val="25"/>
        </w:rPr>
        <w:t>General – Cross-</w:t>
      </w:r>
      <w:r w:rsidR="00BD0406" w:rsidRPr="00C94594">
        <w:rPr>
          <w:b/>
          <w:sz w:val="25"/>
          <w:szCs w:val="25"/>
        </w:rPr>
        <w:t>C</w:t>
      </w:r>
      <w:r w:rsidRPr="00C94594">
        <w:rPr>
          <w:b/>
          <w:sz w:val="25"/>
          <w:szCs w:val="25"/>
        </w:rPr>
        <w:t>utting Issues:</w:t>
      </w:r>
    </w:p>
    <w:p w:rsidR="007D4E12" w:rsidRPr="00C94594" w:rsidRDefault="007D4E12" w:rsidP="007D4E12">
      <w:pPr>
        <w:pStyle w:val="ListParagraph"/>
        <w:rPr>
          <w:b/>
          <w:sz w:val="25"/>
          <w:szCs w:val="25"/>
        </w:rPr>
      </w:pPr>
    </w:p>
    <w:p w:rsidR="007D4E12" w:rsidRPr="00C94594" w:rsidRDefault="00817A6C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>What is the scope of</w:t>
      </w:r>
      <w:r w:rsidR="007D4E12" w:rsidRPr="00C94594">
        <w:rPr>
          <w:sz w:val="25"/>
          <w:szCs w:val="25"/>
        </w:rPr>
        <w:t xml:space="preserve"> current and anticipated distributed </w:t>
      </w:r>
      <w:r w:rsidR="00E342D2">
        <w:rPr>
          <w:sz w:val="25"/>
          <w:szCs w:val="25"/>
        </w:rPr>
        <w:t>energy</w:t>
      </w:r>
      <w:r w:rsidR="007D4E12" w:rsidRPr="00C94594">
        <w:rPr>
          <w:sz w:val="25"/>
          <w:szCs w:val="25"/>
        </w:rPr>
        <w:t xml:space="preserve"> in the service territories of Washington’s investor-owned utilities</w:t>
      </w:r>
      <w:r w:rsidR="00E342D2">
        <w:rPr>
          <w:sz w:val="25"/>
          <w:szCs w:val="25"/>
        </w:rPr>
        <w:t xml:space="preserve">, including technology </w:t>
      </w:r>
      <w:r w:rsidR="007D4E12" w:rsidRPr="00C94594">
        <w:rPr>
          <w:sz w:val="25"/>
          <w:szCs w:val="25"/>
        </w:rPr>
        <w:t xml:space="preserve">type, </w:t>
      </w:r>
      <w:r w:rsidR="00E342D2">
        <w:rPr>
          <w:sz w:val="25"/>
          <w:szCs w:val="25"/>
        </w:rPr>
        <w:t>size and capacity</w:t>
      </w:r>
      <w:r>
        <w:rPr>
          <w:sz w:val="25"/>
          <w:szCs w:val="25"/>
        </w:rPr>
        <w:t>;</w:t>
      </w:r>
      <w:r w:rsidR="007D4E12" w:rsidRPr="00C94594">
        <w:rPr>
          <w:sz w:val="25"/>
          <w:szCs w:val="25"/>
        </w:rPr>
        <w:t xml:space="preserve"> distribution</w:t>
      </w:r>
      <w:r w:rsidR="00E342D2">
        <w:rPr>
          <w:sz w:val="25"/>
          <w:szCs w:val="25"/>
        </w:rPr>
        <w:t xml:space="preserve"> across service territory</w:t>
      </w:r>
      <w:r>
        <w:rPr>
          <w:sz w:val="25"/>
          <w:szCs w:val="25"/>
        </w:rPr>
        <w:t>;</w:t>
      </w:r>
      <w:r w:rsidR="00E342D2">
        <w:rPr>
          <w:sz w:val="25"/>
          <w:szCs w:val="25"/>
        </w:rPr>
        <w:t xml:space="preserve"> application of feed-in tariffs or net-metering</w:t>
      </w:r>
      <w:r>
        <w:rPr>
          <w:sz w:val="25"/>
          <w:szCs w:val="25"/>
        </w:rPr>
        <w:t>;</w:t>
      </w:r>
      <w:r w:rsidR="00E342D2">
        <w:rPr>
          <w:sz w:val="25"/>
          <w:szCs w:val="25"/>
        </w:rPr>
        <w:t xml:space="preserve"> and any other relevant information</w:t>
      </w:r>
      <w:r w:rsidR="00CE5434">
        <w:rPr>
          <w:sz w:val="25"/>
          <w:szCs w:val="25"/>
        </w:rPr>
        <w:t>?</w:t>
      </w:r>
      <w:r w:rsidR="007D4E12" w:rsidRPr="00C94594">
        <w:rPr>
          <w:sz w:val="25"/>
          <w:szCs w:val="25"/>
        </w:rPr>
        <w:t xml:space="preserve"> For each technology, what is </w:t>
      </w:r>
      <w:r w:rsidR="00E342D2">
        <w:rPr>
          <w:sz w:val="25"/>
          <w:szCs w:val="25"/>
        </w:rPr>
        <w:t>its</w:t>
      </w:r>
      <w:r w:rsidR="007D4E12" w:rsidRPr="00C94594">
        <w:rPr>
          <w:sz w:val="25"/>
          <w:szCs w:val="25"/>
        </w:rPr>
        <w:t xml:space="preserve"> total technical resource potential (in contrast to the present, economically viable potential)? Is it concentrated within the state?</w:t>
      </w:r>
    </w:p>
    <w:p w:rsidR="00E342D2" w:rsidRDefault="007D4E12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C94594">
        <w:rPr>
          <w:sz w:val="25"/>
          <w:szCs w:val="25"/>
        </w:rPr>
        <w:t>What is</w:t>
      </w:r>
      <w:r w:rsidR="005408EF">
        <w:rPr>
          <w:sz w:val="25"/>
          <w:szCs w:val="25"/>
        </w:rPr>
        <w:t>, or what is anticipated to be,</w:t>
      </w:r>
      <w:r w:rsidRPr="00C94594">
        <w:rPr>
          <w:sz w:val="25"/>
          <w:szCs w:val="25"/>
        </w:rPr>
        <w:t xml:space="preserve"> the overall cost </w:t>
      </w:r>
      <w:r w:rsidR="00E342D2">
        <w:rPr>
          <w:sz w:val="25"/>
          <w:szCs w:val="25"/>
        </w:rPr>
        <w:t xml:space="preserve">of integrating distributed energy resources </w:t>
      </w:r>
      <w:r w:rsidRPr="00C94594">
        <w:rPr>
          <w:sz w:val="25"/>
          <w:szCs w:val="25"/>
        </w:rPr>
        <w:t xml:space="preserve">to </w:t>
      </w:r>
      <w:r w:rsidR="00E342D2">
        <w:rPr>
          <w:sz w:val="25"/>
          <w:szCs w:val="25"/>
        </w:rPr>
        <w:t>investor-owned</w:t>
      </w:r>
      <w:r w:rsidR="00E342D2" w:rsidRPr="00C94594">
        <w:rPr>
          <w:sz w:val="25"/>
          <w:szCs w:val="25"/>
        </w:rPr>
        <w:t xml:space="preserve"> </w:t>
      </w:r>
      <w:r w:rsidRPr="00C94594">
        <w:rPr>
          <w:sz w:val="25"/>
          <w:szCs w:val="25"/>
        </w:rPr>
        <w:t xml:space="preserve">utilities?  </w:t>
      </w:r>
    </w:p>
    <w:p w:rsidR="00B262ED" w:rsidRDefault="007D4E12" w:rsidP="00B262ED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C94594">
        <w:rPr>
          <w:sz w:val="25"/>
          <w:szCs w:val="25"/>
        </w:rPr>
        <w:t xml:space="preserve">Describe the incentives paid by or through investor owned utilities.  How much </w:t>
      </w:r>
      <w:r w:rsidR="00E342D2">
        <w:rPr>
          <w:sz w:val="25"/>
          <w:szCs w:val="25"/>
        </w:rPr>
        <w:t xml:space="preserve">is paid </w:t>
      </w:r>
      <w:r w:rsidRPr="00C94594">
        <w:rPr>
          <w:sz w:val="25"/>
          <w:szCs w:val="25"/>
        </w:rPr>
        <w:t>annually for</w:t>
      </w:r>
      <w:r w:rsidR="00E342D2">
        <w:rPr>
          <w:sz w:val="25"/>
          <w:szCs w:val="25"/>
        </w:rPr>
        <w:t xml:space="preserve"> each technology?</w:t>
      </w:r>
    </w:p>
    <w:p w:rsidR="00103BF2" w:rsidRDefault="007D4E12" w:rsidP="00103BF2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103BF2">
        <w:rPr>
          <w:sz w:val="25"/>
          <w:szCs w:val="25"/>
        </w:rPr>
        <w:t xml:space="preserve">Are there changes in state statutes or rules that would encourage technology-neutral development of distributed energy generally, such as changes to financial incentives?  </w:t>
      </w:r>
      <w:r w:rsidR="00817A6C" w:rsidRPr="00103BF2">
        <w:rPr>
          <w:sz w:val="25"/>
          <w:szCs w:val="25"/>
        </w:rPr>
        <w:t xml:space="preserve">For example, </w:t>
      </w:r>
    </w:p>
    <w:p w:rsidR="00CE5434" w:rsidRPr="00103BF2" w:rsidRDefault="007D4E12" w:rsidP="00103BF2">
      <w:pPr>
        <w:pStyle w:val="ListParagraph"/>
        <w:widowControl/>
        <w:numPr>
          <w:ilvl w:val="1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103BF2">
        <w:rPr>
          <w:sz w:val="25"/>
          <w:szCs w:val="25"/>
        </w:rPr>
        <w:t xml:space="preserve">Would </w:t>
      </w:r>
      <w:r w:rsidR="00A12804">
        <w:rPr>
          <w:sz w:val="25"/>
          <w:szCs w:val="25"/>
        </w:rPr>
        <w:t xml:space="preserve">current </w:t>
      </w:r>
      <w:r w:rsidRPr="00103BF2">
        <w:rPr>
          <w:sz w:val="25"/>
          <w:szCs w:val="25"/>
        </w:rPr>
        <w:t xml:space="preserve">interconnection standards need to be changed to accommodate more distributed </w:t>
      </w:r>
      <w:r w:rsidR="00E342D2" w:rsidRPr="00103BF2">
        <w:rPr>
          <w:sz w:val="25"/>
          <w:szCs w:val="25"/>
        </w:rPr>
        <w:t>energy</w:t>
      </w:r>
      <w:r w:rsidRPr="00103BF2">
        <w:rPr>
          <w:sz w:val="25"/>
          <w:szCs w:val="25"/>
        </w:rPr>
        <w:t xml:space="preserve"> or to accommodate different distributed </w:t>
      </w:r>
      <w:r w:rsidR="00240088" w:rsidRPr="00103BF2">
        <w:rPr>
          <w:sz w:val="25"/>
          <w:szCs w:val="25"/>
        </w:rPr>
        <w:t xml:space="preserve">energy technologies? </w:t>
      </w:r>
      <w:r w:rsidR="00C70465" w:rsidRPr="00103BF2">
        <w:rPr>
          <w:sz w:val="25"/>
          <w:szCs w:val="25"/>
        </w:rPr>
        <w:t>Why?</w:t>
      </w:r>
    </w:p>
    <w:p w:rsidR="007D4E12" w:rsidRPr="00C94594" w:rsidRDefault="007D4E12" w:rsidP="00B262ED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Calibri"/>
          <w:sz w:val="25"/>
          <w:szCs w:val="25"/>
        </w:rPr>
      </w:pPr>
      <w:r w:rsidRPr="00C94594">
        <w:rPr>
          <w:sz w:val="25"/>
          <w:szCs w:val="25"/>
        </w:rPr>
        <w:t xml:space="preserve">What storage options exist that could be used to help integrate </w:t>
      </w:r>
      <w:r w:rsidR="003F2AB0">
        <w:rPr>
          <w:sz w:val="25"/>
          <w:szCs w:val="25"/>
        </w:rPr>
        <w:t xml:space="preserve">distributed </w:t>
      </w:r>
      <w:r w:rsidR="00E342D2">
        <w:rPr>
          <w:sz w:val="25"/>
          <w:szCs w:val="25"/>
        </w:rPr>
        <w:t>energy</w:t>
      </w:r>
      <w:r w:rsidR="003F2AB0">
        <w:rPr>
          <w:sz w:val="25"/>
          <w:szCs w:val="25"/>
        </w:rPr>
        <w:t xml:space="preserve"> into the electric grid</w:t>
      </w:r>
      <w:r w:rsidRPr="00C94594">
        <w:rPr>
          <w:sz w:val="25"/>
          <w:szCs w:val="25"/>
        </w:rPr>
        <w:t xml:space="preserve">? </w:t>
      </w:r>
    </w:p>
    <w:p w:rsidR="007D4E12" w:rsidRPr="00C94594" w:rsidRDefault="003F2AB0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Do</w:t>
      </w:r>
      <w:r w:rsidR="007D4E12" w:rsidRPr="00C94594">
        <w:rPr>
          <w:sz w:val="25"/>
          <w:szCs w:val="25"/>
        </w:rPr>
        <w:t xml:space="preserve"> distributed </w:t>
      </w:r>
      <w:r w:rsidR="00E342D2">
        <w:rPr>
          <w:sz w:val="25"/>
          <w:szCs w:val="25"/>
        </w:rPr>
        <w:t>energy</w:t>
      </w:r>
      <w:r w:rsidR="007D4E12" w:rsidRPr="00C94594">
        <w:rPr>
          <w:sz w:val="25"/>
          <w:szCs w:val="25"/>
        </w:rPr>
        <w:t xml:space="preserve"> technologies impact </w:t>
      </w:r>
      <w:r>
        <w:rPr>
          <w:sz w:val="25"/>
          <w:szCs w:val="25"/>
        </w:rPr>
        <w:t>investor</w:t>
      </w:r>
      <w:r w:rsidR="00F206B7">
        <w:rPr>
          <w:sz w:val="25"/>
          <w:szCs w:val="25"/>
        </w:rPr>
        <w:t>-</w:t>
      </w:r>
      <w:r>
        <w:rPr>
          <w:sz w:val="25"/>
          <w:szCs w:val="25"/>
        </w:rPr>
        <w:t xml:space="preserve">owned utility </w:t>
      </w:r>
      <w:r w:rsidR="007D4E12" w:rsidRPr="00C94594">
        <w:rPr>
          <w:sz w:val="25"/>
          <w:szCs w:val="25"/>
        </w:rPr>
        <w:t xml:space="preserve">rates currently?  </w:t>
      </w:r>
      <w:r>
        <w:rPr>
          <w:sz w:val="25"/>
          <w:szCs w:val="25"/>
        </w:rPr>
        <w:t xml:space="preserve">If so, please describe how and whether </w:t>
      </w:r>
      <w:r w:rsidR="007D4E12" w:rsidRPr="00C94594">
        <w:rPr>
          <w:sz w:val="25"/>
          <w:szCs w:val="25"/>
        </w:rPr>
        <w:t xml:space="preserve">rate impacts affect certain </w:t>
      </w:r>
      <w:r>
        <w:rPr>
          <w:sz w:val="25"/>
          <w:szCs w:val="25"/>
        </w:rPr>
        <w:t xml:space="preserve">customer </w:t>
      </w:r>
      <w:r w:rsidR="007D4E12" w:rsidRPr="00C94594">
        <w:rPr>
          <w:sz w:val="25"/>
          <w:szCs w:val="25"/>
        </w:rPr>
        <w:t>classes more than others</w:t>
      </w:r>
      <w:r>
        <w:rPr>
          <w:sz w:val="25"/>
          <w:szCs w:val="25"/>
        </w:rPr>
        <w:t>.</w:t>
      </w:r>
      <w:r w:rsidR="007D4E12" w:rsidRPr="00C94594">
        <w:rPr>
          <w:sz w:val="25"/>
          <w:szCs w:val="25"/>
        </w:rPr>
        <w:t xml:space="preserve"> </w:t>
      </w:r>
      <w:r w:rsidR="009C09A9">
        <w:rPr>
          <w:sz w:val="25"/>
          <w:szCs w:val="25"/>
        </w:rPr>
        <w:t xml:space="preserve"> How might future rates be impacted? </w:t>
      </w:r>
    </w:p>
    <w:p w:rsidR="007D4E12" w:rsidRPr="00C94594" w:rsidRDefault="007D4E12" w:rsidP="00E02311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C94594">
        <w:rPr>
          <w:sz w:val="25"/>
          <w:szCs w:val="25"/>
        </w:rPr>
        <w:t xml:space="preserve">Do distributed </w:t>
      </w:r>
      <w:r w:rsidR="00E342D2">
        <w:rPr>
          <w:sz w:val="25"/>
          <w:szCs w:val="25"/>
        </w:rPr>
        <w:t>energy</w:t>
      </w:r>
      <w:r w:rsidRPr="00C94594">
        <w:rPr>
          <w:sz w:val="25"/>
          <w:szCs w:val="25"/>
        </w:rPr>
        <w:t xml:space="preserve"> technologies meet winter peaking needs for investor</w:t>
      </w:r>
      <w:r w:rsidR="00D30EEC">
        <w:rPr>
          <w:sz w:val="25"/>
          <w:szCs w:val="25"/>
        </w:rPr>
        <w:t>-</w:t>
      </w:r>
      <w:r w:rsidRPr="00C94594">
        <w:rPr>
          <w:sz w:val="25"/>
          <w:szCs w:val="25"/>
        </w:rPr>
        <w:t>owned utilities</w:t>
      </w:r>
      <w:r w:rsidR="00C70465">
        <w:rPr>
          <w:sz w:val="25"/>
          <w:szCs w:val="25"/>
        </w:rPr>
        <w:t xml:space="preserve">? Can distributed energy technologies </w:t>
      </w:r>
      <w:r w:rsidRPr="00C94594">
        <w:rPr>
          <w:sz w:val="25"/>
          <w:szCs w:val="25"/>
        </w:rPr>
        <w:t xml:space="preserve">serve baseload capacity?  </w:t>
      </w:r>
      <w:r w:rsidR="003F56C1">
        <w:rPr>
          <w:sz w:val="25"/>
          <w:szCs w:val="25"/>
        </w:rPr>
        <w:t xml:space="preserve">Which distributed energy technologies serve </w:t>
      </w:r>
      <w:r w:rsidR="009C09A9">
        <w:rPr>
          <w:sz w:val="25"/>
          <w:szCs w:val="25"/>
        </w:rPr>
        <w:t>primarily</w:t>
      </w:r>
      <w:r w:rsidR="003F56C1">
        <w:rPr>
          <w:sz w:val="25"/>
          <w:szCs w:val="25"/>
        </w:rPr>
        <w:t xml:space="preserve"> as an </w:t>
      </w:r>
      <w:r w:rsidR="009C09A9">
        <w:rPr>
          <w:sz w:val="25"/>
          <w:szCs w:val="25"/>
        </w:rPr>
        <w:t>hour-</w:t>
      </w:r>
      <w:r w:rsidR="003F56C1">
        <w:rPr>
          <w:sz w:val="25"/>
          <w:szCs w:val="25"/>
        </w:rPr>
        <w:t xml:space="preserve">ahead or </w:t>
      </w:r>
      <w:r w:rsidR="009C09A9">
        <w:rPr>
          <w:sz w:val="25"/>
          <w:szCs w:val="25"/>
        </w:rPr>
        <w:t>day-</w:t>
      </w:r>
      <w:r w:rsidR="003F56C1">
        <w:rPr>
          <w:sz w:val="25"/>
          <w:szCs w:val="25"/>
        </w:rPr>
        <w:t xml:space="preserve">ahead energy supply? </w:t>
      </w:r>
      <w:r w:rsidR="003F2AB0">
        <w:rPr>
          <w:sz w:val="25"/>
          <w:szCs w:val="25"/>
        </w:rPr>
        <w:t xml:space="preserve">How can each of the distributed </w:t>
      </w:r>
      <w:r w:rsidR="00E342D2">
        <w:rPr>
          <w:sz w:val="25"/>
          <w:szCs w:val="25"/>
        </w:rPr>
        <w:t>energy</w:t>
      </w:r>
      <w:r w:rsidR="003F2AB0">
        <w:rPr>
          <w:sz w:val="25"/>
          <w:szCs w:val="25"/>
        </w:rPr>
        <w:t xml:space="preserve"> technologies and fuel sources </w:t>
      </w:r>
      <w:r w:rsidRPr="00C94594">
        <w:rPr>
          <w:sz w:val="25"/>
          <w:szCs w:val="25"/>
        </w:rPr>
        <w:t>contribut</w:t>
      </w:r>
      <w:r w:rsidR="003F2AB0">
        <w:rPr>
          <w:sz w:val="25"/>
          <w:szCs w:val="25"/>
        </w:rPr>
        <w:t>e</w:t>
      </w:r>
      <w:r w:rsidRPr="00C94594">
        <w:rPr>
          <w:sz w:val="25"/>
          <w:szCs w:val="25"/>
        </w:rPr>
        <w:t xml:space="preserve"> to meeting utility peak load needs? </w:t>
      </w:r>
    </w:p>
    <w:p w:rsidR="00E02311" w:rsidRDefault="00E02311" w:rsidP="00E02311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E02311">
        <w:rPr>
          <w:sz w:val="25"/>
          <w:szCs w:val="25"/>
        </w:rPr>
        <w:t>If rate</w:t>
      </w:r>
      <w:r w:rsidR="00A12804">
        <w:rPr>
          <w:sz w:val="25"/>
          <w:szCs w:val="25"/>
        </w:rPr>
        <w:t>s</w:t>
      </w:r>
      <w:r w:rsidRPr="00E02311">
        <w:rPr>
          <w:sz w:val="25"/>
          <w:szCs w:val="25"/>
        </w:rPr>
        <w:t xml:space="preserve"> or incentive</w:t>
      </w:r>
      <w:r w:rsidR="00A12804">
        <w:rPr>
          <w:sz w:val="25"/>
          <w:szCs w:val="25"/>
        </w:rPr>
        <w:t>s are established</w:t>
      </w:r>
      <w:r w:rsidRPr="00E02311">
        <w:rPr>
          <w:sz w:val="25"/>
          <w:szCs w:val="25"/>
        </w:rPr>
        <w:t xml:space="preserve"> at the state level, </w:t>
      </w:r>
      <w:r w:rsidR="00817A6C">
        <w:rPr>
          <w:sz w:val="25"/>
          <w:szCs w:val="25"/>
        </w:rPr>
        <w:t>would it</w:t>
      </w:r>
      <w:r w:rsidRPr="00E02311">
        <w:rPr>
          <w:sz w:val="25"/>
          <w:szCs w:val="25"/>
        </w:rPr>
        <w:t xml:space="preserve"> </w:t>
      </w:r>
      <w:r w:rsidR="009C09A9">
        <w:rPr>
          <w:sz w:val="25"/>
          <w:szCs w:val="25"/>
        </w:rPr>
        <w:t>violate</w:t>
      </w:r>
      <w:r w:rsidRPr="00E02311">
        <w:rPr>
          <w:sz w:val="25"/>
          <w:szCs w:val="25"/>
        </w:rPr>
        <w:t xml:space="preserve"> or conflict with the federal law provisions i</w:t>
      </w:r>
      <w:r>
        <w:rPr>
          <w:sz w:val="25"/>
          <w:szCs w:val="25"/>
        </w:rPr>
        <w:t xml:space="preserve">n PURPA and the </w:t>
      </w:r>
      <w:r w:rsidRPr="00E02311">
        <w:rPr>
          <w:sz w:val="25"/>
          <w:szCs w:val="25"/>
        </w:rPr>
        <w:t xml:space="preserve">Federal Power Act?  For example, </w:t>
      </w:r>
      <w:r w:rsidR="00817A6C">
        <w:rPr>
          <w:sz w:val="25"/>
          <w:szCs w:val="25"/>
        </w:rPr>
        <w:t xml:space="preserve">if </w:t>
      </w:r>
      <w:r w:rsidR="00A12804">
        <w:rPr>
          <w:sz w:val="25"/>
          <w:szCs w:val="25"/>
        </w:rPr>
        <w:t>the Commission</w:t>
      </w:r>
      <w:r w:rsidRPr="00E02311">
        <w:rPr>
          <w:sz w:val="25"/>
          <w:szCs w:val="25"/>
        </w:rPr>
        <w:t xml:space="preserve"> interpret</w:t>
      </w:r>
      <w:r w:rsidR="00A12804">
        <w:rPr>
          <w:sz w:val="25"/>
          <w:szCs w:val="25"/>
        </w:rPr>
        <w:t>s</w:t>
      </w:r>
      <w:r w:rsidRPr="00E02311">
        <w:rPr>
          <w:sz w:val="25"/>
          <w:szCs w:val="25"/>
        </w:rPr>
        <w:t xml:space="preserve"> PURPA to establish a </w:t>
      </w:r>
      <w:r w:rsidR="00390741">
        <w:rPr>
          <w:sz w:val="25"/>
          <w:szCs w:val="25"/>
        </w:rPr>
        <w:t>feed-in tariff</w:t>
      </w:r>
      <w:r w:rsidRPr="00E02311">
        <w:rPr>
          <w:sz w:val="25"/>
          <w:szCs w:val="25"/>
        </w:rPr>
        <w:t xml:space="preserve"> at the state level, </w:t>
      </w:r>
      <w:r w:rsidR="00A12804">
        <w:rPr>
          <w:sz w:val="25"/>
          <w:szCs w:val="25"/>
        </w:rPr>
        <w:t>is the Commission</w:t>
      </w:r>
      <w:r w:rsidR="00817A6C">
        <w:rPr>
          <w:sz w:val="25"/>
          <w:szCs w:val="25"/>
        </w:rPr>
        <w:t xml:space="preserve"> </w:t>
      </w:r>
      <w:r w:rsidRPr="00E02311">
        <w:rPr>
          <w:sz w:val="25"/>
          <w:szCs w:val="25"/>
        </w:rPr>
        <w:t xml:space="preserve">obligated by federal law to establish a rate that </w:t>
      </w:r>
      <w:r w:rsidR="006F4BD8">
        <w:rPr>
          <w:sz w:val="25"/>
          <w:szCs w:val="25"/>
        </w:rPr>
        <w:t xml:space="preserve">does not </w:t>
      </w:r>
      <w:r w:rsidRPr="00E02311">
        <w:rPr>
          <w:sz w:val="25"/>
          <w:szCs w:val="25"/>
        </w:rPr>
        <w:t>exceed avoided cost?</w:t>
      </w:r>
      <w:r w:rsidRPr="00C94594" w:rsidDel="00E02311">
        <w:rPr>
          <w:sz w:val="25"/>
          <w:szCs w:val="25"/>
        </w:rPr>
        <w:t xml:space="preserve"> </w:t>
      </w:r>
    </w:p>
    <w:p w:rsidR="00390741" w:rsidRDefault="00390741" w:rsidP="00390741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390741">
        <w:rPr>
          <w:sz w:val="25"/>
          <w:szCs w:val="25"/>
        </w:rPr>
        <w:t xml:space="preserve">Certain statutes and </w:t>
      </w:r>
      <w:r w:rsidR="006F4BD8">
        <w:rPr>
          <w:sz w:val="25"/>
          <w:szCs w:val="25"/>
        </w:rPr>
        <w:t>C</w:t>
      </w:r>
      <w:r w:rsidRPr="00390741">
        <w:rPr>
          <w:sz w:val="25"/>
          <w:szCs w:val="25"/>
        </w:rPr>
        <w:t xml:space="preserve">ommission rules require the UTC to review resource acquisition pursuant to least-cost planning.  </w:t>
      </w:r>
      <w:r w:rsidR="009C09A9">
        <w:rPr>
          <w:sz w:val="25"/>
          <w:szCs w:val="25"/>
        </w:rPr>
        <w:t>Would p</w:t>
      </w:r>
      <w:r w:rsidRPr="00390741">
        <w:rPr>
          <w:sz w:val="25"/>
          <w:szCs w:val="25"/>
        </w:rPr>
        <w:t xml:space="preserve">ursuing </w:t>
      </w:r>
      <w:r>
        <w:rPr>
          <w:sz w:val="25"/>
          <w:szCs w:val="25"/>
        </w:rPr>
        <w:t>distributed energy</w:t>
      </w:r>
      <w:r w:rsidRPr="00390741">
        <w:rPr>
          <w:sz w:val="25"/>
          <w:szCs w:val="25"/>
        </w:rPr>
        <w:t xml:space="preserve"> conflict with those rules due to the nascent state of technology development and </w:t>
      </w:r>
      <w:r w:rsidR="006F4BD8">
        <w:rPr>
          <w:sz w:val="25"/>
          <w:szCs w:val="25"/>
        </w:rPr>
        <w:t>current cost to implement</w:t>
      </w:r>
      <w:r w:rsidR="009C09A9">
        <w:rPr>
          <w:sz w:val="25"/>
          <w:szCs w:val="25"/>
        </w:rPr>
        <w:t>?</w:t>
      </w:r>
      <w:r w:rsidR="00F206B7">
        <w:rPr>
          <w:sz w:val="25"/>
          <w:szCs w:val="25"/>
        </w:rPr>
        <w:t xml:space="preserve">  How far, if at all</w:t>
      </w:r>
      <w:r w:rsidRPr="00390741">
        <w:rPr>
          <w:sz w:val="25"/>
          <w:szCs w:val="25"/>
        </w:rPr>
        <w:t xml:space="preserve">, should the </w:t>
      </w:r>
      <w:r w:rsidR="006F4BD8">
        <w:rPr>
          <w:sz w:val="25"/>
          <w:szCs w:val="25"/>
        </w:rPr>
        <w:t>state</w:t>
      </w:r>
      <w:r w:rsidRPr="00390741">
        <w:rPr>
          <w:sz w:val="25"/>
          <w:szCs w:val="25"/>
        </w:rPr>
        <w:t xml:space="preserve"> depart from least-cost planning principles and rules?</w:t>
      </w:r>
    </w:p>
    <w:p w:rsidR="00390741" w:rsidRDefault="00390741" w:rsidP="00390741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390741">
        <w:rPr>
          <w:sz w:val="25"/>
          <w:szCs w:val="25"/>
        </w:rPr>
        <w:t>If the Commission were to change the avoided cost methodology for certain types of renewable resources, what criteria should we take into account as we do this?  Should there be a total cap on the amount of resources to b</w:t>
      </w:r>
      <w:r>
        <w:rPr>
          <w:sz w:val="25"/>
          <w:szCs w:val="25"/>
        </w:rPr>
        <w:t xml:space="preserve">e acquired in this manner, and, </w:t>
      </w:r>
      <w:r w:rsidRPr="00390741">
        <w:rPr>
          <w:sz w:val="25"/>
          <w:szCs w:val="25"/>
        </w:rPr>
        <w:t>if so, state-wide or by utility?  Should there be a carve-out for certain technologies that are in a more nascent stage of development now, or should commercially available and emerging technologies</w:t>
      </w:r>
      <w:r w:rsidR="00F206B7">
        <w:rPr>
          <w:sz w:val="25"/>
          <w:szCs w:val="25"/>
        </w:rPr>
        <w:t xml:space="preserve"> be treated equally</w:t>
      </w:r>
      <w:r w:rsidRPr="00390741">
        <w:rPr>
          <w:sz w:val="25"/>
          <w:szCs w:val="25"/>
        </w:rPr>
        <w:t>?</w:t>
      </w:r>
    </w:p>
    <w:p w:rsidR="00390741" w:rsidRDefault="00390741" w:rsidP="00390741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390741">
        <w:rPr>
          <w:sz w:val="25"/>
          <w:szCs w:val="25"/>
        </w:rPr>
        <w:t xml:space="preserve">Other policy incentives, both at the state and federal level, already </w:t>
      </w:r>
      <w:r w:rsidR="00817A6C">
        <w:rPr>
          <w:sz w:val="25"/>
          <w:szCs w:val="25"/>
        </w:rPr>
        <w:t xml:space="preserve">exist </w:t>
      </w:r>
      <w:r w:rsidR="009C09A9">
        <w:rPr>
          <w:sz w:val="25"/>
          <w:szCs w:val="25"/>
        </w:rPr>
        <w:t>for certain</w:t>
      </w:r>
      <w:r w:rsidRPr="00390741">
        <w:rPr>
          <w:sz w:val="25"/>
          <w:szCs w:val="25"/>
        </w:rPr>
        <w:t xml:space="preserve"> types of renewable resources, </w:t>
      </w:r>
      <w:r w:rsidR="005408EF">
        <w:rPr>
          <w:sz w:val="25"/>
          <w:szCs w:val="25"/>
        </w:rPr>
        <w:t xml:space="preserve">such </w:t>
      </w:r>
      <w:r w:rsidR="009C09A9">
        <w:rPr>
          <w:sz w:val="25"/>
          <w:szCs w:val="25"/>
        </w:rPr>
        <w:t xml:space="preserve">as </w:t>
      </w:r>
      <w:r w:rsidRPr="00390741">
        <w:rPr>
          <w:sz w:val="25"/>
          <w:szCs w:val="25"/>
        </w:rPr>
        <w:t>federal grants</w:t>
      </w:r>
      <w:r w:rsidR="009C09A9">
        <w:rPr>
          <w:sz w:val="25"/>
          <w:szCs w:val="25"/>
        </w:rPr>
        <w:t xml:space="preserve"> and state or federal tax benefits.</w:t>
      </w:r>
      <w:r w:rsidRPr="00390741">
        <w:rPr>
          <w:sz w:val="25"/>
          <w:szCs w:val="25"/>
        </w:rPr>
        <w:t xml:space="preserve">  How should </w:t>
      </w:r>
      <w:r w:rsidR="00817A6C">
        <w:rPr>
          <w:sz w:val="25"/>
          <w:szCs w:val="25"/>
        </w:rPr>
        <w:t>these</w:t>
      </w:r>
      <w:r w:rsidRPr="00390741">
        <w:rPr>
          <w:sz w:val="25"/>
          <w:szCs w:val="25"/>
        </w:rPr>
        <w:t xml:space="preserve"> incentives </w:t>
      </w:r>
      <w:r w:rsidR="00817A6C">
        <w:rPr>
          <w:sz w:val="25"/>
          <w:szCs w:val="25"/>
        </w:rPr>
        <w:t xml:space="preserve">be </w:t>
      </w:r>
      <w:r w:rsidR="005408EF">
        <w:rPr>
          <w:sz w:val="25"/>
          <w:szCs w:val="25"/>
        </w:rPr>
        <w:t>considered</w:t>
      </w:r>
      <w:r w:rsidR="00817A6C">
        <w:rPr>
          <w:sz w:val="25"/>
          <w:szCs w:val="25"/>
        </w:rPr>
        <w:t xml:space="preserve"> </w:t>
      </w:r>
      <w:r w:rsidRPr="00390741">
        <w:rPr>
          <w:sz w:val="25"/>
          <w:szCs w:val="25"/>
        </w:rPr>
        <w:t>in to the calculation of avoided cost?</w:t>
      </w:r>
    </w:p>
    <w:p w:rsidR="007D4E12" w:rsidRPr="00C94594" w:rsidRDefault="007D4E12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C94594">
        <w:rPr>
          <w:sz w:val="25"/>
          <w:szCs w:val="25"/>
        </w:rPr>
        <w:t xml:space="preserve">For both capacity and energy, how does the current cost of building distributed </w:t>
      </w:r>
      <w:r w:rsidR="00E342D2">
        <w:rPr>
          <w:sz w:val="25"/>
          <w:szCs w:val="25"/>
        </w:rPr>
        <w:t>energy</w:t>
      </w:r>
      <w:r w:rsidRPr="00C94594">
        <w:rPr>
          <w:sz w:val="25"/>
          <w:szCs w:val="25"/>
        </w:rPr>
        <w:t xml:space="preserve"> technology compare with other available resources?</w:t>
      </w:r>
    </w:p>
    <w:p w:rsidR="007D4E12" w:rsidRPr="009F6304" w:rsidRDefault="003F2AB0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What </w:t>
      </w:r>
      <w:r w:rsidR="007D4E12" w:rsidRPr="009F6304">
        <w:rPr>
          <w:sz w:val="25"/>
          <w:szCs w:val="25"/>
        </w:rPr>
        <w:t xml:space="preserve">marginal costs </w:t>
      </w:r>
      <w:r>
        <w:rPr>
          <w:sz w:val="25"/>
          <w:szCs w:val="25"/>
        </w:rPr>
        <w:t xml:space="preserve">are </w:t>
      </w:r>
      <w:r w:rsidR="007D4E12" w:rsidRPr="009F6304">
        <w:rPr>
          <w:sz w:val="25"/>
          <w:szCs w:val="25"/>
        </w:rPr>
        <w:t xml:space="preserve">associated with the interconnection requirements for the connection of distributed energy systems? </w:t>
      </w:r>
      <w:r>
        <w:rPr>
          <w:sz w:val="25"/>
          <w:szCs w:val="25"/>
        </w:rPr>
        <w:t>A</w:t>
      </w:r>
      <w:r w:rsidR="007D4E12" w:rsidRPr="009F6304">
        <w:rPr>
          <w:sz w:val="25"/>
          <w:szCs w:val="25"/>
        </w:rPr>
        <w:t>re those costs material</w:t>
      </w:r>
      <w:r w:rsidR="005408EF">
        <w:rPr>
          <w:sz w:val="25"/>
          <w:szCs w:val="25"/>
        </w:rPr>
        <w:t>,</w:t>
      </w:r>
      <w:r w:rsidR="007D4E12" w:rsidRPr="009F6304">
        <w:rPr>
          <w:sz w:val="25"/>
          <w:szCs w:val="25"/>
        </w:rPr>
        <w:t xml:space="preserve"> and how should the costs be recovered (socialized or born by customer-owners of distributed resources)?</w:t>
      </w:r>
    </w:p>
    <w:p w:rsidR="007D4E12" w:rsidRPr="009F6304" w:rsidRDefault="007D4E12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Should the current statutory restrictions on the size of distributed energy resources be changed? </w:t>
      </w:r>
      <w:r w:rsidR="003F2AB0">
        <w:rPr>
          <w:sz w:val="25"/>
          <w:szCs w:val="25"/>
        </w:rPr>
        <w:t xml:space="preserve"> If so, please explain the reasons for the suggested change.</w:t>
      </w:r>
    </w:p>
    <w:p w:rsidR="007D4E12" w:rsidRPr="009F6304" w:rsidRDefault="00D30EEC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>C</w:t>
      </w:r>
      <w:r w:rsidR="007D4E12" w:rsidRPr="009F6304">
        <w:rPr>
          <w:sz w:val="25"/>
          <w:szCs w:val="25"/>
        </w:rPr>
        <w:t xml:space="preserve">an each distributed </w:t>
      </w:r>
      <w:r w:rsidR="00E342D2">
        <w:rPr>
          <w:sz w:val="25"/>
          <w:szCs w:val="25"/>
        </w:rPr>
        <w:t>energy</w:t>
      </w:r>
      <w:r w:rsidR="007D4E12" w:rsidRPr="009F6304">
        <w:rPr>
          <w:sz w:val="25"/>
          <w:szCs w:val="25"/>
        </w:rPr>
        <w:t xml:space="preserve"> resource be used to support emergency management practices in addition to electricity </w:t>
      </w:r>
      <w:r>
        <w:rPr>
          <w:sz w:val="25"/>
          <w:szCs w:val="25"/>
        </w:rPr>
        <w:t>generation</w:t>
      </w:r>
      <w:r w:rsidR="007D4E12" w:rsidRPr="009F6304">
        <w:rPr>
          <w:sz w:val="25"/>
          <w:szCs w:val="25"/>
        </w:rPr>
        <w:t xml:space="preserve">? </w:t>
      </w:r>
    </w:p>
    <w:p w:rsidR="007D4E12" w:rsidRPr="009F6304" w:rsidRDefault="007D4E12" w:rsidP="00C9459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Are there other technologies we should consider in addition to </w:t>
      </w:r>
      <w:r w:rsidR="00BC5B45">
        <w:rPr>
          <w:sz w:val="25"/>
          <w:szCs w:val="25"/>
        </w:rPr>
        <w:t xml:space="preserve">wind, solar, </w:t>
      </w:r>
      <w:r w:rsidR="00366BF0">
        <w:rPr>
          <w:sz w:val="25"/>
          <w:szCs w:val="25"/>
        </w:rPr>
        <w:t>hydrokinetic</w:t>
      </w:r>
      <w:r w:rsidR="00BC5B45">
        <w:rPr>
          <w:sz w:val="25"/>
          <w:szCs w:val="25"/>
        </w:rPr>
        <w:t>, biomass, and biogas?</w:t>
      </w:r>
      <w:r w:rsidR="00AB04EA">
        <w:rPr>
          <w:sz w:val="25"/>
          <w:szCs w:val="25"/>
        </w:rPr>
        <w:t xml:space="preserve"> If </w:t>
      </w:r>
      <w:r w:rsidR="00D30EEC">
        <w:rPr>
          <w:sz w:val="25"/>
          <w:szCs w:val="25"/>
        </w:rPr>
        <w:t>so</w:t>
      </w:r>
      <w:r w:rsidR="00AB04EA">
        <w:rPr>
          <w:sz w:val="25"/>
          <w:szCs w:val="25"/>
        </w:rPr>
        <w:t>, please identify the technology, the state of development and likelihood of adoption.</w:t>
      </w:r>
    </w:p>
    <w:p w:rsidR="007D4E12" w:rsidRPr="009F6304" w:rsidRDefault="007D4E12" w:rsidP="007D4E12">
      <w:pPr>
        <w:pStyle w:val="ListParagraph"/>
        <w:rPr>
          <w:sz w:val="25"/>
          <w:szCs w:val="25"/>
        </w:rPr>
      </w:pPr>
    </w:p>
    <w:p w:rsidR="007D4E12" w:rsidRPr="009F6304" w:rsidRDefault="007D4E12" w:rsidP="009F630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b/>
          <w:sz w:val="25"/>
          <w:szCs w:val="25"/>
        </w:rPr>
      </w:pPr>
      <w:r w:rsidRPr="009F6304">
        <w:rPr>
          <w:b/>
          <w:sz w:val="25"/>
          <w:szCs w:val="25"/>
        </w:rPr>
        <w:t>Technology-Specific Issues:</w:t>
      </w:r>
    </w:p>
    <w:p w:rsidR="007D4E12" w:rsidRPr="009F6304" w:rsidRDefault="00B262ED" w:rsidP="007D4E12">
      <w:pPr>
        <w:ind w:left="720"/>
        <w:rPr>
          <w:sz w:val="25"/>
          <w:szCs w:val="25"/>
        </w:rPr>
      </w:pPr>
      <w:r>
        <w:rPr>
          <w:b/>
          <w:i/>
          <w:sz w:val="25"/>
          <w:szCs w:val="25"/>
        </w:rPr>
        <w:t>Distributed</w:t>
      </w:r>
      <w:r w:rsidR="002E4066">
        <w:rPr>
          <w:b/>
          <w:i/>
          <w:sz w:val="25"/>
          <w:szCs w:val="25"/>
        </w:rPr>
        <w:t xml:space="preserve"> </w:t>
      </w:r>
      <w:r w:rsidR="007D4E12" w:rsidRPr="009F6304">
        <w:rPr>
          <w:b/>
          <w:i/>
          <w:sz w:val="25"/>
          <w:szCs w:val="25"/>
        </w:rPr>
        <w:t>Solar</w:t>
      </w:r>
    </w:p>
    <w:p w:rsidR="007D4E12" w:rsidRPr="009F6304" w:rsidRDefault="007D4E12" w:rsidP="009F6304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Not including the </w:t>
      </w:r>
      <w:r w:rsidR="00366BF0">
        <w:rPr>
          <w:sz w:val="25"/>
          <w:szCs w:val="25"/>
        </w:rPr>
        <w:t xml:space="preserve">photovoltaic </w:t>
      </w:r>
      <w:r w:rsidRPr="009F6304">
        <w:rPr>
          <w:sz w:val="25"/>
          <w:szCs w:val="25"/>
        </w:rPr>
        <w:t>solar panels themselves, what is the cost of installation on a unit basis of solar panels</w:t>
      </w:r>
      <w:r w:rsidR="00366BF0">
        <w:rPr>
          <w:sz w:val="25"/>
          <w:szCs w:val="25"/>
        </w:rPr>
        <w:t xml:space="preserve"> in distributed </w:t>
      </w:r>
      <w:r w:rsidR="00E342D2">
        <w:rPr>
          <w:sz w:val="25"/>
          <w:szCs w:val="25"/>
        </w:rPr>
        <w:t>energy</w:t>
      </w:r>
      <w:r w:rsidR="00366BF0">
        <w:rPr>
          <w:sz w:val="25"/>
          <w:szCs w:val="25"/>
        </w:rPr>
        <w:t xml:space="preserve"> applications</w:t>
      </w:r>
      <w:r w:rsidRPr="009F6304">
        <w:rPr>
          <w:sz w:val="25"/>
          <w:szCs w:val="25"/>
        </w:rPr>
        <w:t xml:space="preserve">?  How does this compare </w:t>
      </w:r>
      <w:r w:rsidR="00366BF0">
        <w:rPr>
          <w:sz w:val="25"/>
          <w:szCs w:val="25"/>
        </w:rPr>
        <w:t xml:space="preserve">to the </w:t>
      </w:r>
      <w:r w:rsidR="00366BF0" w:rsidRPr="009F6304">
        <w:rPr>
          <w:sz w:val="25"/>
          <w:szCs w:val="25"/>
        </w:rPr>
        <w:t>per</w:t>
      </w:r>
      <w:r w:rsidR="00366BF0">
        <w:rPr>
          <w:sz w:val="25"/>
          <w:szCs w:val="25"/>
        </w:rPr>
        <w:t>-</w:t>
      </w:r>
      <w:r w:rsidRPr="009F6304">
        <w:rPr>
          <w:sz w:val="25"/>
          <w:szCs w:val="25"/>
        </w:rPr>
        <w:t>unit cost of installation</w:t>
      </w:r>
      <w:r w:rsidR="00366BF0">
        <w:rPr>
          <w:sz w:val="25"/>
          <w:szCs w:val="25"/>
        </w:rPr>
        <w:t xml:space="preserve"> for utility scale applications</w:t>
      </w:r>
      <w:r w:rsidRPr="009F6304">
        <w:rPr>
          <w:sz w:val="25"/>
          <w:szCs w:val="25"/>
        </w:rPr>
        <w:t>?</w:t>
      </w:r>
    </w:p>
    <w:p w:rsidR="00BD0406" w:rsidRPr="009F6304" w:rsidRDefault="007D4E12" w:rsidP="009F6304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Is the integration of the variable output of photovoltaic power production made easier or less expensive if it is distributed versus central plant photovoltaic </w:t>
      </w:r>
      <w:r w:rsidR="00D30EEC">
        <w:rPr>
          <w:sz w:val="25"/>
          <w:szCs w:val="25"/>
        </w:rPr>
        <w:t>production</w:t>
      </w:r>
      <w:r w:rsidRPr="009F6304">
        <w:rPr>
          <w:sz w:val="25"/>
          <w:szCs w:val="25"/>
        </w:rPr>
        <w:t>?</w:t>
      </w:r>
    </w:p>
    <w:p w:rsidR="007D4E12" w:rsidRPr="009F6304" w:rsidRDefault="00BD0406" w:rsidP="009F6304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>Are there lessons learned from Oregon’s tariff subsidies for solar installations? Is there a calculated subsidy per kWh for the Oregon program?</w:t>
      </w:r>
      <w:r w:rsidR="007D4E12" w:rsidRPr="009F6304">
        <w:rPr>
          <w:sz w:val="25"/>
          <w:szCs w:val="25"/>
        </w:rPr>
        <w:t xml:space="preserve"> </w:t>
      </w:r>
    </w:p>
    <w:p w:rsidR="007D4E12" w:rsidRPr="009F6304" w:rsidRDefault="007D4E12" w:rsidP="009F6304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Given the variety of tax and other financial incentives for solar manufacturers and consumers, are additional incentives needed? </w:t>
      </w:r>
    </w:p>
    <w:p w:rsidR="007D4E12" w:rsidRPr="009F6304" w:rsidRDefault="007D4E12" w:rsidP="007D4E12">
      <w:pPr>
        <w:ind w:left="1080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  </w:t>
      </w:r>
    </w:p>
    <w:p w:rsidR="007D4E12" w:rsidRPr="009F6304" w:rsidRDefault="00B262ED" w:rsidP="007D4E12">
      <w:pPr>
        <w:ind w:left="720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Distributed </w:t>
      </w:r>
      <w:r w:rsidR="007D4E12" w:rsidRPr="009F6304">
        <w:rPr>
          <w:b/>
          <w:i/>
          <w:sz w:val="25"/>
          <w:szCs w:val="25"/>
        </w:rPr>
        <w:t>Wind</w:t>
      </w:r>
    </w:p>
    <w:p w:rsidR="007D4E12" w:rsidRPr="009F6304" w:rsidRDefault="007D4E12" w:rsidP="00B262ED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Is the integration of the variable output of wind power production made easier or less expensive if it is distributed </w:t>
      </w:r>
      <w:r w:rsidR="00D30EEC">
        <w:rPr>
          <w:sz w:val="25"/>
          <w:szCs w:val="25"/>
        </w:rPr>
        <w:t xml:space="preserve">throughout the service area </w:t>
      </w:r>
      <w:r w:rsidR="005408EF">
        <w:rPr>
          <w:sz w:val="25"/>
          <w:szCs w:val="25"/>
        </w:rPr>
        <w:t>rather than</w:t>
      </w:r>
      <w:r w:rsidRPr="009F6304">
        <w:rPr>
          <w:sz w:val="25"/>
          <w:szCs w:val="25"/>
        </w:rPr>
        <w:t xml:space="preserve"> centralized from </w:t>
      </w:r>
      <w:r w:rsidR="006F4BD8">
        <w:rPr>
          <w:sz w:val="25"/>
          <w:szCs w:val="25"/>
        </w:rPr>
        <w:t xml:space="preserve">a </w:t>
      </w:r>
      <w:r w:rsidRPr="009F6304">
        <w:rPr>
          <w:sz w:val="25"/>
          <w:szCs w:val="25"/>
        </w:rPr>
        <w:t>utility-scale wind farm?</w:t>
      </w:r>
    </w:p>
    <w:p w:rsidR="007D4E12" w:rsidRPr="009F6304" w:rsidRDefault="002E4066" w:rsidP="00B262ED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What is the estimated contribution of </w:t>
      </w:r>
      <w:r w:rsidR="007D4E12" w:rsidRPr="009F6304">
        <w:rPr>
          <w:sz w:val="25"/>
          <w:szCs w:val="25"/>
        </w:rPr>
        <w:t xml:space="preserve">distributed </w:t>
      </w:r>
      <w:r w:rsidR="00AB04EA">
        <w:rPr>
          <w:sz w:val="25"/>
          <w:szCs w:val="25"/>
        </w:rPr>
        <w:t xml:space="preserve">wind </w:t>
      </w:r>
      <w:r w:rsidR="007D4E12" w:rsidRPr="009F6304">
        <w:rPr>
          <w:sz w:val="25"/>
          <w:szCs w:val="25"/>
        </w:rPr>
        <w:t>generation</w:t>
      </w:r>
      <w:r>
        <w:rPr>
          <w:sz w:val="25"/>
          <w:szCs w:val="25"/>
        </w:rPr>
        <w:t xml:space="preserve"> to meeting a </w:t>
      </w:r>
      <w:r w:rsidR="00F206B7">
        <w:rPr>
          <w:sz w:val="25"/>
          <w:szCs w:val="25"/>
        </w:rPr>
        <w:t xml:space="preserve">utility’s peak </w:t>
      </w:r>
      <w:r w:rsidR="007D4E12" w:rsidRPr="009F6304">
        <w:rPr>
          <w:sz w:val="25"/>
          <w:szCs w:val="25"/>
        </w:rPr>
        <w:t>demand</w:t>
      </w:r>
      <w:r w:rsidR="00B262ED">
        <w:rPr>
          <w:sz w:val="25"/>
          <w:szCs w:val="25"/>
        </w:rPr>
        <w:t>?</w:t>
      </w:r>
    </w:p>
    <w:p w:rsidR="007D4E12" w:rsidRPr="009F6304" w:rsidRDefault="007D4E12" w:rsidP="00B262ED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Does current distribution capacity constrain development of distributed </w:t>
      </w:r>
      <w:r w:rsidR="00AB04EA">
        <w:rPr>
          <w:sz w:val="25"/>
          <w:szCs w:val="25"/>
        </w:rPr>
        <w:t xml:space="preserve">wind </w:t>
      </w:r>
      <w:r w:rsidRPr="009F6304">
        <w:rPr>
          <w:sz w:val="25"/>
          <w:szCs w:val="25"/>
        </w:rPr>
        <w:t xml:space="preserve">generation? </w:t>
      </w:r>
    </w:p>
    <w:p w:rsidR="007D4E12" w:rsidRDefault="00B262ED" w:rsidP="007D4E12">
      <w:pPr>
        <w:ind w:left="720"/>
        <w:rPr>
          <w:sz w:val="25"/>
          <w:szCs w:val="25"/>
        </w:rPr>
      </w:pPr>
      <w:r>
        <w:rPr>
          <w:b/>
          <w:i/>
          <w:sz w:val="25"/>
          <w:szCs w:val="25"/>
        </w:rPr>
        <w:t xml:space="preserve">Distributed </w:t>
      </w:r>
      <w:r w:rsidR="00B81073">
        <w:rPr>
          <w:b/>
          <w:i/>
          <w:sz w:val="25"/>
          <w:szCs w:val="25"/>
        </w:rPr>
        <w:t>Hydroelectric</w:t>
      </w:r>
    </w:p>
    <w:p w:rsidR="00C631F4" w:rsidRPr="009F6304" w:rsidRDefault="00C631F4" w:rsidP="00B262ED">
      <w:pPr>
        <w:pStyle w:val="ListParagraph"/>
        <w:numPr>
          <w:ilvl w:val="0"/>
          <w:numId w:val="6"/>
        </w:num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What is </w:t>
      </w:r>
      <w:r w:rsidR="006F4BD8">
        <w:rPr>
          <w:sz w:val="25"/>
          <w:szCs w:val="25"/>
        </w:rPr>
        <w:t xml:space="preserve">the </w:t>
      </w:r>
      <w:r w:rsidRPr="009F6304">
        <w:rPr>
          <w:sz w:val="25"/>
          <w:szCs w:val="25"/>
        </w:rPr>
        <w:t>state of the technolog</w:t>
      </w:r>
      <w:r w:rsidR="00F206B7">
        <w:rPr>
          <w:sz w:val="25"/>
          <w:szCs w:val="25"/>
        </w:rPr>
        <w:t>y for generating electricity from</w:t>
      </w:r>
      <w:r w:rsidRPr="009F6304">
        <w:rPr>
          <w:sz w:val="25"/>
          <w:szCs w:val="25"/>
        </w:rPr>
        <w:t xml:space="preserve"> </w:t>
      </w:r>
      <w:r>
        <w:rPr>
          <w:sz w:val="25"/>
          <w:szCs w:val="25"/>
        </w:rPr>
        <w:t>wave, tidal, and micro-hydro technologies</w:t>
      </w:r>
      <w:r w:rsidRPr="009F6304">
        <w:rPr>
          <w:sz w:val="25"/>
          <w:szCs w:val="25"/>
        </w:rPr>
        <w:t xml:space="preserve"> (maturation, market penetrat</w:t>
      </w:r>
      <w:r w:rsidRPr="00C631F4">
        <w:rPr>
          <w:sz w:val="25"/>
          <w:szCs w:val="25"/>
        </w:rPr>
        <w:t xml:space="preserve">ion, retail price of </w:t>
      </w:r>
      <w:r w:rsidR="00B81073">
        <w:rPr>
          <w:sz w:val="25"/>
          <w:szCs w:val="25"/>
        </w:rPr>
        <w:t>installation</w:t>
      </w:r>
      <w:r w:rsidRPr="00C631F4">
        <w:rPr>
          <w:sz w:val="25"/>
          <w:szCs w:val="25"/>
        </w:rPr>
        <w:t>)</w:t>
      </w:r>
      <w:r>
        <w:rPr>
          <w:sz w:val="25"/>
          <w:szCs w:val="25"/>
        </w:rPr>
        <w:t>?</w:t>
      </w:r>
      <w:r w:rsidRPr="009F6304">
        <w:rPr>
          <w:sz w:val="25"/>
          <w:szCs w:val="25"/>
        </w:rPr>
        <w:t xml:space="preserve"> </w:t>
      </w:r>
    </w:p>
    <w:p w:rsidR="00C631F4" w:rsidRPr="009F6304" w:rsidRDefault="00C631F4" w:rsidP="00B262ED">
      <w:pPr>
        <w:pStyle w:val="ListParagraph"/>
        <w:numPr>
          <w:ilvl w:val="0"/>
          <w:numId w:val="6"/>
        </w:num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Do these technologies pose </w:t>
      </w:r>
      <w:r w:rsidRPr="009F6304">
        <w:rPr>
          <w:sz w:val="25"/>
          <w:szCs w:val="25"/>
        </w:rPr>
        <w:t xml:space="preserve">potential </w:t>
      </w:r>
      <w:r>
        <w:rPr>
          <w:sz w:val="25"/>
          <w:szCs w:val="25"/>
        </w:rPr>
        <w:t xml:space="preserve">negative </w:t>
      </w:r>
      <w:r w:rsidRPr="009F6304">
        <w:rPr>
          <w:sz w:val="25"/>
          <w:szCs w:val="25"/>
        </w:rPr>
        <w:t>environmental impacts</w:t>
      </w:r>
      <w:r>
        <w:rPr>
          <w:sz w:val="25"/>
          <w:szCs w:val="25"/>
        </w:rPr>
        <w:t>?</w:t>
      </w:r>
    </w:p>
    <w:p w:rsidR="00C631F4" w:rsidRDefault="00C631F4" w:rsidP="00B262ED">
      <w:pPr>
        <w:pStyle w:val="ListParagraph"/>
        <w:numPr>
          <w:ilvl w:val="0"/>
          <w:numId w:val="6"/>
        </w:num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t>Are there po</w:t>
      </w:r>
      <w:r w:rsidRPr="009F6304">
        <w:rPr>
          <w:sz w:val="25"/>
          <w:szCs w:val="25"/>
        </w:rPr>
        <w:t>tential impact</w:t>
      </w:r>
      <w:r>
        <w:rPr>
          <w:sz w:val="25"/>
          <w:szCs w:val="25"/>
        </w:rPr>
        <w:t>s from</w:t>
      </w:r>
      <w:r w:rsidRPr="009F6304">
        <w:rPr>
          <w:sz w:val="25"/>
          <w:szCs w:val="25"/>
        </w:rPr>
        <w:t xml:space="preserve"> current environmental regulations for hydro</w:t>
      </w:r>
      <w:r>
        <w:rPr>
          <w:sz w:val="25"/>
          <w:szCs w:val="25"/>
        </w:rPr>
        <w:t xml:space="preserve">electric </w:t>
      </w:r>
      <w:r w:rsidRPr="009F6304">
        <w:rPr>
          <w:sz w:val="25"/>
          <w:szCs w:val="25"/>
        </w:rPr>
        <w:t xml:space="preserve">generation </w:t>
      </w:r>
      <w:r>
        <w:rPr>
          <w:sz w:val="25"/>
          <w:szCs w:val="25"/>
        </w:rPr>
        <w:t xml:space="preserve">that might adversely affect the development of </w:t>
      </w:r>
      <w:r w:rsidRPr="009F6304">
        <w:rPr>
          <w:sz w:val="25"/>
          <w:szCs w:val="25"/>
        </w:rPr>
        <w:t xml:space="preserve">future </w:t>
      </w:r>
      <w:r w:rsidR="00F206B7">
        <w:rPr>
          <w:sz w:val="25"/>
          <w:szCs w:val="25"/>
        </w:rPr>
        <w:t>distributed hydroelectric</w:t>
      </w:r>
      <w:r>
        <w:rPr>
          <w:sz w:val="25"/>
          <w:szCs w:val="25"/>
        </w:rPr>
        <w:t xml:space="preserve"> generation</w:t>
      </w:r>
      <w:r w:rsidRPr="009F6304">
        <w:rPr>
          <w:sz w:val="25"/>
          <w:szCs w:val="25"/>
        </w:rPr>
        <w:t xml:space="preserve"> (in other words, should micro</w:t>
      </w:r>
      <w:r w:rsidR="00F206B7">
        <w:rPr>
          <w:sz w:val="25"/>
          <w:szCs w:val="25"/>
        </w:rPr>
        <w:t>-hydro</w:t>
      </w:r>
      <w:r w:rsidRPr="009F6304">
        <w:rPr>
          <w:sz w:val="25"/>
          <w:szCs w:val="25"/>
        </w:rPr>
        <w:t xml:space="preserve"> be treated the same as </w:t>
      </w:r>
      <w:r w:rsidR="00F206B7">
        <w:rPr>
          <w:sz w:val="25"/>
          <w:szCs w:val="25"/>
        </w:rPr>
        <w:t>utility-scale hydroelectric generation</w:t>
      </w:r>
      <w:r w:rsidRPr="009F6304">
        <w:rPr>
          <w:sz w:val="25"/>
          <w:szCs w:val="25"/>
        </w:rPr>
        <w:t>?  Are there other impacts specific to micro</w:t>
      </w:r>
      <w:r w:rsidR="00F206B7">
        <w:rPr>
          <w:sz w:val="25"/>
          <w:szCs w:val="25"/>
        </w:rPr>
        <w:t>-hydro</w:t>
      </w:r>
      <w:r w:rsidRPr="00C631F4">
        <w:rPr>
          <w:sz w:val="25"/>
          <w:szCs w:val="25"/>
        </w:rPr>
        <w:t xml:space="preserve"> that ought to be considered</w:t>
      </w:r>
      <w:r>
        <w:rPr>
          <w:sz w:val="25"/>
          <w:szCs w:val="25"/>
        </w:rPr>
        <w:t>)?</w:t>
      </w:r>
    </w:p>
    <w:p w:rsidR="0048028E" w:rsidRDefault="0048028E">
      <w:pPr>
        <w:widowControl/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48028E" w:rsidRPr="009F6304" w:rsidRDefault="0048028E" w:rsidP="009F6304">
      <w:pPr>
        <w:pStyle w:val="ListParagraph"/>
        <w:ind w:left="1080"/>
        <w:rPr>
          <w:sz w:val="25"/>
          <w:szCs w:val="25"/>
        </w:rPr>
      </w:pPr>
    </w:p>
    <w:p w:rsidR="007D4E12" w:rsidRPr="009F6304" w:rsidRDefault="007D4E12" w:rsidP="007D4E12">
      <w:pPr>
        <w:ind w:left="720"/>
        <w:rPr>
          <w:b/>
          <w:i/>
          <w:sz w:val="25"/>
          <w:szCs w:val="25"/>
        </w:rPr>
      </w:pPr>
      <w:r w:rsidRPr="009F6304">
        <w:rPr>
          <w:b/>
          <w:i/>
          <w:sz w:val="25"/>
          <w:szCs w:val="25"/>
        </w:rPr>
        <w:t>Biogas</w:t>
      </w:r>
    </w:p>
    <w:p w:rsidR="00B81073" w:rsidRDefault="00B81073" w:rsidP="00103B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What is the generation capacity and energy production potential from biogas fuels located in Washington </w:t>
      </w:r>
      <w:r w:rsidR="00103BF2">
        <w:rPr>
          <w:sz w:val="25"/>
          <w:szCs w:val="25"/>
        </w:rPr>
        <w:t>State?</w:t>
      </w:r>
    </w:p>
    <w:p w:rsidR="007D4E12" w:rsidRPr="009F6304" w:rsidRDefault="007D4E12" w:rsidP="00103B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How </w:t>
      </w:r>
      <w:proofErr w:type="gramStart"/>
      <w:r w:rsidRPr="009F6304">
        <w:rPr>
          <w:sz w:val="25"/>
          <w:szCs w:val="25"/>
        </w:rPr>
        <w:t>are fuel mixtures</w:t>
      </w:r>
      <w:proofErr w:type="gramEnd"/>
      <w:r w:rsidRPr="009F6304">
        <w:rPr>
          <w:sz w:val="25"/>
          <w:szCs w:val="25"/>
        </w:rPr>
        <w:t xml:space="preserve"> accounted for</w:t>
      </w:r>
      <w:r w:rsidR="005408EF">
        <w:rPr>
          <w:sz w:val="25"/>
          <w:szCs w:val="25"/>
        </w:rPr>
        <w:t>,</w:t>
      </w:r>
      <w:r w:rsidRPr="009F6304">
        <w:rPr>
          <w:sz w:val="25"/>
          <w:szCs w:val="25"/>
        </w:rPr>
        <w:t xml:space="preserve"> and are there fuel mixes with fuel components that do not qualify under the state </w:t>
      </w:r>
      <w:r w:rsidR="00F206B7">
        <w:rPr>
          <w:sz w:val="25"/>
          <w:szCs w:val="25"/>
        </w:rPr>
        <w:t>renewable portfolio</w:t>
      </w:r>
      <w:r w:rsidRPr="009F6304">
        <w:rPr>
          <w:sz w:val="25"/>
          <w:szCs w:val="25"/>
        </w:rPr>
        <w:t xml:space="preserve"> standard (RCW 19.285)? </w:t>
      </w:r>
    </w:p>
    <w:p w:rsidR="007D4E12" w:rsidRPr="009F6304" w:rsidRDefault="007D4E12" w:rsidP="00103B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 xml:space="preserve">What is the range of project capacity sizes </w:t>
      </w:r>
      <w:r w:rsidR="00AB04EA">
        <w:rPr>
          <w:sz w:val="25"/>
          <w:szCs w:val="25"/>
        </w:rPr>
        <w:t xml:space="preserve">for biogas generation resources </w:t>
      </w:r>
      <w:r w:rsidRPr="009F6304">
        <w:rPr>
          <w:sz w:val="25"/>
          <w:szCs w:val="25"/>
        </w:rPr>
        <w:t>and how does that compare to the capacity sizes</w:t>
      </w:r>
      <w:r w:rsidR="00AB04EA">
        <w:rPr>
          <w:sz w:val="25"/>
          <w:szCs w:val="25"/>
        </w:rPr>
        <w:t xml:space="preserve"> for</w:t>
      </w:r>
      <w:r w:rsidR="009F6304">
        <w:rPr>
          <w:sz w:val="25"/>
          <w:szCs w:val="25"/>
        </w:rPr>
        <w:t xml:space="preserve"> </w:t>
      </w:r>
      <w:r w:rsidRPr="009F6304">
        <w:rPr>
          <w:sz w:val="25"/>
          <w:szCs w:val="25"/>
        </w:rPr>
        <w:t xml:space="preserve">projects </w:t>
      </w:r>
      <w:r w:rsidR="00AB04EA">
        <w:rPr>
          <w:sz w:val="25"/>
          <w:szCs w:val="25"/>
        </w:rPr>
        <w:t xml:space="preserve">that qualify </w:t>
      </w:r>
      <w:r w:rsidRPr="009F6304">
        <w:rPr>
          <w:sz w:val="25"/>
          <w:szCs w:val="25"/>
        </w:rPr>
        <w:t xml:space="preserve">for published PURPA rates? </w:t>
      </w:r>
    </w:p>
    <w:p w:rsidR="007D4E12" w:rsidRPr="009F6304" w:rsidRDefault="007D4E12" w:rsidP="00103BF2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sz w:val="25"/>
          <w:szCs w:val="25"/>
        </w:rPr>
      </w:pPr>
      <w:r w:rsidRPr="009F6304">
        <w:rPr>
          <w:sz w:val="25"/>
          <w:szCs w:val="25"/>
        </w:rPr>
        <w:t>What is the status of municipal green stream digester development</w:t>
      </w:r>
      <w:r w:rsidR="00AB04EA">
        <w:rPr>
          <w:sz w:val="25"/>
          <w:szCs w:val="25"/>
        </w:rPr>
        <w:t xml:space="preserve">, </w:t>
      </w:r>
      <w:r w:rsidR="00E02311">
        <w:rPr>
          <w:sz w:val="25"/>
          <w:szCs w:val="25"/>
        </w:rPr>
        <w:t xml:space="preserve">including </w:t>
      </w:r>
      <w:r w:rsidR="00E02311" w:rsidRPr="009F6304">
        <w:rPr>
          <w:sz w:val="25"/>
          <w:szCs w:val="25"/>
        </w:rPr>
        <w:t>the</w:t>
      </w:r>
      <w:r w:rsidRPr="009F6304">
        <w:rPr>
          <w:sz w:val="25"/>
          <w:szCs w:val="25"/>
        </w:rPr>
        <w:t xml:space="preserve"> status of the </w:t>
      </w:r>
      <w:r w:rsidR="00AB04EA">
        <w:rPr>
          <w:sz w:val="25"/>
          <w:szCs w:val="25"/>
        </w:rPr>
        <w:t xml:space="preserve">eligibility of </w:t>
      </w:r>
      <w:r w:rsidRPr="009F6304">
        <w:rPr>
          <w:sz w:val="25"/>
          <w:szCs w:val="25"/>
        </w:rPr>
        <w:t>those projects or potential projects under RCW 19.285?</w:t>
      </w:r>
    </w:p>
    <w:p w:rsidR="007D4E12" w:rsidRDefault="00366BF0" w:rsidP="00366BF0">
      <w:pPr>
        <w:pStyle w:val="ListParagraph"/>
        <w:numPr>
          <w:ilvl w:val="0"/>
          <w:numId w:val="7"/>
        </w:numPr>
        <w:rPr>
          <w:b/>
          <w:sz w:val="25"/>
          <w:szCs w:val="25"/>
        </w:rPr>
      </w:pPr>
      <w:r w:rsidRPr="00366BF0">
        <w:rPr>
          <w:b/>
          <w:sz w:val="25"/>
          <w:szCs w:val="25"/>
        </w:rPr>
        <w:t xml:space="preserve"> </w:t>
      </w:r>
      <w:r w:rsidR="00AB04EA" w:rsidRPr="00366BF0">
        <w:rPr>
          <w:b/>
          <w:sz w:val="25"/>
          <w:szCs w:val="25"/>
        </w:rPr>
        <w:t>Financial Incentives</w:t>
      </w:r>
      <w:r w:rsidR="007D4E12" w:rsidRPr="00366BF0">
        <w:rPr>
          <w:b/>
          <w:sz w:val="25"/>
          <w:szCs w:val="25"/>
        </w:rPr>
        <w:t xml:space="preserve">: </w:t>
      </w:r>
    </w:p>
    <w:p w:rsidR="00366BF0" w:rsidRPr="00366BF0" w:rsidRDefault="00366BF0" w:rsidP="00366BF0">
      <w:pPr>
        <w:pStyle w:val="ListParagraph"/>
        <w:rPr>
          <w:b/>
          <w:sz w:val="25"/>
          <w:szCs w:val="25"/>
        </w:rPr>
      </w:pPr>
    </w:p>
    <w:p w:rsidR="007D4E12" w:rsidRPr="009F6304" w:rsidRDefault="007D4E12" w:rsidP="009F630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If the cost of building a distributed </w:t>
      </w:r>
      <w:r w:rsidR="00E342D2">
        <w:rPr>
          <w:sz w:val="25"/>
          <w:szCs w:val="25"/>
        </w:rPr>
        <w:t>energy</w:t>
      </w:r>
      <w:r w:rsidRPr="009F6304">
        <w:rPr>
          <w:sz w:val="25"/>
          <w:szCs w:val="25"/>
        </w:rPr>
        <w:t xml:space="preserve"> resource is not yet competitive, and a subsidy is recommended, what form of subsidy is best?  </w:t>
      </w:r>
    </w:p>
    <w:p w:rsidR="007D4E12" w:rsidRPr="009F6304" w:rsidRDefault="007D4E12" w:rsidP="009F630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 xml:space="preserve">What effect </w:t>
      </w:r>
      <w:r w:rsidR="00AB04EA">
        <w:rPr>
          <w:sz w:val="25"/>
          <w:szCs w:val="25"/>
        </w:rPr>
        <w:t xml:space="preserve">would </w:t>
      </w:r>
      <w:r w:rsidRPr="009F6304">
        <w:rPr>
          <w:sz w:val="25"/>
          <w:szCs w:val="25"/>
        </w:rPr>
        <w:t xml:space="preserve">the subsidy have on encouraging the building of the resource versus research and development? </w:t>
      </w:r>
    </w:p>
    <w:p w:rsidR="007D4E12" w:rsidRPr="009F6304" w:rsidRDefault="007D4E12" w:rsidP="009F630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sz w:val="25"/>
          <w:szCs w:val="25"/>
        </w:rPr>
      </w:pPr>
      <w:r w:rsidRPr="009F6304">
        <w:rPr>
          <w:sz w:val="25"/>
          <w:szCs w:val="25"/>
        </w:rPr>
        <w:t>Should subsidies</w:t>
      </w:r>
      <w:r w:rsidR="00B81073">
        <w:rPr>
          <w:sz w:val="25"/>
          <w:szCs w:val="25"/>
        </w:rPr>
        <w:t>,</w:t>
      </w:r>
      <w:r w:rsidRPr="009F6304">
        <w:rPr>
          <w:sz w:val="25"/>
          <w:szCs w:val="25"/>
        </w:rPr>
        <w:t xml:space="preserve"> incentives</w:t>
      </w:r>
      <w:r w:rsidR="00B81073">
        <w:rPr>
          <w:sz w:val="25"/>
          <w:szCs w:val="25"/>
        </w:rPr>
        <w:t xml:space="preserve"> or renewable energy credits</w:t>
      </w:r>
      <w:r w:rsidRPr="009F6304">
        <w:rPr>
          <w:sz w:val="25"/>
          <w:szCs w:val="25"/>
        </w:rPr>
        <w:t xml:space="preserve"> be paid </w:t>
      </w:r>
      <w:r w:rsidR="00B81073">
        <w:rPr>
          <w:sz w:val="25"/>
          <w:szCs w:val="25"/>
        </w:rPr>
        <w:t xml:space="preserve">or created </w:t>
      </w:r>
      <w:r w:rsidRPr="009F6304">
        <w:rPr>
          <w:sz w:val="25"/>
          <w:szCs w:val="25"/>
        </w:rPr>
        <w:t xml:space="preserve">for power generated </w:t>
      </w:r>
      <w:r w:rsidR="00AB04EA">
        <w:rPr>
          <w:sz w:val="25"/>
          <w:szCs w:val="25"/>
        </w:rPr>
        <w:t xml:space="preserve">through distributed resources </w:t>
      </w:r>
      <w:r w:rsidRPr="009F6304">
        <w:rPr>
          <w:sz w:val="25"/>
          <w:szCs w:val="25"/>
        </w:rPr>
        <w:t xml:space="preserve">while market prices are negative?   </w:t>
      </w:r>
    </w:p>
    <w:p w:rsidR="00636211" w:rsidRPr="00C94594" w:rsidRDefault="00636211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C94594">
        <w:rPr>
          <w:sz w:val="25"/>
          <w:szCs w:val="25"/>
        </w:rPr>
        <w:t xml:space="preserve">The Commission appreciates your comments on these questions and issues.  </w:t>
      </w:r>
      <w:r w:rsidR="00B81073">
        <w:rPr>
          <w:sz w:val="25"/>
          <w:szCs w:val="25"/>
        </w:rPr>
        <w:t xml:space="preserve">Commentors may </w:t>
      </w:r>
      <w:r w:rsidR="00103BF2">
        <w:rPr>
          <w:sz w:val="25"/>
          <w:szCs w:val="25"/>
        </w:rPr>
        <w:t>choose</w:t>
      </w:r>
      <w:r w:rsidR="00B81073">
        <w:rPr>
          <w:sz w:val="25"/>
          <w:szCs w:val="25"/>
        </w:rPr>
        <w:t xml:space="preserve"> to comment only on those questions</w:t>
      </w:r>
      <w:r w:rsidR="00F206B7">
        <w:rPr>
          <w:sz w:val="25"/>
          <w:szCs w:val="25"/>
        </w:rPr>
        <w:t xml:space="preserve"> for which</w:t>
      </w:r>
      <w:r w:rsidR="00B81073">
        <w:rPr>
          <w:sz w:val="25"/>
          <w:szCs w:val="25"/>
        </w:rPr>
        <w:t xml:space="preserve"> they have expertise. </w:t>
      </w:r>
      <w:r w:rsidRPr="00C94594">
        <w:rPr>
          <w:sz w:val="25"/>
          <w:szCs w:val="25"/>
        </w:rPr>
        <w:t>If there are other topics or information you wish to share with the Commission</w:t>
      </w:r>
      <w:r w:rsidR="00D134C0" w:rsidRPr="00C94594">
        <w:rPr>
          <w:sz w:val="25"/>
          <w:szCs w:val="25"/>
        </w:rPr>
        <w:t xml:space="preserve"> concerning the benefits and challenges of distributed energy</w:t>
      </w:r>
      <w:r w:rsidRPr="00C94594">
        <w:rPr>
          <w:sz w:val="25"/>
          <w:szCs w:val="25"/>
        </w:rPr>
        <w:t xml:space="preserve">, </w:t>
      </w:r>
      <w:r w:rsidR="00D134C0" w:rsidRPr="00C94594">
        <w:rPr>
          <w:sz w:val="25"/>
          <w:szCs w:val="25"/>
        </w:rPr>
        <w:t>please submit your additional comments.</w:t>
      </w:r>
    </w:p>
    <w:p w:rsidR="00B27FB1" w:rsidRDefault="00B27FB1" w:rsidP="00881105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4B0BD8" w:rsidRPr="00E5052A" w:rsidRDefault="004B0BD8" w:rsidP="00881105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sz w:val="25"/>
          <w:szCs w:val="25"/>
        </w:rPr>
      </w:pPr>
      <w:r w:rsidRPr="00E5052A">
        <w:rPr>
          <w:b/>
          <w:sz w:val="25"/>
          <w:szCs w:val="25"/>
        </w:rPr>
        <w:t>STAKEHOLDER WORK SESSION</w:t>
      </w:r>
    </w:p>
    <w:p w:rsidR="004B0BD8" w:rsidRDefault="004B0BD8" w:rsidP="00881105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4B0BD8" w:rsidRDefault="004B0BD8" w:rsidP="00881105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We encourage your attendance and participation in the stakeholder work session.  The work session will be held on </w:t>
      </w:r>
      <w:r w:rsidRPr="00E5052A">
        <w:rPr>
          <w:b/>
          <w:sz w:val="25"/>
          <w:szCs w:val="25"/>
        </w:rPr>
        <w:t xml:space="preserve">Monday, July 25, 2011, </w:t>
      </w:r>
      <w:r w:rsidR="00482933" w:rsidRPr="00E5052A">
        <w:rPr>
          <w:b/>
          <w:sz w:val="25"/>
          <w:szCs w:val="25"/>
        </w:rPr>
        <w:t>beginning at 9:30 a.m.,</w:t>
      </w:r>
      <w:r w:rsidR="00482933">
        <w:rPr>
          <w:sz w:val="25"/>
          <w:szCs w:val="25"/>
        </w:rPr>
        <w:t xml:space="preserve"> in Room 206 of the Commission’s headquarters, Richard </w:t>
      </w:r>
      <w:proofErr w:type="spellStart"/>
      <w:r w:rsidR="00482933">
        <w:rPr>
          <w:sz w:val="25"/>
          <w:szCs w:val="25"/>
        </w:rPr>
        <w:t>Hemstad</w:t>
      </w:r>
      <w:proofErr w:type="spellEnd"/>
      <w:r w:rsidR="00482933">
        <w:rPr>
          <w:sz w:val="25"/>
          <w:szCs w:val="25"/>
        </w:rPr>
        <w:t xml:space="preserve"> Building, 1300 S. Evergreen Park Drive S.W., Olympia, Washington.</w:t>
      </w:r>
    </w:p>
    <w:p w:rsidR="004B0BD8" w:rsidRPr="00B079C2" w:rsidRDefault="004B0BD8" w:rsidP="00881105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pStyle w:val="Heading1"/>
        <w:tabs>
          <w:tab w:val="clear" w:pos="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B079C2">
        <w:rPr>
          <w:rFonts w:ascii="Times New Roman" w:hAnsi="Times New Roman" w:cs="Times New Roman"/>
          <w:sz w:val="25"/>
          <w:szCs w:val="25"/>
        </w:rPr>
        <w:t>WRITTEN COMMENTS</w:t>
      </w:r>
    </w:p>
    <w:p w:rsidR="00341B7B" w:rsidRPr="00B079C2" w:rsidRDefault="00341B7B" w:rsidP="0028038C">
      <w:pPr>
        <w:pStyle w:val="BodyTextIndent2"/>
        <w:spacing w:line="264" w:lineRule="auto"/>
        <w:ind w:left="0" w:firstLine="0"/>
        <w:jc w:val="left"/>
        <w:rPr>
          <w:sz w:val="25"/>
          <w:szCs w:val="25"/>
        </w:rPr>
      </w:pPr>
    </w:p>
    <w:p w:rsidR="00A81A0B" w:rsidRPr="00B079C2" w:rsidRDefault="004B0BD8" w:rsidP="0028038C">
      <w:pPr>
        <w:pStyle w:val="BodyTextIndent2"/>
        <w:spacing w:line="264" w:lineRule="auto"/>
        <w:ind w:lef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Written comments addressing the issues listed above must be filed with the Commission no later than 5:00 p.m., </w:t>
      </w:r>
      <w:r w:rsidRPr="00E5052A">
        <w:rPr>
          <w:b/>
          <w:sz w:val="25"/>
          <w:szCs w:val="25"/>
        </w:rPr>
        <w:t>Friday, July 15, 2011</w:t>
      </w:r>
      <w:r>
        <w:rPr>
          <w:sz w:val="25"/>
          <w:szCs w:val="25"/>
        </w:rPr>
        <w:t xml:space="preserve">.  </w:t>
      </w:r>
      <w:r w:rsidR="005D4F66" w:rsidRPr="00B079C2">
        <w:rPr>
          <w:sz w:val="25"/>
          <w:szCs w:val="25"/>
        </w:rPr>
        <w:t>The Commission requests that</w:t>
      </w:r>
      <w:r w:rsidR="00341B7B" w:rsidRPr="00B079C2">
        <w:rPr>
          <w:sz w:val="25"/>
          <w:szCs w:val="25"/>
        </w:rPr>
        <w:t xml:space="preserve"> </w:t>
      </w:r>
      <w:r w:rsidR="00FD1BC9" w:rsidRPr="00B079C2">
        <w:rPr>
          <w:sz w:val="25"/>
          <w:szCs w:val="25"/>
        </w:rPr>
        <w:t xml:space="preserve">comments </w:t>
      </w:r>
      <w:r w:rsidR="00A81A0B" w:rsidRPr="00B079C2">
        <w:rPr>
          <w:sz w:val="25"/>
          <w:szCs w:val="25"/>
        </w:rPr>
        <w:t xml:space="preserve">be provided in electronic format to enhance public access, for ease of providing </w:t>
      </w:r>
      <w:r w:rsidR="00F62039" w:rsidRPr="00B079C2">
        <w:rPr>
          <w:sz w:val="25"/>
          <w:szCs w:val="25"/>
        </w:rPr>
        <w:t>responses</w:t>
      </w:r>
      <w:r w:rsidR="00A81A0B" w:rsidRPr="00B079C2">
        <w:rPr>
          <w:sz w:val="25"/>
          <w:szCs w:val="25"/>
        </w:rPr>
        <w:t xml:space="preserve">, to reduce the need for paper copies, and to facilitate quotations from the comments.  Comments may be submitted </w:t>
      </w:r>
      <w:r w:rsidR="005C7B82" w:rsidRPr="00B079C2">
        <w:rPr>
          <w:sz w:val="25"/>
          <w:szCs w:val="25"/>
        </w:rPr>
        <w:t>via the Commission’s Web portal (</w:t>
      </w:r>
      <w:hyperlink r:id="rId9" w:history="1">
        <w:r w:rsidR="005C7B82" w:rsidRPr="00B079C2">
          <w:rPr>
            <w:rStyle w:val="Hyperlink"/>
            <w:color w:val="auto"/>
            <w:sz w:val="25"/>
            <w:szCs w:val="25"/>
          </w:rPr>
          <w:t>www.utc.wa.gov/e-filing</w:t>
        </w:r>
      </w:hyperlink>
      <w:r w:rsidR="005C7B82" w:rsidRPr="00B079C2">
        <w:rPr>
          <w:sz w:val="25"/>
          <w:szCs w:val="25"/>
        </w:rPr>
        <w:t>)</w:t>
      </w:r>
      <w:r w:rsidR="00B079C2">
        <w:rPr>
          <w:sz w:val="25"/>
          <w:szCs w:val="25"/>
        </w:rPr>
        <w:t xml:space="preserve"> </w:t>
      </w:r>
      <w:r w:rsidR="005C7B82" w:rsidRPr="00B079C2">
        <w:rPr>
          <w:sz w:val="25"/>
          <w:szCs w:val="25"/>
        </w:rPr>
        <w:t xml:space="preserve">or </w:t>
      </w:r>
      <w:r w:rsidR="00A81A0B" w:rsidRPr="00B079C2">
        <w:rPr>
          <w:sz w:val="25"/>
          <w:szCs w:val="25"/>
        </w:rPr>
        <w:t>by electronic mail to the Commission’s Records Center at &lt;</w:t>
      </w:r>
      <w:r w:rsidR="005816BF" w:rsidRPr="00B079C2">
        <w:rPr>
          <w:sz w:val="25"/>
          <w:szCs w:val="25"/>
          <w:u w:val="single"/>
        </w:rPr>
        <w:t>records@</w:t>
      </w:r>
      <w:r w:rsidR="00A81A0B" w:rsidRPr="00B079C2">
        <w:rPr>
          <w:sz w:val="25"/>
          <w:szCs w:val="25"/>
          <w:u w:val="single"/>
        </w:rPr>
        <w:t>utc.wa.gov&gt;</w:t>
      </w:r>
      <w:r w:rsidR="00A81A0B" w:rsidRPr="00B079C2">
        <w:rPr>
          <w:sz w:val="25"/>
          <w:szCs w:val="25"/>
        </w:rPr>
        <w:t>.  Please include: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docket number of this proceeding</w:t>
      </w:r>
      <w:r w:rsidR="00DE7E10" w:rsidRPr="00B079C2">
        <w:rPr>
          <w:sz w:val="25"/>
          <w:szCs w:val="25"/>
        </w:rPr>
        <w:t>:</w:t>
      </w:r>
      <w:r w:rsidRPr="00B079C2">
        <w:rPr>
          <w:sz w:val="25"/>
          <w:szCs w:val="25"/>
        </w:rPr>
        <w:t xml:space="preserve"> </w:t>
      </w:r>
      <w:r w:rsidR="005C7B82" w:rsidRPr="00B079C2">
        <w:rPr>
          <w:sz w:val="25"/>
          <w:szCs w:val="25"/>
        </w:rPr>
        <w:t xml:space="preserve"> </w:t>
      </w:r>
      <w:r w:rsidR="004B0BD8">
        <w:rPr>
          <w:sz w:val="25"/>
          <w:szCs w:val="25"/>
        </w:rPr>
        <w:t>UE-110667</w:t>
      </w: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commenting party’s name</w:t>
      </w:r>
      <w:r w:rsidR="00801E31" w:rsidRPr="00B079C2">
        <w:rPr>
          <w:sz w:val="25"/>
          <w:szCs w:val="25"/>
        </w:rPr>
        <w:t>.</w:t>
      </w: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title and date of the comment or comments</w:t>
      </w:r>
      <w:r w:rsidR="00801E31" w:rsidRPr="00B079C2">
        <w:rPr>
          <w:sz w:val="25"/>
          <w:szCs w:val="25"/>
        </w:rPr>
        <w:t>.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 xml:space="preserve">An alternative method for submitting comments is to mail/deliver an electronic copy </w:t>
      </w:r>
      <w:r w:rsidR="005C7B82" w:rsidRPr="00B079C2">
        <w:rPr>
          <w:sz w:val="25"/>
          <w:szCs w:val="25"/>
        </w:rPr>
        <w:t xml:space="preserve">to the Commission’s Records Center </w:t>
      </w:r>
      <w:r w:rsidRPr="00B079C2">
        <w:rPr>
          <w:sz w:val="25"/>
          <w:szCs w:val="25"/>
        </w:rPr>
        <w:t>on a 3 ½ inch, IBM-formatted, high-density disk, in .</w:t>
      </w:r>
      <w:proofErr w:type="spellStart"/>
      <w:r w:rsidRPr="00B079C2">
        <w:rPr>
          <w:sz w:val="25"/>
          <w:szCs w:val="25"/>
        </w:rPr>
        <w:t>pdf</w:t>
      </w:r>
      <w:proofErr w:type="spellEnd"/>
      <w:r w:rsidRPr="00B079C2">
        <w:rPr>
          <w:sz w:val="25"/>
          <w:szCs w:val="25"/>
        </w:rPr>
        <w:t xml:space="preserve"> Adobe Acrobat format or in Word 97 or later</w:t>
      </w:r>
      <w:r w:rsidR="005C7B82" w:rsidRPr="00B079C2">
        <w:rPr>
          <w:sz w:val="25"/>
          <w:szCs w:val="25"/>
        </w:rPr>
        <w:t xml:space="preserve"> format</w:t>
      </w:r>
      <w:r w:rsidRPr="00B079C2">
        <w:rPr>
          <w:sz w:val="25"/>
          <w:szCs w:val="25"/>
        </w:rPr>
        <w:t xml:space="preserve">.  Include all of the information requested above.  The Commission will post on </w:t>
      </w:r>
      <w:r w:rsidR="005C7B82" w:rsidRPr="00B079C2">
        <w:rPr>
          <w:sz w:val="25"/>
          <w:szCs w:val="25"/>
        </w:rPr>
        <w:t>its</w:t>
      </w:r>
      <w:r w:rsidRPr="00B079C2">
        <w:rPr>
          <w:sz w:val="25"/>
          <w:szCs w:val="25"/>
        </w:rPr>
        <w:t xml:space="preserve"> web site all comments that are provided in electronic format.  The web site is located at &lt;http://www.utc.wa.gov/</w:t>
      </w:r>
      <w:r w:rsidR="00B079C2" w:rsidRPr="00B079C2">
        <w:rPr>
          <w:sz w:val="25"/>
          <w:szCs w:val="25"/>
        </w:rPr>
        <w:t>110667</w:t>
      </w:r>
      <w:r w:rsidRPr="00B079C2">
        <w:rPr>
          <w:sz w:val="25"/>
          <w:szCs w:val="25"/>
        </w:rPr>
        <w:t>&gt;.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If you are unable to file your comments electronically or to submit them on a disk, the Commission will always accept a paper document.  Questions may be addressed</w:t>
      </w:r>
      <w:r w:rsidR="00D1592B" w:rsidRPr="00B079C2">
        <w:rPr>
          <w:sz w:val="25"/>
          <w:szCs w:val="25"/>
        </w:rPr>
        <w:t xml:space="preserve"> to </w:t>
      </w:r>
      <w:r w:rsidR="00B079C2" w:rsidRPr="00B079C2">
        <w:rPr>
          <w:sz w:val="25"/>
          <w:szCs w:val="25"/>
        </w:rPr>
        <w:t>Elizabeth Osborne at (360) 664-1209</w:t>
      </w:r>
      <w:r w:rsidRPr="00B079C2">
        <w:rPr>
          <w:sz w:val="25"/>
          <w:szCs w:val="25"/>
        </w:rPr>
        <w:t xml:space="preserve"> or e-mail at &lt;</w:t>
      </w:r>
      <w:hyperlink r:id="rId10" w:history="1">
        <w:r w:rsidR="00B079C2" w:rsidRPr="00B079C2">
          <w:rPr>
            <w:rStyle w:val="Hyperlink"/>
            <w:color w:val="auto"/>
            <w:sz w:val="25"/>
            <w:szCs w:val="25"/>
          </w:rPr>
          <w:t>eosborne@utc.wa.gov</w:t>
        </w:r>
      </w:hyperlink>
      <w:r w:rsidRPr="00B079C2">
        <w:rPr>
          <w:sz w:val="25"/>
          <w:szCs w:val="25"/>
        </w:rPr>
        <w:t>&gt;.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F4365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 xml:space="preserve">Your participation is welcomed via written comments and </w:t>
      </w:r>
      <w:r w:rsidR="00B079C2" w:rsidRPr="00B079C2">
        <w:rPr>
          <w:sz w:val="25"/>
          <w:szCs w:val="25"/>
        </w:rPr>
        <w:t xml:space="preserve">through </w:t>
      </w:r>
      <w:r w:rsidRPr="00B079C2">
        <w:rPr>
          <w:sz w:val="25"/>
          <w:szCs w:val="25"/>
        </w:rPr>
        <w:t>participat</w:t>
      </w:r>
      <w:r w:rsidR="005317A0" w:rsidRPr="00B079C2">
        <w:rPr>
          <w:sz w:val="25"/>
          <w:szCs w:val="25"/>
        </w:rPr>
        <w:t xml:space="preserve">ion in </w:t>
      </w:r>
      <w:r w:rsidR="00B079C2" w:rsidRPr="00B079C2">
        <w:rPr>
          <w:sz w:val="25"/>
          <w:szCs w:val="25"/>
        </w:rPr>
        <w:t xml:space="preserve">the </w:t>
      </w:r>
      <w:r w:rsidR="005317A0" w:rsidRPr="00B079C2">
        <w:rPr>
          <w:sz w:val="25"/>
          <w:szCs w:val="25"/>
        </w:rPr>
        <w:t xml:space="preserve">stakeholder </w:t>
      </w:r>
      <w:r w:rsidR="00B079C2" w:rsidRPr="00B079C2">
        <w:rPr>
          <w:sz w:val="25"/>
          <w:szCs w:val="25"/>
        </w:rPr>
        <w:t>work</w:t>
      </w:r>
      <w:r w:rsidR="004B0BD8">
        <w:rPr>
          <w:sz w:val="25"/>
          <w:szCs w:val="25"/>
        </w:rPr>
        <w:t xml:space="preserve"> session</w:t>
      </w:r>
      <w:r w:rsidRPr="00B079C2">
        <w:rPr>
          <w:sz w:val="25"/>
          <w:szCs w:val="25"/>
        </w:rPr>
        <w:t>.</w:t>
      </w:r>
      <w:r w:rsidR="003077BF" w:rsidRPr="00B079C2">
        <w:rPr>
          <w:sz w:val="25"/>
          <w:szCs w:val="25"/>
        </w:rPr>
        <w:t xml:space="preserve"> </w:t>
      </w:r>
      <w:r w:rsidR="00CD3086" w:rsidRPr="00B079C2">
        <w:rPr>
          <w:sz w:val="25"/>
          <w:szCs w:val="25"/>
        </w:rPr>
        <w:t xml:space="preserve"> </w:t>
      </w:r>
      <w:r w:rsidRPr="00B079C2">
        <w:rPr>
          <w:sz w:val="25"/>
          <w:szCs w:val="25"/>
        </w:rPr>
        <w:t>Information about the schedule and other aspects of th</w:t>
      </w:r>
      <w:r w:rsidR="000A5E53" w:rsidRPr="00B079C2">
        <w:rPr>
          <w:sz w:val="25"/>
          <w:szCs w:val="25"/>
        </w:rPr>
        <w:t xml:space="preserve">is </w:t>
      </w:r>
      <w:r w:rsidR="00B079C2" w:rsidRPr="00B079C2">
        <w:rPr>
          <w:sz w:val="25"/>
          <w:szCs w:val="25"/>
        </w:rPr>
        <w:t>inquiry</w:t>
      </w:r>
      <w:r w:rsidRPr="00B079C2">
        <w:rPr>
          <w:sz w:val="25"/>
          <w:szCs w:val="25"/>
        </w:rPr>
        <w:t xml:space="preserve">, including comments, will be posted on the Commission’s web site as it becomes available. </w:t>
      </w:r>
      <w:r w:rsidR="00CD3086" w:rsidRPr="00B079C2">
        <w:rPr>
          <w:sz w:val="25"/>
          <w:szCs w:val="25"/>
        </w:rPr>
        <w:t xml:space="preserve"> </w:t>
      </w:r>
      <w:r w:rsidRPr="00B079C2">
        <w:rPr>
          <w:sz w:val="25"/>
          <w:szCs w:val="25"/>
        </w:rPr>
        <w:t xml:space="preserve">If you wish to receive further information on this </w:t>
      </w:r>
      <w:r w:rsidR="00B079C2" w:rsidRPr="00B079C2">
        <w:rPr>
          <w:sz w:val="25"/>
          <w:szCs w:val="25"/>
        </w:rPr>
        <w:t>inquiry</w:t>
      </w:r>
      <w:r w:rsidRPr="00B079C2">
        <w:rPr>
          <w:sz w:val="25"/>
          <w:szCs w:val="25"/>
        </w:rPr>
        <w:t xml:space="preserve"> you may: </w:t>
      </w:r>
    </w:p>
    <w:p w:rsidR="009F4365" w:rsidRPr="00B079C2" w:rsidRDefault="009F4365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F4365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C</w:t>
      </w:r>
      <w:r w:rsidR="00A81A0B" w:rsidRPr="00B079C2">
        <w:rPr>
          <w:sz w:val="25"/>
          <w:szCs w:val="25"/>
        </w:rPr>
        <w:t>all the Commission’s Records Center at (360) 664-1234</w:t>
      </w:r>
      <w:r w:rsidRPr="00B079C2">
        <w:rPr>
          <w:sz w:val="25"/>
          <w:szCs w:val="25"/>
        </w:rPr>
        <w:t xml:space="preserve">. </w:t>
      </w:r>
    </w:p>
    <w:p w:rsidR="009F4365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E</w:t>
      </w:r>
      <w:r w:rsidR="00A81A0B" w:rsidRPr="00B079C2">
        <w:rPr>
          <w:sz w:val="25"/>
          <w:szCs w:val="25"/>
        </w:rPr>
        <w:t xml:space="preserve">-mail the Commission at </w:t>
      </w:r>
      <w:hyperlink r:id="rId11" w:history="1">
        <w:r w:rsidR="00D1592B" w:rsidRPr="00B079C2">
          <w:rPr>
            <w:rStyle w:val="Hyperlink"/>
            <w:color w:val="auto"/>
            <w:sz w:val="25"/>
            <w:szCs w:val="25"/>
          </w:rPr>
          <w:t>records@utc.wa.gov</w:t>
        </w:r>
      </w:hyperlink>
      <w:r w:rsidRPr="00B079C2">
        <w:rPr>
          <w:sz w:val="25"/>
          <w:szCs w:val="25"/>
          <w:u w:val="single"/>
        </w:rPr>
        <w:t>.</w:t>
      </w:r>
    </w:p>
    <w:p w:rsidR="00A81A0B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M</w:t>
      </w:r>
      <w:r w:rsidR="00A81A0B" w:rsidRPr="00B079C2">
        <w:rPr>
          <w:sz w:val="25"/>
          <w:szCs w:val="25"/>
        </w:rPr>
        <w:t>ail written comments to the address below.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When contacting the Commis</w:t>
      </w:r>
      <w:r w:rsidR="005317A0" w:rsidRPr="00B079C2">
        <w:rPr>
          <w:sz w:val="25"/>
          <w:szCs w:val="25"/>
        </w:rPr>
        <w:t>sion, please refer to Docket U</w:t>
      </w:r>
      <w:r w:rsidR="00B079C2" w:rsidRPr="00B079C2">
        <w:rPr>
          <w:sz w:val="25"/>
          <w:szCs w:val="25"/>
        </w:rPr>
        <w:t>E</w:t>
      </w:r>
      <w:r w:rsidR="005317A0" w:rsidRPr="00B079C2">
        <w:rPr>
          <w:sz w:val="25"/>
          <w:szCs w:val="25"/>
        </w:rPr>
        <w:t>-</w:t>
      </w:r>
      <w:r w:rsidR="00B079C2" w:rsidRPr="00B079C2">
        <w:rPr>
          <w:sz w:val="25"/>
          <w:szCs w:val="25"/>
        </w:rPr>
        <w:t>110667</w:t>
      </w:r>
      <w:r w:rsidRPr="00B079C2">
        <w:rPr>
          <w:sz w:val="25"/>
          <w:szCs w:val="25"/>
        </w:rPr>
        <w:t xml:space="preserve"> to ensure that you are placed on the appropriate service list.  The Commission’s mailing address is: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sz w:val="25"/>
          <w:szCs w:val="25"/>
        </w:rPr>
      </w:pPr>
    </w:p>
    <w:p w:rsidR="00A81A0B" w:rsidRPr="00B079C2" w:rsidRDefault="002A334C" w:rsidP="0028038C">
      <w:pPr>
        <w:pStyle w:val="Heading4"/>
        <w:spacing w:line="264" w:lineRule="auto"/>
        <w:rPr>
          <w:color w:val="auto"/>
          <w:sz w:val="25"/>
          <w:szCs w:val="25"/>
        </w:rPr>
      </w:pPr>
      <w:r w:rsidRPr="00B079C2">
        <w:rPr>
          <w:color w:val="auto"/>
          <w:sz w:val="25"/>
          <w:szCs w:val="25"/>
        </w:rPr>
        <w:t xml:space="preserve">Executive </w:t>
      </w:r>
      <w:r w:rsidR="006A5201" w:rsidRPr="00B079C2">
        <w:rPr>
          <w:color w:val="auto"/>
          <w:sz w:val="25"/>
          <w:szCs w:val="25"/>
        </w:rPr>
        <w:t xml:space="preserve">Director and </w:t>
      </w:r>
      <w:r w:rsidR="00A81A0B" w:rsidRPr="00B079C2">
        <w:rPr>
          <w:color w:val="auto"/>
          <w:sz w:val="25"/>
          <w:szCs w:val="25"/>
        </w:rPr>
        <w:t>Secretary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Washington Utilities and Transportation Commission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1300 South Evergreen Park Drive S.W.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P.O. Box 47250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Olympia, Washington 98504-7250</w:t>
      </w:r>
    </w:p>
    <w:p w:rsidR="00AD732C" w:rsidRDefault="00AD732C">
      <w:pPr>
        <w:widowControl/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pStyle w:val="Heading2"/>
        <w:spacing w:line="264" w:lineRule="auto"/>
        <w:rPr>
          <w:color w:val="auto"/>
          <w:sz w:val="25"/>
          <w:szCs w:val="25"/>
        </w:rPr>
      </w:pPr>
      <w:r w:rsidRPr="00B079C2">
        <w:rPr>
          <w:color w:val="auto"/>
          <w:sz w:val="25"/>
          <w:szCs w:val="25"/>
        </w:rPr>
        <w:t>NOTICE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Cs/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  <w:u w:val="single"/>
        </w:rPr>
      </w:pPr>
      <w:r w:rsidRPr="00B079C2">
        <w:rPr>
          <w:b/>
          <w:bCs/>
          <w:sz w:val="25"/>
          <w:szCs w:val="25"/>
        </w:rPr>
        <w:t xml:space="preserve">If you do not want to comment now, but do want to receive future information about this </w:t>
      </w:r>
      <w:r w:rsidR="00B079C2" w:rsidRPr="00B079C2">
        <w:rPr>
          <w:b/>
          <w:bCs/>
          <w:sz w:val="25"/>
          <w:szCs w:val="25"/>
        </w:rPr>
        <w:t>inquiry</w:t>
      </w:r>
      <w:r w:rsidRPr="00B079C2">
        <w:rPr>
          <w:b/>
          <w:bCs/>
          <w:sz w:val="25"/>
          <w:szCs w:val="25"/>
        </w:rPr>
        <w:t xml:space="preserve">, please notify the </w:t>
      </w:r>
      <w:r w:rsidR="00FF512F" w:rsidRPr="00B079C2">
        <w:rPr>
          <w:b/>
          <w:bCs/>
          <w:sz w:val="25"/>
          <w:szCs w:val="25"/>
        </w:rPr>
        <w:t xml:space="preserve">Executive Director and </w:t>
      </w:r>
      <w:r w:rsidRPr="00B079C2">
        <w:rPr>
          <w:b/>
          <w:bCs/>
          <w:sz w:val="25"/>
          <w:szCs w:val="25"/>
        </w:rPr>
        <w:t xml:space="preserve">Secretary in </w:t>
      </w:r>
      <w:r w:rsidR="00085141" w:rsidRPr="00B079C2">
        <w:rPr>
          <w:b/>
          <w:bCs/>
          <w:sz w:val="25"/>
          <w:szCs w:val="25"/>
        </w:rPr>
        <w:t>a manner</w:t>
      </w:r>
      <w:r w:rsidRPr="00B079C2">
        <w:rPr>
          <w:b/>
          <w:bCs/>
          <w:sz w:val="25"/>
          <w:szCs w:val="25"/>
        </w:rPr>
        <w:t xml:space="preserve"> described above and </w:t>
      </w:r>
      <w:proofErr w:type="gramStart"/>
      <w:r w:rsidRPr="00B079C2">
        <w:rPr>
          <w:b/>
          <w:bCs/>
          <w:sz w:val="25"/>
          <w:szCs w:val="25"/>
        </w:rPr>
        <w:t>ask</w:t>
      </w:r>
      <w:proofErr w:type="gramEnd"/>
      <w:r w:rsidRPr="00B079C2">
        <w:rPr>
          <w:b/>
          <w:bCs/>
          <w:sz w:val="25"/>
          <w:szCs w:val="25"/>
        </w:rPr>
        <w:t xml:space="preserve"> to be included on the mailing list for Docket U</w:t>
      </w:r>
      <w:r w:rsidR="00B079C2" w:rsidRPr="00B079C2">
        <w:rPr>
          <w:b/>
          <w:bCs/>
          <w:sz w:val="25"/>
          <w:szCs w:val="25"/>
        </w:rPr>
        <w:t>E</w:t>
      </w:r>
      <w:r w:rsidRPr="00B079C2">
        <w:rPr>
          <w:b/>
          <w:bCs/>
          <w:sz w:val="25"/>
          <w:szCs w:val="25"/>
        </w:rPr>
        <w:t>-</w:t>
      </w:r>
      <w:r w:rsidR="00B079C2" w:rsidRPr="00B079C2">
        <w:rPr>
          <w:b/>
          <w:bCs/>
          <w:sz w:val="25"/>
          <w:szCs w:val="25"/>
        </w:rPr>
        <w:t>110667</w:t>
      </w:r>
      <w:r w:rsidRPr="00B079C2">
        <w:rPr>
          <w:b/>
          <w:bCs/>
          <w:sz w:val="25"/>
          <w:szCs w:val="25"/>
        </w:rPr>
        <w:t xml:space="preserve">.  </w:t>
      </w:r>
      <w:r w:rsidRPr="00B079C2">
        <w:rPr>
          <w:b/>
          <w:bCs/>
          <w:sz w:val="25"/>
          <w:szCs w:val="25"/>
          <w:u w:val="single"/>
        </w:rPr>
        <w:t xml:space="preserve">If you do not do this, you might not receive further information about this </w:t>
      </w:r>
      <w:r w:rsidR="00B079C2" w:rsidRPr="00B079C2">
        <w:rPr>
          <w:b/>
          <w:bCs/>
          <w:sz w:val="25"/>
          <w:szCs w:val="25"/>
          <w:u w:val="single"/>
        </w:rPr>
        <w:t>inquiry</w:t>
      </w:r>
      <w:r w:rsidRPr="00B079C2">
        <w:rPr>
          <w:b/>
          <w:bCs/>
          <w:sz w:val="25"/>
          <w:szCs w:val="25"/>
          <w:u w:val="single"/>
        </w:rPr>
        <w:t>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  <w:u w:val="single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Sincerely,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6A5201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D</w:t>
      </w:r>
      <w:r w:rsidR="00FF512F" w:rsidRPr="00B079C2">
        <w:rPr>
          <w:sz w:val="25"/>
          <w:szCs w:val="25"/>
        </w:rPr>
        <w:t>AVID W. DANNER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 xml:space="preserve">Executive </w:t>
      </w:r>
      <w:r w:rsidR="006A5201" w:rsidRPr="00B079C2">
        <w:rPr>
          <w:sz w:val="25"/>
          <w:szCs w:val="25"/>
        </w:rPr>
        <w:t xml:space="preserve">Director and </w:t>
      </w:r>
      <w:r w:rsidRPr="00B079C2">
        <w:rPr>
          <w:sz w:val="25"/>
          <w:szCs w:val="25"/>
        </w:rPr>
        <w:t>Secretary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sectPr w:rsidR="00A81A0B" w:rsidRPr="00B079C2" w:rsidSect="00B530F8">
      <w:headerReference w:type="default" r:id="rId12"/>
      <w:footerReference w:type="even" r:id="rId13"/>
      <w:headerReference w:type="first" r:id="rId14"/>
      <w:endnotePr>
        <w:numFmt w:val="decimal"/>
      </w:endnotePr>
      <w:pgSz w:w="12240" w:h="15840" w:code="1"/>
      <w:pgMar w:top="1440" w:right="1440" w:bottom="1440" w:left="1440" w:header="1440" w:footer="1440" w:gutter="0"/>
      <w:paperSrc w:first="261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F8" w:rsidRDefault="00B530F8">
      <w:r>
        <w:separator/>
      </w:r>
    </w:p>
  </w:endnote>
  <w:endnote w:type="continuationSeparator" w:id="0">
    <w:p w:rsidR="00B530F8" w:rsidRDefault="00B5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F8" w:rsidRDefault="00B530F8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0F8" w:rsidRDefault="00B53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F8" w:rsidRDefault="00B530F8">
      <w:r>
        <w:separator/>
      </w:r>
    </w:p>
  </w:footnote>
  <w:footnote w:type="continuationSeparator" w:id="0">
    <w:p w:rsidR="00B530F8" w:rsidRDefault="00B5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F8" w:rsidRPr="007B2D72" w:rsidRDefault="00B530F8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>
      <w:rPr>
        <w:b/>
      </w:rPr>
      <w:t>E</w:t>
    </w:r>
    <w:r w:rsidRPr="007B2D72">
      <w:rPr>
        <w:b/>
      </w:rPr>
      <w:t>-</w:t>
    </w:r>
    <w:r>
      <w:rPr>
        <w:b/>
      </w:rPr>
      <w:t>110667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Pr="007B2D72">
      <w:rPr>
        <w:rStyle w:val="PageNumber"/>
        <w:b/>
      </w:rPr>
      <w:fldChar w:fldCharType="separate"/>
    </w:r>
    <w:r w:rsidR="00F06B59">
      <w:rPr>
        <w:rStyle w:val="PageNumber"/>
        <w:b/>
        <w:noProof/>
      </w:rPr>
      <w:t>2</w:t>
    </w:r>
    <w:r w:rsidRPr="007B2D72">
      <w:rPr>
        <w:rStyle w:val="PageNumber"/>
        <w:b/>
      </w:rPr>
      <w:fldChar w:fldCharType="end"/>
    </w:r>
  </w:p>
  <w:p w:rsidR="00B530F8" w:rsidRPr="007B2D72" w:rsidRDefault="00B530F8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F8" w:rsidRPr="00946B9B" w:rsidRDefault="00B530F8" w:rsidP="003D3F65">
    <w:pPr>
      <w:pStyle w:val="Header"/>
      <w:tabs>
        <w:tab w:val="clear" w:pos="8640"/>
        <w:tab w:val="right" w:pos="9180"/>
      </w:tabs>
      <w:rPr>
        <w:b/>
      </w:rPr>
    </w:pPr>
    <w:r>
      <w:tab/>
    </w:r>
    <w:r>
      <w:tab/>
    </w:r>
    <w:r w:rsidR="00946B9B" w:rsidRPr="00946B9B">
      <w:rPr>
        <w:b/>
      </w:rPr>
      <w:t>[Service Date June 24, 2011]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92"/>
    <w:multiLevelType w:val="multilevel"/>
    <w:tmpl w:val="91A8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C0761F"/>
    <w:multiLevelType w:val="hybridMultilevel"/>
    <w:tmpl w:val="075CB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359F2"/>
    <w:multiLevelType w:val="hybridMultilevel"/>
    <w:tmpl w:val="BA48D892"/>
    <w:lvl w:ilvl="0" w:tplc="9A960AD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262E9"/>
    <w:multiLevelType w:val="hybridMultilevel"/>
    <w:tmpl w:val="C174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523EE"/>
    <w:multiLevelType w:val="hybridMultilevel"/>
    <w:tmpl w:val="27A2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0B511F"/>
    <w:multiLevelType w:val="hybridMultilevel"/>
    <w:tmpl w:val="A32AFE7E"/>
    <w:lvl w:ilvl="0" w:tplc="B85081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16C26"/>
    <w:multiLevelType w:val="hybridMultilevel"/>
    <w:tmpl w:val="EF2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C3FE1"/>
    <w:multiLevelType w:val="hybridMultilevel"/>
    <w:tmpl w:val="AF8E8B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71DF9"/>
    <w:multiLevelType w:val="hybridMultilevel"/>
    <w:tmpl w:val="1D82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  <w:num w:numId="22">
    <w:abstractNumId w:val="11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023E3"/>
    <w:rsid w:val="00005F83"/>
    <w:rsid w:val="00010F78"/>
    <w:rsid w:val="00011877"/>
    <w:rsid w:val="00014EE5"/>
    <w:rsid w:val="0001530F"/>
    <w:rsid w:val="00017C83"/>
    <w:rsid w:val="00017DD3"/>
    <w:rsid w:val="000207D0"/>
    <w:rsid w:val="00025204"/>
    <w:rsid w:val="00025405"/>
    <w:rsid w:val="00025D32"/>
    <w:rsid w:val="00030C78"/>
    <w:rsid w:val="00033823"/>
    <w:rsid w:val="00036478"/>
    <w:rsid w:val="000373F0"/>
    <w:rsid w:val="000434D6"/>
    <w:rsid w:val="00045092"/>
    <w:rsid w:val="00054C82"/>
    <w:rsid w:val="000600C6"/>
    <w:rsid w:val="00061631"/>
    <w:rsid w:val="000625E7"/>
    <w:rsid w:val="000628E7"/>
    <w:rsid w:val="00065873"/>
    <w:rsid w:val="00065FFE"/>
    <w:rsid w:val="000712A1"/>
    <w:rsid w:val="0007210E"/>
    <w:rsid w:val="000740DE"/>
    <w:rsid w:val="00074269"/>
    <w:rsid w:val="00074772"/>
    <w:rsid w:val="00074E6F"/>
    <w:rsid w:val="000773A1"/>
    <w:rsid w:val="00081E3D"/>
    <w:rsid w:val="000832BA"/>
    <w:rsid w:val="000846AB"/>
    <w:rsid w:val="00084AAA"/>
    <w:rsid w:val="00085141"/>
    <w:rsid w:val="00090F1F"/>
    <w:rsid w:val="00093123"/>
    <w:rsid w:val="00095517"/>
    <w:rsid w:val="000958B9"/>
    <w:rsid w:val="00096BC9"/>
    <w:rsid w:val="000A5E53"/>
    <w:rsid w:val="000A6FA8"/>
    <w:rsid w:val="000B02BE"/>
    <w:rsid w:val="000B432B"/>
    <w:rsid w:val="000C1D43"/>
    <w:rsid w:val="000D4B0B"/>
    <w:rsid w:val="000F45A0"/>
    <w:rsid w:val="00102655"/>
    <w:rsid w:val="00103BF2"/>
    <w:rsid w:val="001057AD"/>
    <w:rsid w:val="00110978"/>
    <w:rsid w:val="001224D6"/>
    <w:rsid w:val="0012523A"/>
    <w:rsid w:val="001279EB"/>
    <w:rsid w:val="001301CB"/>
    <w:rsid w:val="00132C12"/>
    <w:rsid w:val="00132C61"/>
    <w:rsid w:val="00136F6C"/>
    <w:rsid w:val="00145BDC"/>
    <w:rsid w:val="00145C8B"/>
    <w:rsid w:val="00145DE5"/>
    <w:rsid w:val="00150AAE"/>
    <w:rsid w:val="0015192A"/>
    <w:rsid w:val="001535B7"/>
    <w:rsid w:val="00153AC7"/>
    <w:rsid w:val="00161A16"/>
    <w:rsid w:val="00171867"/>
    <w:rsid w:val="00171A0F"/>
    <w:rsid w:val="00177DEE"/>
    <w:rsid w:val="00184EA9"/>
    <w:rsid w:val="00185D14"/>
    <w:rsid w:val="00186A26"/>
    <w:rsid w:val="001875C9"/>
    <w:rsid w:val="00191354"/>
    <w:rsid w:val="00192377"/>
    <w:rsid w:val="00193FE8"/>
    <w:rsid w:val="00196835"/>
    <w:rsid w:val="0019693A"/>
    <w:rsid w:val="001A0C83"/>
    <w:rsid w:val="001A18A3"/>
    <w:rsid w:val="001A4012"/>
    <w:rsid w:val="001A668C"/>
    <w:rsid w:val="001A7953"/>
    <w:rsid w:val="001B02EB"/>
    <w:rsid w:val="001B28A9"/>
    <w:rsid w:val="001B35D3"/>
    <w:rsid w:val="001B5AB3"/>
    <w:rsid w:val="001B5F60"/>
    <w:rsid w:val="001C5995"/>
    <w:rsid w:val="001D0D3F"/>
    <w:rsid w:val="001D1657"/>
    <w:rsid w:val="001D6CC4"/>
    <w:rsid w:val="001D7F9C"/>
    <w:rsid w:val="001E2556"/>
    <w:rsid w:val="001E3BE9"/>
    <w:rsid w:val="001E4CC1"/>
    <w:rsid w:val="001E51D9"/>
    <w:rsid w:val="001E5B4F"/>
    <w:rsid w:val="001F7805"/>
    <w:rsid w:val="00200E78"/>
    <w:rsid w:val="00201F31"/>
    <w:rsid w:val="002062C2"/>
    <w:rsid w:val="00206BB4"/>
    <w:rsid w:val="00210AC3"/>
    <w:rsid w:val="0021630C"/>
    <w:rsid w:val="00221497"/>
    <w:rsid w:val="00221A33"/>
    <w:rsid w:val="00222737"/>
    <w:rsid w:val="002235E9"/>
    <w:rsid w:val="002241E6"/>
    <w:rsid w:val="00225E6E"/>
    <w:rsid w:val="002310F9"/>
    <w:rsid w:val="002366C9"/>
    <w:rsid w:val="00237983"/>
    <w:rsid w:val="00240088"/>
    <w:rsid w:val="0024314B"/>
    <w:rsid w:val="002449BD"/>
    <w:rsid w:val="00251374"/>
    <w:rsid w:val="00251F20"/>
    <w:rsid w:val="002534E9"/>
    <w:rsid w:val="00254B79"/>
    <w:rsid w:val="00260165"/>
    <w:rsid w:val="00264A35"/>
    <w:rsid w:val="00266AB7"/>
    <w:rsid w:val="00266F69"/>
    <w:rsid w:val="0028038C"/>
    <w:rsid w:val="00290D9A"/>
    <w:rsid w:val="002919AD"/>
    <w:rsid w:val="00297B12"/>
    <w:rsid w:val="002A0613"/>
    <w:rsid w:val="002A07A5"/>
    <w:rsid w:val="002A334C"/>
    <w:rsid w:val="002A3964"/>
    <w:rsid w:val="002A4B91"/>
    <w:rsid w:val="002A6C14"/>
    <w:rsid w:val="002A7087"/>
    <w:rsid w:val="002A7A07"/>
    <w:rsid w:val="002B0AE2"/>
    <w:rsid w:val="002B2131"/>
    <w:rsid w:val="002B4152"/>
    <w:rsid w:val="002C0E3D"/>
    <w:rsid w:val="002C2B8E"/>
    <w:rsid w:val="002C4497"/>
    <w:rsid w:val="002C6947"/>
    <w:rsid w:val="002D2C7D"/>
    <w:rsid w:val="002D3A8C"/>
    <w:rsid w:val="002D45A6"/>
    <w:rsid w:val="002D54CC"/>
    <w:rsid w:val="002D5DA6"/>
    <w:rsid w:val="002E3141"/>
    <w:rsid w:val="002E4066"/>
    <w:rsid w:val="002E70F5"/>
    <w:rsid w:val="002F2058"/>
    <w:rsid w:val="002F366C"/>
    <w:rsid w:val="002F4A1A"/>
    <w:rsid w:val="002F4B19"/>
    <w:rsid w:val="002F4F11"/>
    <w:rsid w:val="003002C0"/>
    <w:rsid w:val="00305F53"/>
    <w:rsid w:val="003077BF"/>
    <w:rsid w:val="00307E43"/>
    <w:rsid w:val="00315765"/>
    <w:rsid w:val="00317879"/>
    <w:rsid w:val="00320327"/>
    <w:rsid w:val="0032320A"/>
    <w:rsid w:val="00327D13"/>
    <w:rsid w:val="00332039"/>
    <w:rsid w:val="00341B7B"/>
    <w:rsid w:val="00342A70"/>
    <w:rsid w:val="00352B1B"/>
    <w:rsid w:val="00355BF3"/>
    <w:rsid w:val="0035720C"/>
    <w:rsid w:val="003614C4"/>
    <w:rsid w:val="00366BF0"/>
    <w:rsid w:val="0036755D"/>
    <w:rsid w:val="00370670"/>
    <w:rsid w:val="003721E2"/>
    <w:rsid w:val="00376BB0"/>
    <w:rsid w:val="00377966"/>
    <w:rsid w:val="00380EEF"/>
    <w:rsid w:val="00380F82"/>
    <w:rsid w:val="00382273"/>
    <w:rsid w:val="00387708"/>
    <w:rsid w:val="00390741"/>
    <w:rsid w:val="00390F68"/>
    <w:rsid w:val="003A1F5A"/>
    <w:rsid w:val="003B0A61"/>
    <w:rsid w:val="003B0AF0"/>
    <w:rsid w:val="003B1E3B"/>
    <w:rsid w:val="003B2AEB"/>
    <w:rsid w:val="003C311C"/>
    <w:rsid w:val="003C5EE6"/>
    <w:rsid w:val="003C6B26"/>
    <w:rsid w:val="003D3F65"/>
    <w:rsid w:val="003D6092"/>
    <w:rsid w:val="003E143D"/>
    <w:rsid w:val="003E29E7"/>
    <w:rsid w:val="003E3242"/>
    <w:rsid w:val="003E6D9C"/>
    <w:rsid w:val="003F2AB0"/>
    <w:rsid w:val="003F3579"/>
    <w:rsid w:val="003F56C1"/>
    <w:rsid w:val="004036E7"/>
    <w:rsid w:val="00405220"/>
    <w:rsid w:val="00411435"/>
    <w:rsid w:val="00413C4F"/>
    <w:rsid w:val="004210D5"/>
    <w:rsid w:val="00421A78"/>
    <w:rsid w:val="00421FAB"/>
    <w:rsid w:val="0042527D"/>
    <w:rsid w:val="00435E12"/>
    <w:rsid w:val="00436AD0"/>
    <w:rsid w:val="00436F52"/>
    <w:rsid w:val="00446346"/>
    <w:rsid w:val="0045377D"/>
    <w:rsid w:val="0045412F"/>
    <w:rsid w:val="00455ED8"/>
    <w:rsid w:val="004606B3"/>
    <w:rsid w:val="00460F7F"/>
    <w:rsid w:val="0046165B"/>
    <w:rsid w:val="00462430"/>
    <w:rsid w:val="00463E21"/>
    <w:rsid w:val="00463F23"/>
    <w:rsid w:val="004728CF"/>
    <w:rsid w:val="00472B58"/>
    <w:rsid w:val="00473CB2"/>
    <w:rsid w:val="0048028E"/>
    <w:rsid w:val="00482933"/>
    <w:rsid w:val="0048389C"/>
    <w:rsid w:val="004839B4"/>
    <w:rsid w:val="00483E2C"/>
    <w:rsid w:val="004843F0"/>
    <w:rsid w:val="0048467D"/>
    <w:rsid w:val="0049072A"/>
    <w:rsid w:val="004961A1"/>
    <w:rsid w:val="00497639"/>
    <w:rsid w:val="004B0BD8"/>
    <w:rsid w:val="004B612B"/>
    <w:rsid w:val="004C07F3"/>
    <w:rsid w:val="004C4440"/>
    <w:rsid w:val="004C5A58"/>
    <w:rsid w:val="004C7135"/>
    <w:rsid w:val="004D40C8"/>
    <w:rsid w:val="004D5A33"/>
    <w:rsid w:val="004E1E3A"/>
    <w:rsid w:val="004E1E5B"/>
    <w:rsid w:val="004E3E16"/>
    <w:rsid w:val="004E4E8B"/>
    <w:rsid w:val="004E59D1"/>
    <w:rsid w:val="004E6A91"/>
    <w:rsid w:val="004F0C53"/>
    <w:rsid w:val="004F55BB"/>
    <w:rsid w:val="004F7111"/>
    <w:rsid w:val="00501395"/>
    <w:rsid w:val="00510920"/>
    <w:rsid w:val="00511D5C"/>
    <w:rsid w:val="00521152"/>
    <w:rsid w:val="00530510"/>
    <w:rsid w:val="005317A0"/>
    <w:rsid w:val="00531D85"/>
    <w:rsid w:val="00532FE6"/>
    <w:rsid w:val="00533CAA"/>
    <w:rsid w:val="005408EF"/>
    <w:rsid w:val="00540B5B"/>
    <w:rsid w:val="00544D75"/>
    <w:rsid w:val="005452F4"/>
    <w:rsid w:val="00546D72"/>
    <w:rsid w:val="005526C3"/>
    <w:rsid w:val="0055283F"/>
    <w:rsid w:val="00555854"/>
    <w:rsid w:val="00562830"/>
    <w:rsid w:val="005630EA"/>
    <w:rsid w:val="005650C4"/>
    <w:rsid w:val="00567419"/>
    <w:rsid w:val="00567875"/>
    <w:rsid w:val="00570409"/>
    <w:rsid w:val="0057139B"/>
    <w:rsid w:val="00575218"/>
    <w:rsid w:val="00575A3A"/>
    <w:rsid w:val="00576E6D"/>
    <w:rsid w:val="005778CA"/>
    <w:rsid w:val="005816BF"/>
    <w:rsid w:val="005821AC"/>
    <w:rsid w:val="00585817"/>
    <w:rsid w:val="00585930"/>
    <w:rsid w:val="00585BE5"/>
    <w:rsid w:val="0058617C"/>
    <w:rsid w:val="005866E1"/>
    <w:rsid w:val="00587651"/>
    <w:rsid w:val="005A0E4B"/>
    <w:rsid w:val="005B2DB7"/>
    <w:rsid w:val="005B5E41"/>
    <w:rsid w:val="005C14F0"/>
    <w:rsid w:val="005C360E"/>
    <w:rsid w:val="005C3DC0"/>
    <w:rsid w:val="005C5130"/>
    <w:rsid w:val="005C6D0A"/>
    <w:rsid w:val="005C72FA"/>
    <w:rsid w:val="005C7B82"/>
    <w:rsid w:val="005D3537"/>
    <w:rsid w:val="005D4525"/>
    <w:rsid w:val="005D4F66"/>
    <w:rsid w:val="005D5809"/>
    <w:rsid w:val="005D66E2"/>
    <w:rsid w:val="005D7F46"/>
    <w:rsid w:val="005E543A"/>
    <w:rsid w:val="005E76AA"/>
    <w:rsid w:val="005F1FD6"/>
    <w:rsid w:val="005F56A1"/>
    <w:rsid w:val="00601942"/>
    <w:rsid w:val="00602529"/>
    <w:rsid w:val="0060353E"/>
    <w:rsid w:val="00603CB8"/>
    <w:rsid w:val="00604247"/>
    <w:rsid w:val="00604D86"/>
    <w:rsid w:val="00605FA1"/>
    <w:rsid w:val="006067CD"/>
    <w:rsid w:val="00614EB1"/>
    <w:rsid w:val="00621985"/>
    <w:rsid w:val="00621CDE"/>
    <w:rsid w:val="00623058"/>
    <w:rsid w:val="006236D7"/>
    <w:rsid w:val="006238EA"/>
    <w:rsid w:val="00624D35"/>
    <w:rsid w:val="0062516C"/>
    <w:rsid w:val="0063227A"/>
    <w:rsid w:val="00632B9A"/>
    <w:rsid w:val="006338D8"/>
    <w:rsid w:val="006345CF"/>
    <w:rsid w:val="0063539E"/>
    <w:rsid w:val="00636211"/>
    <w:rsid w:val="00636B19"/>
    <w:rsid w:val="00641A23"/>
    <w:rsid w:val="00645871"/>
    <w:rsid w:val="0065218B"/>
    <w:rsid w:val="0065479E"/>
    <w:rsid w:val="00655675"/>
    <w:rsid w:val="00656296"/>
    <w:rsid w:val="00667398"/>
    <w:rsid w:val="00674B0C"/>
    <w:rsid w:val="0067506E"/>
    <w:rsid w:val="0068441C"/>
    <w:rsid w:val="00684C91"/>
    <w:rsid w:val="006860F4"/>
    <w:rsid w:val="00692FB7"/>
    <w:rsid w:val="0069396D"/>
    <w:rsid w:val="006A00DC"/>
    <w:rsid w:val="006A383F"/>
    <w:rsid w:val="006A5201"/>
    <w:rsid w:val="006B3B4B"/>
    <w:rsid w:val="006B59BC"/>
    <w:rsid w:val="006B6643"/>
    <w:rsid w:val="006B694A"/>
    <w:rsid w:val="006C5052"/>
    <w:rsid w:val="006C61E4"/>
    <w:rsid w:val="006C71AC"/>
    <w:rsid w:val="006D0527"/>
    <w:rsid w:val="006D42F8"/>
    <w:rsid w:val="006E0863"/>
    <w:rsid w:val="006E0AC9"/>
    <w:rsid w:val="006E4CD8"/>
    <w:rsid w:val="006E7CC8"/>
    <w:rsid w:val="006F16C8"/>
    <w:rsid w:val="006F2340"/>
    <w:rsid w:val="006F2774"/>
    <w:rsid w:val="006F3C6A"/>
    <w:rsid w:val="006F4BD8"/>
    <w:rsid w:val="006F7C64"/>
    <w:rsid w:val="0070083F"/>
    <w:rsid w:val="007026CC"/>
    <w:rsid w:val="007044A9"/>
    <w:rsid w:val="00706349"/>
    <w:rsid w:val="00712361"/>
    <w:rsid w:val="0071418F"/>
    <w:rsid w:val="00715154"/>
    <w:rsid w:val="007162D7"/>
    <w:rsid w:val="0071732E"/>
    <w:rsid w:val="007241FD"/>
    <w:rsid w:val="007247F4"/>
    <w:rsid w:val="00725F88"/>
    <w:rsid w:val="0072606A"/>
    <w:rsid w:val="00727255"/>
    <w:rsid w:val="00733C53"/>
    <w:rsid w:val="00733F7C"/>
    <w:rsid w:val="00733FFA"/>
    <w:rsid w:val="007370DD"/>
    <w:rsid w:val="007371C9"/>
    <w:rsid w:val="0074758C"/>
    <w:rsid w:val="0075449B"/>
    <w:rsid w:val="007550ED"/>
    <w:rsid w:val="007672D3"/>
    <w:rsid w:val="0077127D"/>
    <w:rsid w:val="0077232D"/>
    <w:rsid w:val="007741F6"/>
    <w:rsid w:val="00774EC5"/>
    <w:rsid w:val="0077605A"/>
    <w:rsid w:val="00780BAB"/>
    <w:rsid w:val="00782F30"/>
    <w:rsid w:val="00784886"/>
    <w:rsid w:val="00785889"/>
    <w:rsid w:val="00785CAB"/>
    <w:rsid w:val="0079037A"/>
    <w:rsid w:val="007910D8"/>
    <w:rsid w:val="007921CF"/>
    <w:rsid w:val="00794674"/>
    <w:rsid w:val="0079518D"/>
    <w:rsid w:val="007962FC"/>
    <w:rsid w:val="0079710D"/>
    <w:rsid w:val="007972F0"/>
    <w:rsid w:val="007A4999"/>
    <w:rsid w:val="007B1905"/>
    <w:rsid w:val="007B2D72"/>
    <w:rsid w:val="007B42B0"/>
    <w:rsid w:val="007B4B62"/>
    <w:rsid w:val="007B4F92"/>
    <w:rsid w:val="007B512D"/>
    <w:rsid w:val="007C0F32"/>
    <w:rsid w:val="007C11A7"/>
    <w:rsid w:val="007C2767"/>
    <w:rsid w:val="007C2BF3"/>
    <w:rsid w:val="007C5335"/>
    <w:rsid w:val="007D38F8"/>
    <w:rsid w:val="007D3A3E"/>
    <w:rsid w:val="007D4E12"/>
    <w:rsid w:val="007D54B3"/>
    <w:rsid w:val="007D6ED6"/>
    <w:rsid w:val="007E200E"/>
    <w:rsid w:val="007E2055"/>
    <w:rsid w:val="007E58A3"/>
    <w:rsid w:val="007E76DF"/>
    <w:rsid w:val="007F11F1"/>
    <w:rsid w:val="0080153D"/>
    <w:rsid w:val="00801E31"/>
    <w:rsid w:val="00805E4C"/>
    <w:rsid w:val="00812A71"/>
    <w:rsid w:val="0081626B"/>
    <w:rsid w:val="0081713A"/>
    <w:rsid w:val="008178FB"/>
    <w:rsid w:val="00817A6C"/>
    <w:rsid w:val="00820C32"/>
    <w:rsid w:val="00821A07"/>
    <w:rsid w:val="008234B7"/>
    <w:rsid w:val="00823517"/>
    <w:rsid w:val="00824FE8"/>
    <w:rsid w:val="008273D3"/>
    <w:rsid w:val="008329C0"/>
    <w:rsid w:val="00850AAA"/>
    <w:rsid w:val="00860835"/>
    <w:rsid w:val="008637DF"/>
    <w:rsid w:val="00866503"/>
    <w:rsid w:val="00867824"/>
    <w:rsid w:val="00881105"/>
    <w:rsid w:val="00885DB0"/>
    <w:rsid w:val="008933B7"/>
    <w:rsid w:val="008973AA"/>
    <w:rsid w:val="008A0DC5"/>
    <w:rsid w:val="008A44E0"/>
    <w:rsid w:val="008A4564"/>
    <w:rsid w:val="008A67FF"/>
    <w:rsid w:val="008B47F3"/>
    <w:rsid w:val="008C16A0"/>
    <w:rsid w:val="008C57E6"/>
    <w:rsid w:val="008D2815"/>
    <w:rsid w:val="008D4BFC"/>
    <w:rsid w:val="008D52AE"/>
    <w:rsid w:val="008D5600"/>
    <w:rsid w:val="008D7808"/>
    <w:rsid w:val="008E000A"/>
    <w:rsid w:val="008E3556"/>
    <w:rsid w:val="008F37B4"/>
    <w:rsid w:val="008F47B4"/>
    <w:rsid w:val="008F7B49"/>
    <w:rsid w:val="0090305B"/>
    <w:rsid w:val="009062C7"/>
    <w:rsid w:val="00912089"/>
    <w:rsid w:val="00912D75"/>
    <w:rsid w:val="00912F83"/>
    <w:rsid w:val="0091707E"/>
    <w:rsid w:val="00922822"/>
    <w:rsid w:val="00925133"/>
    <w:rsid w:val="009261EF"/>
    <w:rsid w:val="0092715D"/>
    <w:rsid w:val="00930CAE"/>
    <w:rsid w:val="00930F43"/>
    <w:rsid w:val="00934BF4"/>
    <w:rsid w:val="0093563F"/>
    <w:rsid w:val="00936965"/>
    <w:rsid w:val="0094309F"/>
    <w:rsid w:val="00946B9B"/>
    <w:rsid w:val="00950A52"/>
    <w:rsid w:val="00953D22"/>
    <w:rsid w:val="00953D54"/>
    <w:rsid w:val="00963C25"/>
    <w:rsid w:val="00964825"/>
    <w:rsid w:val="0096576B"/>
    <w:rsid w:val="00966638"/>
    <w:rsid w:val="00975060"/>
    <w:rsid w:val="009755E6"/>
    <w:rsid w:val="00984907"/>
    <w:rsid w:val="00987BDA"/>
    <w:rsid w:val="00991836"/>
    <w:rsid w:val="00996087"/>
    <w:rsid w:val="009A15B5"/>
    <w:rsid w:val="009A2039"/>
    <w:rsid w:val="009A411E"/>
    <w:rsid w:val="009A5652"/>
    <w:rsid w:val="009B0264"/>
    <w:rsid w:val="009B2E09"/>
    <w:rsid w:val="009B39FD"/>
    <w:rsid w:val="009B4885"/>
    <w:rsid w:val="009B5C43"/>
    <w:rsid w:val="009B7B36"/>
    <w:rsid w:val="009C09A9"/>
    <w:rsid w:val="009C1917"/>
    <w:rsid w:val="009C2B37"/>
    <w:rsid w:val="009C5655"/>
    <w:rsid w:val="009C6528"/>
    <w:rsid w:val="009D1225"/>
    <w:rsid w:val="009D60C6"/>
    <w:rsid w:val="009E0B71"/>
    <w:rsid w:val="009E16E2"/>
    <w:rsid w:val="009E76A5"/>
    <w:rsid w:val="009F3526"/>
    <w:rsid w:val="009F4365"/>
    <w:rsid w:val="009F51B6"/>
    <w:rsid w:val="009F6304"/>
    <w:rsid w:val="00A103FF"/>
    <w:rsid w:val="00A12804"/>
    <w:rsid w:val="00A147F2"/>
    <w:rsid w:val="00A1524C"/>
    <w:rsid w:val="00A17292"/>
    <w:rsid w:val="00A1757E"/>
    <w:rsid w:val="00A20803"/>
    <w:rsid w:val="00A2582F"/>
    <w:rsid w:val="00A31E3A"/>
    <w:rsid w:val="00A32202"/>
    <w:rsid w:val="00A4193B"/>
    <w:rsid w:val="00A438DA"/>
    <w:rsid w:val="00A44DD8"/>
    <w:rsid w:val="00A4644A"/>
    <w:rsid w:val="00A51AC9"/>
    <w:rsid w:val="00A55B20"/>
    <w:rsid w:val="00A6000A"/>
    <w:rsid w:val="00A60DC8"/>
    <w:rsid w:val="00A62644"/>
    <w:rsid w:val="00A63FE3"/>
    <w:rsid w:val="00A665F0"/>
    <w:rsid w:val="00A724B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B04EA"/>
    <w:rsid w:val="00AB1317"/>
    <w:rsid w:val="00AB22BD"/>
    <w:rsid w:val="00AB6383"/>
    <w:rsid w:val="00AB693E"/>
    <w:rsid w:val="00AB6EB5"/>
    <w:rsid w:val="00AD3F80"/>
    <w:rsid w:val="00AD7007"/>
    <w:rsid w:val="00AD732C"/>
    <w:rsid w:val="00AD79FE"/>
    <w:rsid w:val="00AE0C86"/>
    <w:rsid w:val="00AE0F02"/>
    <w:rsid w:val="00AE24FD"/>
    <w:rsid w:val="00AE536B"/>
    <w:rsid w:val="00AE6473"/>
    <w:rsid w:val="00AE6494"/>
    <w:rsid w:val="00AE667E"/>
    <w:rsid w:val="00AE7D34"/>
    <w:rsid w:val="00AF0B1B"/>
    <w:rsid w:val="00AF0FAA"/>
    <w:rsid w:val="00AF56B1"/>
    <w:rsid w:val="00AF7186"/>
    <w:rsid w:val="00B01949"/>
    <w:rsid w:val="00B03829"/>
    <w:rsid w:val="00B045CA"/>
    <w:rsid w:val="00B05702"/>
    <w:rsid w:val="00B079C2"/>
    <w:rsid w:val="00B113E3"/>
    <w:rsid w:val="00B11FC6"/>
    <w:rsid w:val="00B1491E"/>
    <w:rsid w:val="00B14EC8"/>
    <w:rsid w:val="00B16C4A"/>
    <w:rsid w:val="00B170E9"/>
    <w:rsid w:val="00B205E4"/>
    <w:rsid w:val="00B232BE"/>
    <w:rsid w:val="00B24CE5"/>
    <w:rsid w:val="00B24F3C"/>
    <w:rsid w:val="00B257D6"/>
    <w:rsid w:val="00B262ED"/>
    <w:rsid w:val="00B27FB1"/>
    <w:rsid w:val="00B30B36"/>
    <w:rsid w:val="00B36054"/>
    <w:rsid w:val="00B436FE"/>
    <w:rsid w:val="00B4523F"/>
    <w:rsid w:val="00B530F8"/>
    <w:rsid w:val="00B533A0"/>
    <w:rsid w:val="00B619F3"/>
    <w:rsid w:val="00B67AEC"/>
    <w:rsid w:val="00B67BB6"/>
    <w:rsid w:val="00B7095F"/>
    <w:rsid w:val="00B720D8"/>
    <w:rsid w:val="00B8098D"/>
    <w:rsid w:val="00B81073"/>
    <w:rsid w:val="00B81DE3"/>
    <w:rsid w:val="00B84D62"/>
    <w:rsid w:val="00B8554F"/>
    <w:rsid w:val="00B939AA"/>
    <w:rsid w:val="00B93DFC"/>
    <w:rsid w:val="00B941A2"/>
    <w:rsid w:val="00B943D1"/>
    <w:rsid w:val="00B94979"/>
    <w:rsid w:val="00B954C5"/>
    <w:rsid w:val="00BA051C"/>
    <w:rsid w:val="00BA128E"/>
    <w:rsid w:val="00BA31BA"/>
    <w:rsid w:val="00BA4DDF"/>
    <w:rsid w:val="00BB08F6"/>
    <w:rsid w:val="00BC1B31"/>
    <w:rsid w:val="00BC5B45"/>
    <w:rsid w:val="00BC65F8"/>
    <w:rsid w:val="00BC682C"/>
    <w:rsid w:val="00BD0406"/>
    <w:rsid w:val="00BD38DB"/>
    <w:rsid w:val="00BD5F4D"/>
    <w:rsid w:val="00BD7025"/>
    <w:rsid w:val="00BE0382"/>
    <w:rsid w:val="00BE14F7"/>
    <w:rsid w:val="00BE1BCB"/>
    <w:rsid w:val="00BE2819"/>
    <w:rsid w:val="00BE5E7E"/>
    <w:rsid w:val="00BE6895"/>
    <w:rsid w:val="00BE6A58"/>
    <w:rsid w:val="00BE7B5E"/>
    <w:rsid w:val="00BF176F"/>
    <w:rsid w:val="00BF37F6"/>
    <w:rsid w:val="00BF6393"/>
    <w:rsid w:val="00BF7C62"/>
    <w:rsid w:val="00C004DB"/>
    <w:rsid w:val="00C01BA7"/>
    <w:rsid w:val="00C10F94"/>
    <w:rsid w:val="00C14243"/>
    <w:rsid w:val="00C15B31"/>
    <w:rsid w:val="00C2113C"/>
    <w:rsid w:val="00C2309C"/>
    <w:rsid w:val="00C2770B"/>
    <w:rsid w:val="00C31AE2"/>
    <w:rsid w:val="00C35538"/>
    <w:rsid w:val="00C37C47"/>
    <w:rsid w:val="00C40D0D"/>
    <w:rsid w:val="00C42A1F"/>
    <w:rsid w:val="00C43ADF"/>
    <w:rsid w:val="00C43B69"/>
    <w:rsid w:val="00C50C46"/>
    <w:rsid w:val="00C5137B"/>
    <w:rsid w:val="00C572D3"/>
    <w:rsid w:val="00C631F4"/>
    <w:rsid w:val="00C632A3"/>
    <w:rsid w:val="00C6468F"/>
    <w:rsid w:val="00C65C89"/>
    <w:rsid w:val="00C70465"/>
    <w:rsid w:val="00C7079D"/>
    <w:rsid w:val="00C71794"/>
    <w:rsid w:val="00C726C0"/>
    <w:rsid w:val="00C74212"/>
    <w:rsid w:val="00C76D54"/>
    <w:rsid w:val="00C803B0"/>
    <w:rsid w:val="00C90A18"/>
    <w:rsid w:val="00C92167"/>
    <w:rsid w:val="00C93646"/>
    <w:rsid w:val="00C94594"/>
    <w:rsid w:val="00C968D0"/>
    <w:rsid w:val="00C96E42"/>
    <w:rsid w:val="00C96F3E"/>
    <w:rsid w:val="00CA3A6A"/>
    <w:rsid w:val="00CA4FFA"/>
    <w:rsid w:val="00CA5B92"/>
    <w:rsid w:val="00CB090A"/>
    <w:rsid w:val="00CB57E9"/>
    <w:rsid w:val="00CB6FC6"/>
    <w:rsid w:val="00CC3AB8"/>
    <w:rsid w:val="00CC7162"/>
    <w:rsid w:val="00CD17C6"/>
    <w:rsid w:val="00CD1AE6"/>
    <w:rsid w:val="00CD2A96"/>
    <w:rsid w:val="00CD3086"/>
    <w:rsid w:val="00CD7E92"/>
    <w:rsid w:val="00CE12D1"/>
    <w:rsid w:val="00CE489B"/>
    <w:rsid w:val="00CE5434"/>
    <w:rsid w:val="00CE76F8"/>
    <w:rsid w:val="00CF2E16"/>
    <w:rsid w:val="00CF4F82"/>
    <w:rsid w:val="00CF6DE0"/>
    <w:rsid w:val="00CF7F18"/>
    <w:rsid w:val="00D03CB5"/>
    <w:rsid w:val="00D03E71"/>
    <w:rsid w:val="00D0772F"/>
    <w:rsid w:val="00D10720"/>
    <w:rsid w:val="00D134C0"/>
    <w:rsid w:val="00D1592B"/>
    <w:rsid w:val="00D15BF1"/>
    <w:rsid w:val="00D20F2B"/>
    <w:rsid w:val="00D263D4"/>
    <w:rsid w:val="00D274FE"/>
    <w:rsid w:val="00D30386"/>
    <w:rsid w:val="00D30EEC"/>
    <w:rsid w:val="00D30F80"/>
    <w:rsid w:val="00D40355"/>
    <w:rsid w:val="00D423BE"/>
    <w:rsid w:val="00D52ED4"/>
    <w:rsid w:val="00D535D4"/>
    <w:rsid w:val="00D5361F"/>
    <w:rsid w:val="00D565B9"/>
    <w:rsid w:val="00D63EA3"/>
    <w:rsid w:val="00D658DB"/>
    <w:rsid w:val="00D66A28"/>
    <w:rsid w:val="00D67CB2"/>
    <w:rsid w:val="00D75ECA"/>
    <w:rsid w:val="00D76B7D"/>
    <w:rsid w:val="00D80523"/>
    <w:rsid w:val="00D80F0E"/>
    <w:rsid w:val="00D816ED"/>
    <w:rsid w:val="00D82CA5"/>
    <w:rsid w:val="00D87BFA"/>
    <w:rsid w:val="00D938B5"/>
    <w:rsid w:val="00D94922"/>
    <w:rsid w:val="00DA03CB"/>
    <w:rsid w:val="00DA1570"/>
    <w:rsid w:val="00DA183C"/>
    <w:rsid w:val="00DA272C"/>
    <w:rsid w:val="00DA6730"/>
    <w:rsid w:val="00DB041C"/>
    <w:rsid w:val="00DB219F"/>
    <w:rsid w:val="00DB6F39"/>
    <w:rsid w:val="00DC349E"/>
    <w:rsid w:val="00DC456F"/>
    <w:rsid w:val="00DC5F73"/>
    <w:rsid w:val="00DC70CC"/>
    <w:rsid w:val="00DD1AE8"/>
    <w:rsid w:val="00DD1C9E"/>
    <w:rsid w:val="00DD2876"/>
    <w:rsid w:val="00DD2E91"/>
    <w:rsid w:val="00DD527F"/>
    <w:rsid w:val="00DE0192"/>
    <w:rsid w:val="00DE1DAB"/>
    <w:rsid w:val="00DE2980"/>
    <w:rsid w:val="00DE3D9F"/>
    <w:rsid w:val="00DE7761"/>
    <w:rsid w:val="00DE7E10"/>
    <w:rsid w:val="00DF0F38"/>
    <w:rsid w:val="00DF1799"/>
    <w:rsid w:val="00DF1CFE"/>
    <w:rsid w:val="00DF30C5"/>
    <w:rsid w:val="00E012D7"/>
    <w:rsid w:val="00E02311"/>
    <w:rsid w:val="00E02971"/>
    <w:rsid w:val="00E04BBC"/>
    <w:rsid w:val="00E07D97"/>
    <w:rsid w:val="00E100A3"/>
    <w:rsid w:val="00E12E10"/>
    <w:rsid w:val="00E14B65"/>
    <w:rsid w:val="00E16F33"/>
    <w:rsid w:val="00E21248"/>
    <w:rsid w:val="00E2183A"/>
    <w:rsid w:val="00E25733"/>
    <w:rsid w:val="00E25915"/>
    <w:rsid w:val="00E2592F"/>
    <w:rsid w:val="00E342D2"/>
    <w:rsid w:val="00E4008E"/>
    <w:rsid w:val="00E417D0"/>
    <w:rsid w:val="00E5052A"/>
    <w:rsid w:val="00E6362D"/>
    <w:rsid w:val="00E6592D"/>
    <w:rsid w:val="00E6717D"/>
    <w:rsid w:val="00E73A1D"/>
    <w:rsid w:val="00E746FE"/>
    <w:rsid w:val="00E754FA"/>
    <w:rsid w:val="00E85979"/>
    <w:rsid w:val="00E90985"/>
    <w:rsid w:val="00E90CCB"/>
    <w:rsid w:val="00E91C8A"/>
    <w:rsid w:val="00E920B5"/>
    <w:rsid w:val="00E929BC"/>
    <w:rsid w:val="00E92E79"/>
    <w:rsid w:val="00E93A86"/>
    <w:rsid w:val="00E94734"/>
    <w:rsid w:val="00E95880"/>
    <w:rsid w:val="00E97C2B"/>
    <w:rsid w:val="00EA08BF"/>
    <w:rsid w:val="00EB635C"/>
    <w:rsid w:val="00EC167F"/>
    <w:rsid w:val="00EC262F"/>
    <w:rsid w:val="00EC792B"/>
    <w:rsid w:val="00ED120D"/>
    <w:rsid w:val="00ED42FB"/>
    <w:rsid w:val="00ED7582"/>
    <w:rsid w:val="00ED7ABF"/>
    <w:rsid w:val="00EE3794"/>
    <w:rsid w:val="00EF4823"/>
    <w:rsid w:val="00EF51DA"/>
    <w:rsid w:val="00F006E4"/>
    <w:rsid w:val="00F014E5"/>
    <w:rsid w:val="00F0575E"/>
    <w:rsid w:val="00F06B59"/>
    <w:rsid w:val="00F0704C"/>
    <w:rsid w:val="00F071A1"/>
    <w:rsid w:val="00F07B06"/>
    <w:rsid w:val="00F10E3B"/>
    <w:rsid w:val="00F11E29"/>
    <w:rsid w:val="00F1260F"/>
    <w:rsid w:val="00F1327F"/>
    <w:rsid w:val="00F155B7"/>
    <w:rsid w:val="00F206B7"/>
    <w:rsid w:val="00F20E6B"/>
    <w:rsid w:val="00F265B9"/>
    <w:rsid w:val="00F30947"/>
    <w:rsid w:val="00F310E9"/>
    <w:rsid w:val="00F32007"/>
    <w:rsid w:val="00F344CE"/>
    <w:rsid w:val="00F34574"/>
    <w:rsid w:val="00F353CB"/>
    <w:rsid w:val="00F425AB"/>
    <w:rsid w:val="00F4407C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7818"/>
    <w:rsid w:val="00FB57CE"/>
    <w:rsid w:val="00FC3625"/>
    <w:rsid w:val="00FC36D9"/>
    <w:rsid w:val="00FC5C60"/>
    <w:rsid w:val="00FC6255"/>
    <w:rsid w:val="00FC7CF5"/>
    <w:rsid w:val="00FD14B8"/>
    <w:rsid w:val="00FD1BC9"/>
    <w:rsid w:val="00FE0399"/>
    <w:rsid w:val="00FE70EC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osborne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/e-fil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2011-04-15T07:00:00+00:00</OpenedDate>
    <Date1 xmlns="dc463f71-b30c-4ab2-9473-d307f9d35888">2011-06-24T07:00:00+00:00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579681FBC6B94DB7F836B82CFE7254" ma:contentTypeVersion="143" ma:contentTypeDescription="" ma:contentTypeScope="" ma:versionID="a8f2660316a584ebb73e1a4f5b6fd3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A3197-5730-4F8E-8300-7666158FAFF8}"/>
</file>

<file path=customXml/itemProps2.xml><?xml version="1.0" encoding="utf-8"?>
<ds:datastoreItem xmlns:ds="http://schemas.openxmlformats.org/officeDocument/2006/customXml" ds:itemID="{D400E2B1-2398-4B63-B071-465E3AC3B596}"/>
</file>

<file path=customXml/itemProps3.xml><?xml version="1.0" encoding="utf-8"?>
<ds:datastoreItem xmlns:ds="http://schemas.openxmlformats.org/officeDocument/2006/customXml" ds:itemID="{B445DFA0-9879-438D-AD17-8488D427A11B}"/>
</file>

<file path=customXml/itemProps4.xml><?xml version="1.0" encoding="utf-8"?>
<ds:datastoreItem xmlns:ds="http://schemas.openxmlformats.org/officeDocument/2006/customXml" ds:itemID="{408EB54A-1ADE-432D-978F-0DD9BE7DCC93}"/>
</file>

<file path=customXml/itemProps5.xml><?xml version="1.0" encoding="utf-8"?>
<ds:datastoreItem xmlns:ds="http://schemas.openxmlformats.org/officeDocument/2006/customXml" ds:itemID="{9E9F41F6-83FD-4F6E-BE84-487705945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2031728</vt:i4>
      </vt:variant>
      <vt:variant>
        <vt:i4>3</vt:i4>
      </vt:variant>
      <vt:variant>
        <vt:i4>0</vt:i4>
      </vt:variant>
      <vt:variant>
        <vt:i4>5</vt:i4>
      </vt:variant>
      <vt:variant>
        <vt:lpwstr>mailto:eosborne@utc.wa.gov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2011-06-24T19:48:00Z</dcterms:created>
  <dcterms:modified xsi:type="dcterms:W3CDTF">2011-06-24T19:49:00Z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0x0101006E56B4D1795A2E4DB2F0B01679ED314A0063579681FBC6B94DB7F836B82CFE7254</vt:lpwstr>
  </property>
  <property fmtid="{D5CDD505-2E9C-101B-9397-08002B2CF9AE}" pid="3" name="_docset_NoMedatataSyncRequired">
    <vt:lpwstr>False</vt:lpwstr>
  </property>
</Properties>
</file>