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41" w:rsidRDefault="009C3E41">
      <w:pPr>
        <w:spacing w:after="60"/>
        <w:jc w:val="right"/>
        <w:rPr>
          <w:rFonts w:ascii="Arial" w:hAnsi="Arial"/>
          <w:sz w:val="18"/>
        </w:rPr>
      </w:pPr>
    </w:p>
    <w:p w:rsidR="009C3E41" w:rsidRDefault="009C3E41">
      <w:pPr>
        <w:spacing w:after="60"/>
        <w:jc w:val="right"/>
        <w:rPr>
          <w:rFonts w:ascii="Arial" w:hAnsi="Arial"/>
          <w:sz w:val="18"/>
        </w:rPr>
      </w:pPr>
    </w:p>
    <w:p w:rsidR="009C3E41" w:rsidRPr="00F63BB8" w:rsidRDefault="009C3E41">
      <w:pPr>
        <w:widowControl w:val="0"/>
        <w:autoSpaceDE w:val="0"/>
        <w:autoSpaceDN w:val="0"/>
        <w:adjustRightInd w:val="0"/>
        <w:spacing w:after="60"/>
        <w:jc w:val="right"/>
        <w:rPr>
          <w:rFonts w:ascii="ArialMT" w:hAnsi="ArialMT"/>
          <w:sz w:val="18"/>
          <w:szCs w:val="18"/>
          <w:u w:val="single"/>
          <w:lang/>
        </w:rPr>
      </w:pPr>
      <w:proofErr w:type="gramStart"/>
      <w:r>
        <w:rPr>
          <w:rFonts w:ascii="Arial" w:hAnsi="Arial"/>
          <w:sz w:val="18"/>
        </w:rPr>
        <w:t>Commission Docket No.</w:t>
      </w:r>
      <w:proofErr w:type="gramEnd"/>
      <w:r>
        <w:rPr>
          <w:rFonts w:ascii="Arial" w:hAnsi="Arial"/>
          <w:sz w:val="18"/>
        </w:rPr>
        <w:t xml:space="preserve"> ___</w:t>
      </w:r>
      <w:r w:rsidRPr="00F63BB8">
        <w:rPr>
          <w:rFonts w:ascii="ArialMT" w:hAnsi="ArialMT"/>
          <w:sz w:val="18"/>
          <w:szCs w:val="18"/>
          <w:u w:val="single"/>
          <w:lang/>
        </w:rPr>
        <w:t>TC-091403</w:t>
      </w:r>
    </w:p>
    <w:p w:rsidR="009C3E41" w:rsidRDefault="009C3E41">
      <w:pPr>
        <w:pStyle w:val="Heading1"/>
        <w:rPr>
          <w:sz w:val="18"/>
        </w:rPr>
      </w:pPr>
    </w:p>
    <w:p w:rsidR="009C3E41" w:rsidRDefault="009C3E41">
      <w:pPr>
        <w:pStyle w:val="Heading1"/>
        <w:rPr>
          <w:sz w:val="18"/>
        </w:rPr>
      </w:pPr>
      <w:r>
        <w:rPr>
          <w:sz w:val="18"/>
        </w:rPr>
        <w:t>BEFORE THE WASHINGTON UTILITIES AND TRANSPORTATION COMMISSION</w:t>
      </w:r>
    </w:p>
    <w:p w:rsidR="009C3E41" w:rsidRDefault="009C3E4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LESS THAN STATUTORY NOTICE AND WAIVER OF CUSTOMER NOTICE REQUESTED BY:</w:t>
      </w:r>
    </w:p>
    <w:p w:rsidR="009C3E41" w:rsidRDefault="009C3E41">
      <w:pPr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"/>
        <w:gridCol w:w="257"/>
        <w:gridCol w:w="28"/>
        <w:gridCol w:w="855"/>
        <w:gridCol w:w="279"/>
        <w:gridCol w:w="684"/>
        <w:gridCol w:w="360"/>
        <w:gridCol w:w="339"/>
        <w:gridCol w:w="69"/>
        <w:gridCol w:w="546"/>
        <w:gridCol w:w="252"/>
        <w:gridCol w:w="93"/>
        <w:gridCol w:w="66"/>
        <w:gridCol w:w="174"/>
        <w:gridCol w:w="279"/>
        <w:gridCol w:w="156"/>
        <w:gridCol w:w="366"/>
        <w:gridCol w:w="243"/>
        <w:gridCol w:w="609"/>
        <w:gridCol w:w="634"/>
        <w:gridCol w:w="62"/>
        <w:gridCol w:w="348"/>
        <w:gridCol w:w="12"/>
        <w:gridCol w:w="423"/>
        <w:gridCol w:w="9"/>
        <w:gridCol w:w="663"/>
        <w:gridCol w:w="309"/>
        <w:gridCol w:w="612"/>
        <w:gridCol w:w="7"/>
        <w:gridCol w:w="154"/>
        <w:gridCol w:w="1261"/>
      </w:tblGrid>
      <w:tr w:rsidR="009C3E41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E41" w:rsidRDefault="009C3E41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Wickkiser International Companies, Inc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3E41" w:rsidRDefault="009C3E41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E41" w:rsidRDefault="009C3E41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C-933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E41" w:rsidRDefault="009C3E41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UBI No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E41" w:rsidRDefault="009C3E41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601-185-568</w:t>
            </w:r>
          </w:p>
        </w:tc>
      </w:tr>
      <w:tr w:rsidR="009C3E41">
        <w:tblPrEx>
          <w:tblCellMar>
            <w:top w:w="0" w:type="dxa"/>
            <w:bottom w:w="0" w:type="dxa"/>
          </w:tblCellMar>
        </w:tblPrEx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E41" w:rsidRDefault="009C3E41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Airporter Shuttle</w:t>
            </w:r>
          </w:p>
        </w:tc>
      </w:tr>
      <w:tr w:rsidR="009C3E41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C3E41" w:rsidRDefault="009C3E41">
            <w:pPr>
              <w:rPr>
                <w:rFonts w:ascii="Arial" w:hAnsi="Arial"/>
                <w:b/>
                <w:sz w:val="18"/>
              </w:rPr>
            </w:pPr>
          </w:p>
          <w:p w:rsidR="009C3E41" w:rsidRDefault="009C3E4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company requests Commission approval to amend its filed Tariff Number</w:t>
            </w:r>
            <w:r>
              <w:rPr>
                <w:rFonts w:ascii="Arial" w:hAnsi="Arial"/>
                <w:sz w:val="18"/>
                <w:u w:val="single"/>
              </w:rPr>
              <w:t xml:space="preserve">          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3E41" w:rsidRDefault="009C3E41">
            <w:pPr>
              <w:tabs>
                <w:tab w:val="left" w:pos="365"/>
              </w:tabs>
              <w:ind w:left="269"/>
              <w:rPr>
                <w:rFonts w:ascii="Arial" w:hAnsi="Arial"/>
                <w:color w:val="FF0000"/>
                <w:sz w:val="18"/>
                <w:u w:val="single"/>
              </w:rPr>
            </w:pPr>
            <w:r>
              <w:rPr>
                <w:rFonts w:ascii="Arial" w:hAnsi="Arial"/>
                <w:color w:val="FF0000"/>
                <w:sz w:val="18"/>
                <w:u w:val="single"/>
              </w:rPr>
              <w:t xml:space="preserve">9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C3E41" w:rsidRDefault="009C3E41">
            <w:pPr>
              <w:rPr>
                <w:rFonts w:ascii="Arial" w:hAnsi="Arial"/>
                <w:sz w:val="18"/>
              </w:rPr>
            </w:pPr>
          </w:p>
          <w:p w:rsidR="009C3E41" w:rsidRDefault="009C3E4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on Less Than Statutory Notice to include </w:t>
            </w:r>
          </w:p>
        </w:tc>
      </w:tr>
      <w:tr w:rsidR="009C3E41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a</w:t>
            </w:r>
            <w:proofErr w:type="gramEnd"/>
            <w:r>
              <w:rPr>
                <w:rFonts w:ascii="Arial" w:hAnsi="Arial"/>
                <w:sz w:val="18"/>
              </w:rPr>
              <w:t xml:space="preserve"> Special Fuel Surcharge Tariff Supplement Number </w:t>
            </w:r>
            <w:r>
              <w:rPr>
                <w:rFonts w:ascii="Arial" w:hAnsi="Arial"/>
                <w:sz w:val="18"/>
                <w:u w:val="single"/>
              </w:rPr>
              <w:t xml:space="preserve">       </w:t>
            </w:r>
            <w:r w:rsidR="00E27B7D">
              <w:rPr>
                <w:rFonts w:ascii="Arial" w:hAnsi="Arial"/>
                <w:color w:val="FF0000"/>
                <w:sz w:val="18"/>
                <w:u w:val="single"/>
              </w:rPr>
              <w:t>90</w:t>
            </w:r>
            <w:r>
              <w:rPr>
                <w:rFonts w:ascii="Arial" w:hAnsi="Arial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to recover the rising cost of fuel.</w:t>
            </w:r>
          </w:p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9C3E41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C3E41" w:rsidRDefault="009C3E41">
            <w:pPr>
              <w:rPr>
                <w:rFonts w:ascii="Arial" w:hAnsi="Arial"/>
                <w:b/>
                <w:sz w:val="18"/>
              </w:rPr>
            </w:pPr>
          </w:p>
          <w:p w:rsidR="009C3E41" w:rsidRDefault="009C3E4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Justification: </w:t>
            </w:r>
          </w:p>
          <w:p w:rsidR="009C3E41" w:rsidRDefault="009C3E4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3E41" w:rsidRDefault="00E27B7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2.10</w:t>
            </w: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C3E41" w:rsidRDefault="009C3E41">
            <w:pPr>
              <w:rPr>
                <w:rFonts w:ascii="Arial" w:hAnsi="Arial"/>
                <w:b/>
                <w:sz w:val="18"/>
              </w:rPr>
            </w:pPr>
          </w:p>
          <w:p w:rsidR="009C3E41" w:rsidRDefault="009C3E4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Proposed change:</w:t>
            </w:r>
            <w:r>
              <w:rPr>
                <w:rFonts w:ascii="Arial" w:hAnsi="Arial"/>
                <w:sz w:val="18"/>
              </w:rPr>
              <w:t xml:space="preserve">  </w:t>
            </w:r>
          </w:p>
          <w:p w:rsidR="009C3E41" w:rsidRDefault="009C3E4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 add a Special Fuel Surcharge in the amount of:</w:t>
            </w:r>
          </w:p>
        </w:tc>
      </w:tr>
      <w:tr w:rsidR="009C3E41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E41" w:rsidRDefault="009C3E41">
            <w:pPr>
              <w:rPr>
                <w:rFonts w:ascii="Arial" w:hAnsi="Arial"/>
                <w:sz w:val="18"/>
              </w:rPr>
            </w:pPr>
          </w:p>
          <w:p w:rsidR="009C3E41" w:rsidRDefault="009C3E4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E41" w:rsidRDefault="009C3E41">
            <w:pPr>
              <w:rPr>
                <w:rFonts w:ascii="Arial" w:hAnsi="Arial"/>
                <w:sz w:val="18"/>
              </w:rPr>
            </w:pPr>
          </w:p>
          <w:p w:rsidR="009C3E41" w:rsidRDefault="009C3E41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$2.00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E41" w:rsidRDefault="009C3E4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E41" w:rsidRDefault="00E27B7D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$ 2.25</w:t>
            </w:r>
          </w:p>
        </w:tc>
      </w:tr>
      <w:tr w:rsidR="009C3E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E41" w:rsidRDefault="009C3E4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3E41" w:rsidRDefault="00E27B7D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4.10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E41" w:rsidRDefault="009C3E4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3E41" w:rsidRDefault="00E27B7D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$ 4.50</w:t>
            </w:r>
          </w:p>
        </w:tc>
      </w:tr>
      <w:tr w:rsidR="009C3E41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E41" w:rsidRDefault="009C3E41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3E41" w:rsidRDefault="009C3E41">
            <w:pPr>
              <w:rPr>
                <w:rFonts w:ascii="Arial" w:hAnsi="Arial"/>
                <w:sz w:val="18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9C3E41" w:rsidRDefault="009C3E41">
            <w:pPr>
              <w:rPr>
                <w:rFonts w:ascii="Arial" w:hAnsi="Arial"/>
                <w:sz w:val="18"/>
              </w:rPr>
            </w:pPr>
          </w:p>
        </w:tc>
      </w:tr>
      <w:tr w:rsidR="009C3E41">
        <w:tblPrEx>
          <w:tblCellMar>
            <w:top w:w="0" w:type="dxa"/>
            <w:bottom w:w="0" w:type="dxa"/>
          </w:tblCellMar>
        </w:tblPrEx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9C3E41" w:rsidRDefault="009C3E41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9C3E41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9C3E41">
        <w:tblPrEx>
          <w:tblCellMar>
            <w:top w:w="0" w:type="dxa"/>
            <w:bottom w:w="0" w:type="dxa"/>
          </w:tblCellMar>
        </w:tblPrEx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is authorized to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9C3E41">
        <w:tblPrEx>
          <w:tblCellMar>
            <w:top w:w="0" w:type="dxa"/>
            <w:bottom w:w="0" w:type="dxa"/>
          </w:tblCellMar>
        </w:tblPrEx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CONTACT _Con-42716B121 \c \s \l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Richard Johnson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– President</w:t>
            </w:r>
          </w:p>
        </w:tc>
      </w:tr>
      <w:tr w:rsidR="009C3E41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  <w:hyperlink r:id="rId5" w:history="1">
              <w:r>
                <w:rPr>
                  <w:rStyle w:val="Hyperlink"/>
                  <w:rFonts w:ascii="Arial" w:hAnsi="Arial"/>
                  <w:sz w:val="18"/>
                </w:rPr>
                <w:t>Richard@airporter.com</w:t>
              </w:r>
            </w:hyperlink>
          </w:p>
        </w:tc>
      </w:tr>
      <w:tr w:rsidR="009C3E41">
        <w:tblPrEx>
          <w:tblCellMar>
            <w:top w:w="0" w:type="dxa"/>
            <w:bottom w:w="0" w:type="dxa"/>
          </w:tblCellMar>
        </w:tblPrEx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98248</w:t>
            </w:r>
          </w:p>
        </w:tc>
      </w:tr>
      <w:tr w:rsidR="009C3E41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9C3E41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9C3E41" w:rsidRDefault="009C3E41">
            <w:pPr>
              <w:tabs>
                <w:tab w:val="right" w:pos="11397"/>
              </w:tabs>
              <w:rPr>
                <w:rFonts w:ascii="Arial" w:hAnsi="Arial"/>
                <w:sz w:val="18"/>
                <w:u w:val="single"/>
              </w:rPr>
            </w:pPr>
          </w:p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 request these provisions become effective on the following date: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3E41" w:rsidRDefault="00E27B7D" w:rsidP="00E27B7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April 2,</w:t>
            </w:r>
            <w:r w:rsidR="009C3E41">
              <w:rPr>
                <w:rFonts w:ascii="Arial" w:hAnsi="Arial"/>
                <w:color w:val="FF0000"/>
                <w:sz w:val="18"/>
              </w:rPr>
              <w:t xml:space="preserve"> 2011</w:t>
            </w:r>
            <w:r w:rsidR="009C3E41">
              <w:rPr>
                <w:rFonts w:ascii="Arial" w:hAnsi="Arial"/>
                <w:sz w:val="18"/>
              </w:rPr>
              <w:t xml:space="preserve"> to expire in 30 days at midnight on </w:t>
            </w:r>
            <w:r>
              <w:rPr>
                <w:rFonts w:ascii="Arial" w:hAnsi="Arial"/>
                <w:sz w:val="18"/>
              </w:rPr>
              <w:t>May 1</w:t>
            </w:r>
            <w:r w:rsidR="009C3E41">
              <w:rPr>
                <w:rFonts w:ascii="Arial" w:hAnsi="Arial"/>
                <w:sz w:val="18"/>
              </w:rPr>
              <w:t>, 2011</w:t>
            </w:r>
          </w:p>
        </w:tc>
      </w:tr>
      <w:tr w:rsidR="009C3E41">
        <w:tblPrEx>
          <w:tblCellMar>
            <w:top w:w="0" w:type="dxa"/>
            <w:bottom w:w="0" w:type="dxa"/>
          </w:tblCellMar>
        </w:tblPrEx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i/>
                <w:color w:val="FF0000"/>
                <w:sz w:val="18"/>
              </w:rPr>
            </w:pPr>
            <w:r>
              <w:rPr>
                <w:rFonts w:ascii="Arial" w:hAnsi="Arial"/>
                <w:i/>
                <w:color w:val="FF0000"/>
                <w:sz w:val="18"/>
              </w:rPr>
              <w:t>Richard Johnson - President</w:t>
            </w:r>
          </w:p>
        </w:tc>
      </w:tr>
      <w:tr w:rsidR="009C3E41">
        <w:tblPrEx>
          <w:tblCellMar>
            <w:top w:w="0" w:type="dxa"/>
            <w:bottom w:w="0" w:type="dxa"/>
          </w:tblCellMar>
        </w:tblPrEx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Richard Johnson, President</w:t>
            </w:r>
          </w:p>
        </w:tc>
      </w:tr>
      <w:tr w:rsidR="009C3E41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E41" w:rsidRDefault="009C3E41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hyperlink r:id="rId6" w:history="1">
              <w:r>
                <w:rPr>
                  <w:rStyle w:val="Hyperlink"/>
                  <w:rFonts w:ascii="Arial" w:hAnsi="Arial"/>
                  <w:sz w:val="18"/>
                </w:rPr>
                <w:t>Richard@airporter.com</w:t>
              </w:r>
            </w:hyperlink>
          </w:p>
        </w:tc>
      </w:tr>
      <w:tr w:rsidR="009C3E41">
        <w:tblPrEx>
          <w:tblCellMar>
            <w:top w:w="0" w:type="dxa"/>
            <w:bottom w:w="0" w:type="dxa"/>
          </w:tblCellMar>
        </w:tblPrEx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E41" w:rsidRDefault="009C3E41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98248</w:t>
            </w:r>
          </w:p>
        </w:tc>
      </w:tr>
      <w:tr w:rsidR="009C3E41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9C3E4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9C3E41" w:rsidRDefault="009C3E41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WASHINGTON UTILITIES AND TRANSPORTATION COMMISSION</w:t>
            </w:r>
          </w:p>
        </w:tc>
      </w:tr>
      <w:tr w:rsidR="009C3E4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E41" w:rsidRDefault="009C3E41">
            <w:pPr>
              <w:pStyle w:val="Heading2"/>
              <w:tabs>
                <w:tab w:val="clear" w:pos="11397"/>
              </w:tabs>
              <w:spacing w:before="120"/>
              <w:outlineLvl w:val="1"/>
              <w:rPr>
                <w:sz w:val="18"/>
              </w:rPr>
            </w:pPr>
            <w:r>
              <w:rPr>
                <w:sz w:val="18"/>
              </w:rPr>
              <w:t>O R D E R</w:t>
            </w:r>
          </w:p>
          <w:p w:rsidR="009C3E41" w:rsidRDefault="009C3E41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The Commission finds good cause to support the request and authorize the proposed changes to become effective with Less Than Statutory Notice on: </w:t>
            </w:r>
            <w:r w:rsidR="00E27B7D">
              <w:rPr>
                <w:rFonts w:ascii="Arial" w:hAnsi="Arial"/>
                <w:color w:val="FF0000"/>
                <w:sz w:val="18"/>
              </w:rPr>
              <w:t>April</w:t>
            </w:r>
            <w:r w:rsidRPr="00D672C1">
              <w:rPr>
                <w:rFonts w:ascii="Arial" w:hAnsi="Arial"/>
                <w:color w:val="FF0000"/>
                <w:sz w:val="18"/>
              </w:rPr>
              <w:t xml:space="preserve"> 2, 2011</w:t>
            </w:r>
          </w:p>
          <w:p w:rsidR="009C3E41" w:rsidRDefault="009C3E41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The proposed changes will expire on: </w:t>
            </w:r>
            <w:r w:rsidR="00E27B7D">
              <w:rPr>
                <w:rFonts w:ascii="Arial" w:hAnsi="Arial"/>
                <w:color w:val="FF0000"/>
                <w:sz w:val="18"/>
              </w:rPr>
              <w:t>May 1</w:t>
            </w:r>
            <w:r>
              <w:rPr>
                <w:rFonts w:ascii="Arial" w:hAnsi="Arial"/>
                <w:color w:val="FF0000"/>
                <w:sz w:val="18"/>
              </w:rPr>
              <w:t xml:space="preserve"> 2011</w:t>
            </w:r>
          </w:p>
          <w:p w:rsidR="009C3E41" w:rsidRDefault="009C3E41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surcharge amount will be applied on a per-passenger basis, rounded to the nearest twenty-five cents.</w:t>
            </w:r>
          </w:p>
          <w:p w:rsidR="009C3E41" w:rsidRDefault="009C3E41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Petitioner may reapply to retain or amend the surcharge in effect after the expiration date.</w:t>
            </w:r>
          </w:p>
        </w:tc>
      </w:tr>
      <w:tr w:rsidR="009C3E41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C3E41" w:rsidRDefault="009C3E41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  <w:p w:rsidR="009C3E41" w:rsidRDefault="009C3E41">
            <w:pPr>
              <w:rPr>
                <w:rFonts w:ascii="Arial" w:hAnsi="Arial"/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DATED and signed at Olympia, Washington,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E41" w:rsidRDefault="009C3E41">
            <w:pPr>
              <w:rPr>
                <w:rFonts w:ascii="Arial" w:hAnsi="Arial"/>
                <w:sz w:val="18"/>
              </w:rPr>
            </w:pPr>
          </w:p>
          <w:p w:rsidR="009C3E41" w:rsidRDefault="009C3E41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E41" w:rsidRDefault="009C3E41">
            <w:pPr>
              <w:rPr>
                <w:rFonts w:ascii="Arial" w:hAnsi="Arial"/>
                <w:sz w:val="18"/>
              </w:rPr>
            </w:pPr>
          </w:p>
          <w:p w:rsidR="009C3E41" w:rsidRDefault="009C3E4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E41" w:rsidRDefault="009C3E41">
            <w:pPr>
              <w:rPr>
                <w:rFonts w:ascii="Arial" w:hAnsi="Arial"/>
                <w:sz w:val="18"/>
              </w:rPr>
            </w:pPr>
          </w:p>
          <w:p w:rsidR="009C3E41" w:rsidRDefault="009C3E41">
            <w:pPr>
              <w:rPr>
                <w:rFonts w:ascii="Arial" w:hAnsi="Arial"/>
                <w:sz w:val="18"/>
              </w:rPr>
            </w:pPr>
          </w:p>
        </w:tc>
      </w:tr>
      <w:tr w:rsidR="009C3E41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C3E41" w:rsidRDefault="009C3E41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3E41" w:rsidRDefault="009C3E41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E41" w:rsidRDefault="009C3E41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C3E41" w:rsidRDefault="009C3E4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(Month and Year)</w:t>
            </w:r>
          </w:p>
        </w:tc>
      </w:tr>
      <w:tr w:rsidR="009C3E41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C3E41" w:rsidRDefault="009C3E41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3E41" w:rsidRDefault="009C3E41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E41" w:rsidRDefault="009C3E41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E41" w:rsidRDefault="009C3E4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By direction of the Commission,</w:t>
            </w:r>
          </w:p>
        </w:tc>
      </w:tr>
      <w:tr w:rsidR="009C3E41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C3E41" w:rsidRDefault="009C3E41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3E41" w:rsidRDefault="009C3E41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E41" w:rsidRDefault="009C3E41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E41" w:rsidRDefault="009C3E41">
            <w:pPr>
              <w:rPr>
                <w:rFonts w:ascii="Arial" w:hAnsi="Arial"/>
                <w:sz w:val="18"/>
              </w:rPr>
            </w:pPr>
          </w:p>
        </w:tc>
      </w:tr>
    </w:tbl>
    <w:p w:rsidR="009C3E41" w:rsidRDefault="009C3E41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                                                                                        David W. Danner</w:t>
      </w:r>
    </w:p>
    <w:p w:rsidR="009C3E41" w:rsidRDefault="009C3E41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Tran Fuel Surcharge LSN Form 08/08</w:t>
      </w:r>
      <w:r>
        <w:rPr>
          <w:rFonts w:ascii="Arial" w:hAnsi="Arial"/>
          <w:sz w:val="18"/>
        </w:rPr>
        <w:tab/>
        <w:t xml:space="preserve">                          Executive Director and Secretary </w:t>
      </w:r>
    </w:p>
    <w:sectPr w:rsidR="009C3E4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DC75D8"/>
    <w:rsid w:val="003F7E65"/>
    <w:rsid w:val="009C3E41"/>
    <w:rsid w:val="00E2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ard@airporter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Richard@airporter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6CC55A9ED8EBD47A2232808F9C8991A" ma:contentTypeVersion="135" ma:contentTypeDescription="" ma:contentTypeScope="" ma:versionID="00c102ce0551c2e30e3c43952a008ec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2011-03-29T07:00:00+00:00</OpenedDate>
    <Date1 xmlns="dc463f71-b30c-4ab2-9473-d307f9d35888">2011-03-29T07:00:00+00:00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110542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B573B07-663D-46B3-8476-700BAB31DF4B}"/>
</file>

<file path=customXml/itemProps2.xml><?xml version="1.0" encoding="utf-8"?>
<ds:datastoreItem xmlns:ds="http://schemas.openxmlformats.org/officeDocument/2006/customXml" ds:itemID="{1A6C3287-60B2-496E-B65F-93EEFB230578}"/>
</file>

<file path=customXml/itemProps3.xml><?xml version="1.0" encoding="utf-8"?>
<ds:datastoreItem xmlns:ds="http://schemas.openxmlformats.org/officeDocument/2006/customXml" ds:itemID="{CD7B6BE6-D0F8-40F0-A123-0109D2669870}"/>
</file>

<file path=customXml/itemProps4.xml><?xml version="1.0" encoding="utf-8"?>
<ds:datastoreItem xmlns:ds="http://schemas.openxmlformats.org/officeDocument/2006/customXml" ds:itemID="{0126062D-7F78-44C4-9D28-FC11068CA2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2755</CharactersWithSpaces>
  <SharedDoc>false</SharedDoc>
  <HLinks>
    <vt:vector size="12" baseType="variant">
      <vt:variant>
        <vt:i4>131126</vt:i4>
      </vt:variant>
      <vt:variant>
        <vt:i4>6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  <vt:variant>
        <vt:i4>131126</vt:i4>
      </vt:variant>
      <vt:variant>
        <vt:i4>3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Taliaferro</cp:lastModifiedBy>
  <cp:revision>2</cp:revision>
  <cp:lastPrinted>2004-03-12T15:48:00Z</cp:lastPrinted>
  <dcterms:created xsi:type="dcterms:W3CDTF">2011-03-29T21:34:00Z</dcterms:created>
  <dcterms:modified xsi:type="dcterms:W3CDTF">2011-03-29T21:34:00Z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0x0101006E56B4D1795A2E4DB2F0B01679ED314A00C6CC55A9ED8EBD47A2232808F9C8991A</vt:lpwstr>
  </property>
  <property fmtid="{D5CDD505-2E9C-101B-9397-08002B2CF9AE}" pid="3" name="_docset_NoMedatataSyncRequired">
    <vt:lpwstr>False</vt:lpwstr>
  </property>
</Properties>
</file>