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</w:t>
      </w:r>
      <w:r w:rsidR="00630AFD">
        <w:rPr>
          <w:rFonts w:ascii="Palatino Linotype" w:hAnsi="Palatino Linotype" w:cs="Arial"/>
          <w:sz w:val="20"/>
        </w:rPr>
        <w:t xml:space="preserve">e, Inc         </w:t>
      </w:r>
      <w:r>
        <w:rPr>
          <w:rFonts w:ascii="Palatino Linotype" w:hAnsi="Palatino Linotype" w:cs="Arial"/>
          <w:sz w:val="20"/>
        </w:rPr>
        <w:t xml:space="preserve">Certificate No. G- 146                UBI No. </w:t>
      </w:r>
      <w:r w:rsidR="00630AFD">
        <w:rPr>
          <w:rFonts w:ascii="Palatino Linotype" w:hAnsi="Palatino Linotype" w:cs="Arial"/>
          <w:sz w:val="20"/>
        </w:rPr>
        <w:t>601 038 660</w:t>
      </w:r>
      <w:r>
        <w:rPr>
          <w:rFonts w:ascii="Palatino Linotype" w:hAnsi="Palatino Linotype" w:cs="Arial"/>
          <w:sz w:val="20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630AF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Name(s):  Methow Valley Sanitation Service, Inc.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6F7C69">
        <w:rPr>
          <w:rFonts w:ascii="Palatino Linotype" w:hAnsi="Palatino Linotype" w:cs="Arial"/>
          <w:sz w:val="20"/>
        </w:rPr>
        <w:t>n for the base period to $3.5887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6F7C69">
        <w:rPr>
          <w:rFonts w:ascii="Palatino Linotype" w:hAnsi="Palatino Linotype" w:cs="Arial"/>
          <w:b/>
          <w:sz w:val="20"/>
          <w:szCs w:val="20"/>
        </w:rPr>
        <w:t>54</w:t>
      </w:r>
      <w:r w:rsidR="00630AFD"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6F7C69">
        <w:rPr>
          <w:rFonts w:ascii="Palatino Linotype" w:hAnsi="Palatino Linotype" w:cs="Arial"/>
          <w:b/>
          <w:sz w:val="20"/>
          <w:szCs w:val="20"/>
        </w:rPr>
        <w:t>the amount of 1.96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5C1512">
        <w:rPr>
          <w:rFonts w:ascii="Palatino Linotype" w:hAnsi="Palatino Linotype" w:cs="Arial"/>
          <w:sz w:val="20"/>
        </w:rPr>
        <w:t>i</w:t>
      </w:r>
      <w:r w:rsidR="00630AFD">
        <w:rPr>
          <w:rFonts w:ascii="Palatino Linotype" w:hAnsi="Palatino Linotype" w:cs="Arial"/>
          <w:sz w:val="20"/>
        </w:rPr>
        <w:t xml:space="preserve">ons become effective: </w:t>
      </w:r>
      <w:r w:rsidR="006F7C69">
        <w:rPr>
          <w:rFonts w:ascii="Palatino Linotype" w:hAnsi="Palatino Linotype" w:cs="Arial"/>
          <w:sz w:val="20"/>
        </w:rPr>
        <w:t xml:space="preserve"> April</w:t>
      </w:r>
      <w:r w:rsidR="00630AFD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370284">
        <w:rPr>
          <w:rFonts w:ascii="Palatino Linotype" w:hAnsi="Palatino Linotype" w:cs="Arial"/>
          <w:sz w:val="20"/>
        </w:rPr>
        <w:t xml:space="preserve"> </w:t>
      </w:r>
      <w:r w:rsidR="006F7C69">
        <w:rPr>
          <w:rFonts w:ascii="Palatino Linotype" w:hAnsi="Palatino Linotype" w:cs="Arial"/>
          <w:sz w:val="20"/>
        </w:rPr>
        <w:t>April 30</w:t>
      </w:r>
      <w:r w:rsidR="00630AFD">
        <w:rPr>
          <w:rFonts w:ascii="Palatino Linotype" w:hAnsi="Palatino Linotype" w:cs="Arial"/>
          <w:sz w:val="20"/>
        </w:rPr>
        <w:t>, 2011</w:t>
      </w:r>
      <w:r w:rsidR="00091870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C1512">
        <w:rPr>
          <w:rFonts w:ascii="Palatino Linotype" w:hAnsi="Palatino Linotype"/>
          <w:sz w:val="20"/>
        </w:rPr>
        <w:t>a</w:t>
      </w:r>
      <w:r w:rsidR="006F7C69">
        <w:rPr>
          <w:rFonts w:ascii="Palatino Linotype" w:hAnsi="Palatino Linotype"/>
          <w:sz w:val="20"/>
        </w:rPr>
        <w:t>n Statutory Notice on: April</w:t>
      </w:r>
      <w:r>
        <w:rPr>
          <w:rFonts w:ascii="Palatino Linotype" w:hAnsi="Palatino Linotype"/>
          <w:sz w:val="20"/>
        </w:rPr>
        <w:t xml:space="preserve"> 1, 20</w:t>
      </w:r>
      <w:r w:rsidR="00630AFD">
        <w:rPr>
          <w:rFonts w:ascii="Palatino Linotype" w:hAnsi="Palatino Linotype"/>
          <w:sz w:val="20"/>
        </w:rPr>
        <w:t>11</w:t>
      </w:r>
      <w:r w:rsidR="00091870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5C1512">
        <w:rPr>
          <w:rFonts w:ascii="Palatino Linotype" w:hAnsi="Palatino Linotype" w:cs="Arial"/>
          <w:sz w:val="20"/>
        </w:rPr>
        <w:t>n</w:t>
      </w:r>
      <w:r w:rsidR="006F7C69">
        <w:rPr>
          <w:rFonts w:ascii="Palatino Linotype" w:hAnsi="Palatino Linotype" w:cs="Arial"/>
          <w:sz w:val="20"/>
        </w:rPr>
        <w:t>ges will expire on: April 30</w:t>
      </w:r>
      <w:r w:rsidR="00630AFD">
        <w:rPr>
          <w:rFonts w:ascii="Palatino Linotype" w:hAnsi="Palatino Linotype" w:cs="Arial"/>
          <w:sz w:val="20"/>
        </w:rPr>
        <w:t>, 2011</w:t>
      </w:r>
      <w:r w:rsidR="00091870">
        <w:rPr>
          <w:rFonts w:ascii="Palatino Linotype" w:hAnsi="Palatino Linotype" w:cs="Arial"/>
          <w:sz w:val="20"/>
        </w:rPr>
        <w:t>.</w:t>
      </w:r>
    </w:p>
    <w:p w:rsidR="001375F2" w:rsidRDefault="006F7C6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1.96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February</w:t>
      </w:r>
      <w:r w:rsidR="00CF0939">
        <w:rPr>
          <w:rFonts w:ascii="Palatino Linotype" w:hAnsi="Palatino Linotype" w:cs="Arial"/>
          <w:sz w:val="20"/>
        </w:rPr>
        <w:t xml:space="preserve"> 2011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</w:t>
      </w:r>
      <w:r w:rsidR="00370284">
        <w:t xml:space="preserve"> of </w:t>
      </w:r>
      <w:r w:rsidR="006F7C69">
        <w:t>April</w:t>
      </w:r>
      <w:r w:rsidR="00630AFD">
        <w:t xml:space="preserve"> 2011</w:t>
      </w:r>
      <w:r w:rsidR="00091870">
        <w:t>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7271D"/>
    <w:rsid w:val="00091870"/>
    <w:rsid w:val="000F4FB5"/>
    <w:rsid w:val="001233C0"/>
    <w:rsid w:val="001375F2"/>
    <w:rsid w:val="00184373"/>
    <w:rsid w:val="001B786E"/>
    <w:rsid w:val="002627DA"/>
    <w:rsid w:val="00370284"/>
    <w:rsid w:val="00451824"/>
    <w:rsid w:val="004B1EE4"/>
    <w:rsid w:val="005041B6"/>
    <w:rsid w:val="00547C32"/>
    <w:rsid w:val="005B3956"/>
    <w:rsid w:val="005B5B6C"/>
    <w:rsid w:val="005C1512"/>
    <w:rsid w:val="005C5562"/>
    <w:rsid w:val="005E344A"/>
    <w:rsid w:val="00630AFD"/>
    <w:rsid w:val="006F7C69"/>
    <w:rsid w:val="007F69A2"/>
    <w:rsid w:val="00871948"/>
    <w:rsid w:val="00882628"/>
    <w:rsid w:val="008A793A"/>
    <w:rsid w:val="008C6DD0"/>
    <w:rsid w:val="008E5CCA"/>
    <w:rsid w:val="009163EB"/>
    <w:rsid w:val="00952C5B"/>
    <w:rsid w:val="009C5682"/>
    <w:rsid w:val="009D78E8"/>
    <w:rsid w:val="009E1101"/>
    <w:rsid w:val="00AE1B2F"/>
    <w:rsid w:val="00AF060C"/>
    <w:rsid w:val="00BE6C05"/>
    <w:rsid w:val="00C312B2"/>
    <w:rsid w:val="00CA7318"/>
    <w:rsid w:val="00CF0939"/>
    <w:rsid w:val="00CF2BAF"/>
    <w:rsid w:val="00D0191F"/>
    <w:rsid w:val="00D14550"/>
    <w:rsid w:val="00D3423B"/>
    <w:rsid w:val="00DD6150"/>
    <w:rsid w:val="00E066BF"/>
    <w:rsid w:val="00E57319"/>
    <w:rsid w:val="00EC6A0A"/>
    <w:rsid w:val="00F1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B37ADDBD62A14AA5CF97138DB0DE4D" ma:contentTypeVersion="143" ma:contentTypeDescription="" ma:contentTypeScope="" ma:versionID="c2cc872428566eb7b8d73a2ada5a94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635399-200C-4A58-89EC-855643AAF577}"/>
</file>

<file path=customXml/itemProps2.xml><?xml version="1.0" encoding="utf-8"?>
<ds:datastoreItem xmlns:ds="http://schemas.openxmlformats.org/officeDocument/2006/customXml" ds:itemID="{90CCE520-005D-4F94-97FB-1B37623B95FD}"/>
</file>

<file path=customXml/itemProps3.xml><?xml version="1.0" encoding="utf-8"?>
<ds:datastoreItem xmlns:ds="http://schemas.openxmlformats.org/officeDocument/2006/customXml" ds:itemID="{1C79397A-693C-4106-8553-21D9BF1954BA}"/>
</file>

<file path=customXml/itemProps4.xml><?xml version="1.0" encoding="utf-8"?>
<ds:datastoreItem xmlns:ds="http://schemas.openxmlformats.org/officeDocument/2006/customXml" ds:itemID="{ABF43B32-B155-4EFF-A204-82400F217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2011-03-14T20:29:00Z</cp:lastPrinted>
  <dcterms:created xsi:type="dcterms:W3CDTF">2011-03-15T16:52:00Z</dcterms:created>
  <dcterms:modified xsi:type="dcterms:W3CDTF">2011-03-15T16:52:00Z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0x0101006E56B4D1795A2E4DB2F0B01679ED314A000FB37ADDBD62A14AA5CF97138DB0DE4D</vt:lpwstr>
  </property>
  <property fmtid="{D5CDD505-2E9C-101B-9397-08002B2CF9AE}" pid="3" name="_docset_NoMedatataSyncRequired">
    <vt:lpwstr>False</vt:lpwstr>
  </property>
</Properties>
</file>