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651" w:rsidRDefault="00EC6651" w:rsidP="00EC6651">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6" cstate="print"/>
                    <a:srcRect/>
                    <a:stretch>
                      <a:fillRect/>
                    </a:stretch>
                  </pic:blipFill>
                  <pic:spPr bwMode="auto">
                    <a:xfrm>
                      <a:off x="0" y="0"/>
                      <a:ext cx="6578600" cy="381000"/>
                    </a:xfrm>
                    <a:prstGeom prst="rect">
                      <a:avLst/>
                    </a:prstGeom>
                    <a:noFill/>
                  </pic:spPr>
                </pic:pic>
              </a:graphicData>
            </a:graphic>
          </wp:anchor>
        </w:drawing>
      </w:r>
    </w:p>
    <w:p w:rsidR="00EC6651" w:rsidRDefault="00EC6651" w:rsidP="00EC6651"/>
    <w:p w:rsidR="00EC6651" w:rsidRDefault="00EC6651" w:rsidP="00EC6651"/>
    <w:p w:rsidR="00EC6651" w:rsidRPr="00A82189" w:rsidRDefault="00EC6651" w:rsidP="00EC6651">
      <w:r>
        <w:t xml:space="preserve"> </w:t>
      </w:r>
      <w:r w:rsidR="00A61B02" w:rsidRPr="00512EEE">
        <w:t>February</w:t>
      </w:r>
      <w:r w:rsidRPr="00512EEE">
        <w:t xml:space="preserve"> </w:t>
      </w:r>
      <w:r w:rsidR="00512EEE">
        <w:t>17</w:t>
      </w:r>
      <w:r>
        <w:t>, 201</w:t>
      </w:r>
      <w:r w:rsidR="00A61B02">
        <w:t>1</w:t>
      </w:r>
    </w:p>
    <w:p w:rsidR="00EC6651" w:rsidRDefault="00EC6651" w:rsidP="00EC6651">
      <w:pPr>
        <w:rPr>
          <w:i/>
          <w:iCs/>
        </w:rPr>
      </w:pPr>
    </w:p>
    <w:p w:rsidR="00512EEE" w:rsidRDefault="00EC6651" w:rsidP="00EC6651">
      <w:pPr>
        <w:rPr>
          <w:b/>
          <w:i/>
          <w:iCs/>
        </w:rPr>
      </w:pPr>
      <w:smartTag w:uri="urn:schemas-microsoft-com:office:smarttags" w:element="stockticker">
        <w:r w:rsidRPr="00512EEE">
          <w:rPr>
            <w:b/>
            <w:i/>
            <w:iCs/>
          </w:rPr>
          <w:t>VIA</w:t>
        </w:r>
      </w:smartTag>
      <w:r w:rsidRPr="00512EEE">
        <w:rPr>
          <w:b/>
          <w:i/>
          <w:iCs/>
        </w:rPr>
        <w:t xml:space="preserve"> ELECTRONIC </w:t>
      </w:r>
      <w:r w:rsidR="00512EEE">
        <w:rPr>
          <w:b/>
          <w:i/>
          <w:iCs/>
        </w:rPr>
        <w:t>FILING</w:t>
      </w:r>
    </w:p>
    <w:p w:rsidR="00EC6651" w:rsidRPr="00512EEE" w:rsidRDefault="00EC6651" w:rsidP="00EC6651">
      <w:pPr>
        <w:rPr>
          <w:b/>
          <w:i/>
          <w:iCs/>
        </w:rPr>
      </w:pPr>
      <w:smartTag w:uri="urn:schemas-microsoft-com:office:smarttags" w:element="stockticker">
        <w:r w:rsidRPr="00512EEE">
          <w:rPr>
            <w:b/>
            <w:i/>
            <w:iCs/>
          </w:rPr>
          <w:t>AND</w:t>
        </w:r>
      </w:smartTag>
      <w:r w:rsidRPr="00512EEE">
        <w:rPr>
          <w:b/>
          <w:i/>
          <w:iCs/>
        </w:rPr>
        <w:t xml:space="preserve"> OVERNIGHT DELIVERY</w:t>
      </w:r>
    </w:p>
    <w:p w:rsidR="00EC6651" w:rsidRDefault="00EC6651" w:rsidP="00EC6651"/>
    <w:p w:rsidR="00EC6651" w:rsidRPr="00802FA7" w:rsidRDefault="00EC6651" w:rsidP="00EC6651">
      <w:pPr>
        <w:rPr>
          <w:rFonts w:ascii="Times New Roman" w:hAnsi="Times New Roman" w:cs="Times New Roman"/>
        </w:rPr>
      </w:pPr>
      <w:smartTag w:uri="urn:schemas-microsoft-com:office:smarttags" w:element="place">
        <w:smartTag w:uri="urn:schemas-microsoft-com:office:smarttags" w:element="State">
          <w:r w:rsidRPr="00802FA7">
            <w:rPr>
              <w:rFonts w:ascii="Times New Roman" w:hAnsi="Times New Roman" w:cs="Times New Roman"/>
            </w:rPr>
            <w:t>Washington</w:t>
          </w:r>
        </w:smartTag>
      </w:smartTag>
      <w:r w:rsidRPr="00802FA7">
        <w:rPr>
          <w:rFonts w:ascii="Times New Roman" w:hAnsi="Times New Roman" w:cs="Times New Roman"/>
        </w:rPr>
        <w:t xml:space="preserve"> Utilities and Transportation Commission</w:t>
      </w:r>
      <w:r w:rsidRPr="00802FA7">
        <w:rPr>
          <w:rFonts w:ascii="Times New Roman" w:hAnsi="Times New Roman" w:cs="Times New Roman"/>
        </w:rPr>
        <w:br/>
      </w:r>
      <w:smartTag w:uri="urn:schemas-microsoft-com:office:smarttags" w:element="address">
        <w:smartTag w:uri="urn:schemas-microsoft-com:office:smarttags" w:element="Street">
          <w:r w:rsidRPr="00802FA7">
            <w:rPr>
              <w:rFonts w:ascii="Times New Roman" w:hAnsi="Times New Roman" w:cs="Times New Roman"/>
            </w:rPr>
            <w:t>1300 S. Evergreen Park Drive S.W.</w:t>
          </w:r>
          <w:r w:rsidRPr="00802FA7">
            <w:rPr>
              <w:rFonts w:ascii="Times New Roman" w:hAnsi="Times New Roman" w:cs="Times New Roman"/>
            </w:rPr>
            <w:br/>
            <w:t>P.O. Box 47250</w:t>
          </w:r>
        </w:smartTag>
        <w:r w:rsidRPr="00802FA7">
          <w:rPr>
            <w:rFonts w:ascii="Times New Roman" w:hAnsi="Times New Roman" w:cs="Times New Roman"/>
          </w:rPr>
          <w:br/>
        </w:r>
        <w:smartTag w:uri="urn:schemas-microsoft-com:office:smarttags" w:element="City">
          <w:r w:rsidRPr="00802FA7">
            <w:rPr>
              <w:rFonts w:ascii="Times New Roman" w:hAnsi="Times New Roman" w:cs="Times New Roman"/>
            </w:rPr>
            <w:t>Olympia</w:t>
          </w:r>
        </w:smartTag>
        <w:r w:rsidRPr="00802FA7">
          <w:rPr>
            <w:rFonts w:ascii="Times New Roman" w:hAnsi="Times New Roman" w:cs="Times New Roman"/>
          </w:rPr>
          <w:t xml:space="preserve">, </w:t>
        </w:r>
        <w:smartTag w:uri="urn:schemas-microsoft-com:office:smarttags" w:element="State">
          <w:r w:rsidRPr="00802FA7">
            <w:rPr>
              <w:rFonts w:ascii="Times New Roman" w:hAnsi="Times New Roman" w:cs="Times New Roman"/>
            </w:rPr>
            <w:t>WA</w:t>
          </w:r>
        </w:smartTag>
      </w:smartTag>
      <w:r w:rsidRPr="00802FA7">
        <w:rPr>
          <w:rFonts w:ascii="Times New Roman" w:hAnsi="Times New Roman" w:cs="Times New Roman"/>
        </w:rPr>
        <w:t xml:space="preserve">  98504</w:t>
      </w:r>
      <w:r w:rsidRPr="00802FA7">
        <w:rPr>
          <w:rFonts w:ascii="Times New Roman" w:hAnsi="Times New Roman" w:cs="Times New Roman"/>
        </w:rPr>
        <w:noBreakHyphen/>
        <w:t>7250</w:t>
      </w:r>
    </w:p>
    <w:p w:rsidR="00EC6651" w:rsidRPr="00802FA7" w:rsidRDefault="00EC6651" w:rsidP="00EC6651">
      <w:pPr>
        <w:rPr>
          <w:rFonts w:ascii="Times New Roman" w:hAnsi="Times New Roman" w:cs="Times New Roman"/>
        </w:rPr>
      </w:pPr>
    </w:p>
    <w:p w:rsidR="00EC6651" w:rsidRDefault="00EC6651" w:rsidP="00EC6651">
      <w:pPr>
        <w:rPr>
          <w:rFonts w:ascii="Times New Roman" w:hAnsi="Times New Roman" w:cs="Times New Roman"/>
        </w:rPr>
      </w:pPr>
      <w:r w:rsidRPr="00802FA7">
        <w:rPr>
          <w:rFonts w:ascii="Times New Roman" w:hAnsi="Times New Roman" w:cs="Times New Roman"/>
        </w:rPr>
        <w:t>Attention:</w:t>
      </w:r>
      <w:r w:rsidRPr="00802FA7">
        <w:rPr>
          <w:rFonts w:ascii="Times New Roman" w:hAnsi="Times New Roman" w:cs="Times New Roman"/>
        </w:rPr>
        <w:tab/>
      </w:r>
      <w:r>
        <w:rPr>
          <w:rFonts w:ascii="Times New Roman" w:hAnsi="Times New Roman" w:cs="Times New Roman"/>
        </w:rPr>
        <w:t>David W. Danner</w:t>
      </w:r>
      <w:r w:rsidRPr="00802FA7">
        <w:rPr>
          <w:rFonts w:ascii="Times New Roman" w:hAnsi="Times New Roman" w:cs="Times New Roman"/>
        </w:rPr>
        <w:br/>
      </w:r>
      <w:r w:rsidRPr="00802FA7">
        <w:rPr>
          <w:rFonts w:ascii="Times New Roman" w:hAnsi="Times New Roman" w:cs="Times New Roman"/>
        </w:rPr>
        <w:tab/>
      </w:r>
      <w:r w:rsidRPr="00802FA7">
        <w:rPr>
          <w:rFonts w:ascii="Times New Roman" w:hAnsi="Times New Roman" w:cs="Times New Roman"/>
        </w:rPr>
        <w:tab/>
        <w:t>Executive</w:t>
      </w:r>
      <w:r>
        <w:rPr>
          <w:rFonts w:ascii="Times New Roman" w:hAnsi="Times New Roman" w:cs="Times New Roman"/>
        </w:rPr>
        <w:t xml:space="preserve"> Director and</w:t>
      </w:r>
      <w:r w:rsidRPr="00802FA7">
        <w:rPr>
          <w:rFonts w:ascii="Times New Roman" w:hAnsi="Times New Roman" w:cs="Times New Roman"/>
        </w:rPr>
        <w:t xml:space="preserve"> Secretary</w:t>
      </w:r>
    </w:p>
    <w:p w:rsidR="00EC6651" w:rsidRDefault="00EC6651" w:rsidP="00EC6651"/>
    <w:p w:rsidR="00EC6651" w:rsidRPr="006C19D0" w:rsidRDefault="00140C40" w:rsidP="00EC6651">
      <w:pPr>
        <w:ind w:left="720" w:hanging="720"/>
        <w:rPr>
          <w:b/>
        </w:rPr>
      </w:pPr>
      <w:r w:rsidRPr="00140C40">
        <w:rPr>
          <w:b/>
        </w:rPr>
        <w:t>RE:</w:t>
      </w:r>
      <w:r w:rsidRPr="00140C40">
        <w:rPr>
          <w:b/>
        </w:rPr>
        <w:tab/>
        <w:t>Affiliated Interest Filing for PacifiCorp</w:t>
      </w:r>
    </w:p>
    <w:p w:rsidR="00EC6651" w:rsidRDefault="00EC6651" w:rsidP="00EC6651"/>
    <w:p w:rsidR="00EC6651" w:rsidRDefault="00EC6651" w:rsidP="00EC6651">
      <w:r>
        <w:t>Dear Mr. Danner:</w:t>
      </w:r>
    </w:p>
    <w:p w:rsidR="00EC6651" w:rsidRDefault="00EC6651" w:rsidP="00EC6651"/>
    <w:p w:rsidR="00EC6651" w:rsidRDefault="00EC6651" w:rsidP="00A61B02">
      <w:pPr>
        <w:rPr>
          <w:rFonts w:ascii="Times New Roman" w:hAnsi="Times New Roman" w:cs="Times New Roman"/>
        </w:rPr>
      </w:pPr>
      <w:r>
        <w:t xml:space="preserve">Pursuant to the provisions of RCW 80.16.020 and </w:t>
      </w:r>
      <w:smartTag w:uri="urn:schemas-microsoft-com:office:smarttags" w:element="stockticker">
        <w:r>
          <w:t>WAC</w:t>
        </w:r>
      </w:smartTag>
      <w:r>
        <w:t xml:space="preserve"> 480-100-245, PacifiCorp, d.b.a. Pacific Power (or Company), files one verified copy of </w:t>
      </w:r>
      <w:r w:rsidR="00A61B02">
        <w:t>the Construction Funding and Share Assessment Agreement</w:t>
      </w:r>
      <w:r w:rsidR="00815EB4">
        <w:t xml:space="preserve"> (Agreement)</w:t>
      </w:r>
      <w:r w:rsidR="00A61B02">
        <w:t xml:space="preserve"> by and between PacifiCorp and Cottonwood Creek Consolidated Irrigation Company (CCCIC), </w:t>
      </w:r>
      <w:r>
        <w:t>which is included as Attachment</w:t>
      </w:r>
      <w:r w:rsidRPr="00677F0E">
        <w:t xml:space="preserve"> A</w:t>
      </w:r>
      <w:r w:rsidR="00A61B02">
        <w:t>.</w:t>
      </w:r>
      <w:r>
        <w:t xml:space="preserve"> </w:t>
      </w:r>
      <w:r w:rsidR="00F53D1C">
        <w:t>CC</w:t>
      </w:r>
      <w:r>
        <w:t xml:space="preserve">CIC is a non-profit company that holds water rights in the </w:t>
      </w:r>
      <w:r w:rsidR="00F53D1C">
        <w:t xml:space="preserve">Cottonwood </w:t>
      </w:r>
      <w:r>
        <w:t>Creek drainage, located in Utah.</w:t>
      </w:r>
      <w:r w:rsidRPr="00B65E3B">
        <w:t xml:space="preserve"> </w:t>
      </w:r>
      <w:r>
        <w:t xml:space="preserve">The Company currently owns approximately </w:t>
      </w:r>
      <w:r w:rsidR="00E3632C">
        <w:t xml:space="preserve">26 </w:t>
      </w:r>
      <w:r w:rsidR="00F53D1C">
        <w:t>percent of the shares of CC</w:t>
      </w:r>
      <w:r>
        <w:t xml:space="preserve">CIC. Additionally, </w:t>
      </w:r>
      <w:r w:rsidR="00F53D1C">
        <w:t>CC</w:t>
      </w:r>
      <w:r>
        <w:t xml:space="preserve">CIC </w:t>
      </w:r>
      <w:r w:rsidR="00E3632C">
        <w:t xml:space="preserve">helps to </w:t>
      </w:r>
      <w:r>
        <w:t xml:space="preserve">manage access to certain water supplies on behalf of PacifiCorp. </w:t>
      </w:r>
      <w:r w:rsidRPr="0001575E">
        <w:t>RCW 80.16.010 includes in its definition of “affiliated interest,” “every corporation or person with which the public service company has a management or service contract</w:t>
      </w:r>
      <w:r w:rsidRPr="0001575E">
        <w:rPr>
          <w:rFonts w:ascii="Times New Roman" w:hAnsi="Times New Roman" w:cs="Times New Roman"/>
        </w:rPr>
        <w:t>.”</w:t>
      </w:r>
      <w:r>
        <w:rPr>
          <w:rFonts w:ascii="Times New Roman" w:hAnsi="Times New Roman" w:cs="Times New Roman"/>
        </w:rPr>
        <w:t xml:space="preserve"> Therefore, PacifiCorp’s ownership interest in </w:t>
      </w:r>
      <w:r w:rsidR="00E3632C">
        <w:rPr>
          <w:rFonts w:ascii="Times New Roman" w:hAnsi="Times New Roman" w:cs="Times New Roman"/>
        </w:rPr>
        <w:t xml:space="preserve">CCCIC </w:t>
      </w:r>
      <w:r>
        <w:rPr>
          <w:rFonts w:ascii="Times New Roman" w:hAnsi="Times New Roman" w:cs="Times New Roman"/>
        </w:rPr>
        <w:t xml:space="preserve">creates an affiliated interest. </w:t>
      </w:r>
    </w:p>
    <w:p w:rsidR="00EC6651" w:rsidRDefault="00EC6651" w:rsidP="00EC6651">
      <w:pPr>
        <w:rPr>
          <w:rFonts w:ascii="Times New Roman" w:hAnsi="Times New Roman" w:cs="Times New Roman"/>
        </w:rPr>
      </w:pPr>
    </w:p>
    <w:p w:rsidR="00D85DE0" w:rsidRDefault="00EC6651">
      <w:pPr>
        <w:rPr>
          <w:rFonts w:ascii="Times New Roman" w:hAnsi="Times New Roman" w:cs="Times New Roman"/>
        </w:rPr>
      </w:pPr>
      <w:r>
        <w:rPr>
          <w:rFonts w:ascii="Times New Roman" w:hAnsi="Times New Roman" w:cs="Times New Roman"/>
        </w:rPr>
        <w:t xml:space="preserve">The Company uses the water obtained through </w:t>
      </w:r>
      <w:r w:rsidR="00F53D1C">
        <w:rPr>
          <w:rFonts w:ascii="Times New Roman" w:hAnsi="Times New Roman" w:cs="Times New Roman"/>
        </w:rPr>
        <w:t>CC</w:t>
      </w:r>
      <w:r>
        <w:rPr>
          <w:rFonts w:ascii="Times New Roman" w:hAnsi="Times New Roman" w:cs="Times New Roman"/>
        </w:rPr>
        <w:t xml:space="preserve">CIC as part of the supply to its Hunter Plant located in Emery County, Utah. While the Company has owned a certain percentage of shares in </w:t>
      </w:r>
      <w:r w:rsidR="00BC6D8A">
        <w:rPr>
          <w:rFonts w:ascii="Times New Roman" w:hAnsi="Times New Roman" w:cs="Times New Roman"/>
        </w:rPr>
        <w:t>CC</w:t>
      </w:r>
      <w:r>
        <w:rPr>
          <w:rFonts w:ascii="Times New Roman" w:hAnsi="Times New Roman" w:cs="Times New Roman"/>
        </w:rPr>
        <w:t xml:space="preserve">CIC since </w:t>
      </w:r>
      <w:r w:rsidR="00F53D1C">
        <w:rPr>
          <w:rFonts w:ascii="Times New Roman" w:hAnsi="Times New Roman" w:cs="Times New Roman"/>
        </w:rPr>
        <w:t xml:space="preserve">the early </w:t>
      </w:r>
      <w:r>
        <w:rPr>
          <w:rFonts w:ascii="Times New Roman" w:hAnsi="Times New Roman" w:cs="Times New Roman"/>
        </w:rPr>
        <w:t>19</w:t>
      </w:r>
      <w:r w:rsidR="00F53D1C">
        <w:rPr>
          <w:rFonts w:ascii="Times New Roman" w:hAnsi="Times New Roman" w:cs="Times New Roman"/>
        </w:rPr>
        <w:t>70’s</w:t>
      </w:r>
      <w:r>
        <w:rPr>
          <w:rFonts w:ascii="Times New Roman" w:hAnsi="Times New Roman" w:cs="Times New Roman"/>
        </w:rPr>
        <w:t xml:space="preserve">, a recent review of the ownership structure led to the conclusion that PacifiCorp’s relationship with </w:t>
      </w:r>
      <w:r w:rsidR="00F53D1C">
        <w:rPr>
          <w:rFonts w:ascii="Times New Roman" w:hAnsi="Times New Roman" w:cs="Times New Roman"/>
        </w:rPr>
        <w:t>CC</w:t>
      </w:r>
      <w:r>
        <w:rPr>
          <w:rFonts w:ascii="Times New Roman" w:hAnsi="Times New Roman" w:cs="Times New Roman"/>
        </w:rPr>
        <w:t xml:space="preserve">CIC creates an affiliated interest. The water obtained through </w:t>
      </w:r>
      <w:r w:rsidR="00F53D1C">
        <w:rPr>
          <w:rFonts w:ascii="Times New Roman" w:hAnsi="Times New Roman" w:cs="Times New Roman"/>
        </w:rPr>
        <w:t>CC</w:t>
      </w:r>
      <w:r>
        <w:rPr>
          <w:rFonts w:ascii="Times New Roman" w:hAnsi="Times New Roman" w:cs="Times New Roman"/>
        </w:rPr>
        <w:t xml:space="preserve">CIC is used in </w:t>
      </w:r>
      <w:r w:rsidR="00E3632C">
        <w:rPr>
          <w:rFonts w:ascii="Times New Roman" w:hAnsi="Times New Roman" w:cs="Times New Roman"/>
        </w:rPr>
        <w:t xml:space="preserve">a </w:t>
      </w:r>
      <w:r>
        <w:rPr>
          <w:rFonts w:ascii="Times New Roman" w:hAnsi="Times New Roman" w:cs="Times New Roman"/>
        </w:rPr>
        <w:t xml:space="preserve">generation plant that </w:t>
      </w:r>
      <w:r w:rsidR="00E3632C">
        <w:rPr>
          <w:rFonts w:ascii="Times New Roman" w:hAnsi="Times New Roman" w:cs="Times New Roman"/>
        </w:rPr>
        <w:t xml:space="preserve">is </w:t>
      </w:r>
      <w:r>
        <w:rPr>
          <w:rFonts w:ascii="Times New Roman" w:hAnsi="Times New Roman" w:cs="Times New Roman"/>
        </w:rPr>
        <w:t>not included in the West Control Area allocation methodology and therefore not included in Washington rates. Notwithstanding, the Company is providing this notice out of an abundance of caution to ensure consistent treatment of affiliate contracts under the requirements of RCW 80.16.</w:t>
      </w:r>
    </w:p>
    <w:p w:rsidR="00EC6651" w:rsidRDefault="00EC6651" w:rsidP="00EC6651">
      <w:pPr>
        <w:jc w:val="both"/>
      </w:pPr>
    </w:p>
    <w:p w:rsidR="00512EEE" w:rsidRDefault="00815EB4" w:rsidP="00DC27AA">
      <w:pPr>
        <w:sectPr w:rsidR="00512EEE" w:rsidSect="00815EB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08" w:left="1800" w:header="720" w:footer="720" w:gutter="0"/>
          <w:cols w:space="720"/>
          <w:titlePg/>
          <w:docGrid w:linePitch="360"/>
        </w:sectPr>
      </w:pPr>
      <w:r>
        <w:t xml:space="preserve">Under the Agreement, CCCIC will construct a new regulating reservoir, the Adobe Wash Reservoir, which will provide unique benefits to PacifiCorp. The Company expects increased water availability, decreased operation and maintenance costs by $250,000 per year, and redundancy in water delivery systems to the Hunter Plant. With the Agreement, PacifiCorp will receive a </w:t>
      </w:r>
      <w:r w:rsidR="00E3632C">
        <w:t xml:space="preserve">long-term </w:t>
      </w:r>
      <w:r>
        <w:t xml:space="preserve">controlled and regulated rate assessment structure, year-round use of a new regulating reservoir, a reduction in </w:t>
      </w:r>
      <w:r w:rsidR="00E3632C">
        <w:t xml:space="preserve">an </w:t>
      </w:r>
      <w:r>
        <w:t xml:space="preserve">annual water conveyance </w:t>
      </w:r>
    </w:p>
    <w:p w:rsidR="00EC6651" w:rsidRDefault="00815EB4" w:rsidP="00DC27AA">
      <w:r>
        <w:lastRenderedPageBreak/>
        <w:t xml:space="preserve">loss obligation, and a position on CCCIC’s Board of Directors. In exchange, PacifiCorp will provide up to </w:t>
      </w:r>
      <w:r w:rsidR="008B71F9">
        <w:t>$6.6 million in capital costs for the construction of the Adobe Wash Reservoir and certain easements that may be necessary for the construction project.</w:t>
      </w:r>
    </w:p>
    <w:p w:rsidR="00DC27AA" w:rsidRDefault="00DC27AA" w:rsidP="00DC27AA"/>
    <w:p w:rsidR="007D1E45" w:rsidRDefault="007D1E45" w:rsidP="00DC27AA">
      <w:r>
        <w:t xml:space="preserve">The Agreement is in the public interest because it will provide a more reliable </w:t>
      </w:r>
      <w:r w:rsidR="00E3632C">
        <w:t xml:space="preserve">and long-term </w:t>
      </w:r>
      <w:r>
        <w:t>source of water for the Hunter Plant and will reduce operation and maintenance costs.</w:t>
      </w:r>
    </w:p>
    <w:p w:rsidR="007D1E45" w:rsidRDefault="007D1E45" w:rsidP="00DC27AA"/>
    <w:p w:rsidR="00D85DE0" w:rsidRDefault="00EC6651">
      <w:r>
        <w:t xml:space="preserve">Also included with this filing is a notarized verification from Natalie Hocken, Vice President and General Counsel, Pacific Power, regarding the </w:t>
      </w:r>
      <w:r w:rsidR="00002D8A">
        <w:t>Agreement</w:t>
      </w:r>
      <w:r>
        <w:t>.</w:t>
      </w:r>
    </w:p>
    <w:p w:rsidR="00EC6651" w:rsidRDefault="00EC6651" w:rsidP="00EC6651">
      <w:pPr>
        <w:jc w:val="both"/>
      </w:pPr>
    </w:p>
    <w:p w:rsidR="00EC6651" w:rsidRDefault="00EC6651" w:rsidP="00EC6651">
      <w:pPr>
        <w:jc w:val="both"/>
      </w:pPr>
      <w:r>
        <w:t>Please do not hesitate to contact me if you have any questions.</w:t>
      </w:r>
    </w:p>
    <w:p w:rsidR="00EC6651" w:rsidRDefault="00EC6651" w:rsidP="00EC6651"/>
    <w:p w:rsidR="00EC6651" w:rsidRDefault="00EC6651" w:rsidP="00EC6651"/>
    <w:p w:rsidR="00EC6651" w:rsidRDefault="00EC6651" w:rsidP="00EC6651">
      <w:r>
        <w:t>Sincerely,</w:t>
      </w:r>
    </w:p>
    <w:p w:rsidR="00EC6651" w:rsidRDefault="00EC6651" w:rsidP="00EC6651"/>
    <w:p w:rsidR="00EC6651" w:rsidRDefault="00EC6651" w:rsidP="00EC6651"/>
    <w:p w:rsidR="00EC6651" w:rsidRDefault="00EC6651" w:rsidP="00EC6651"/>
    <w:p w:rsidR="00EC6651" w:rsidRDefault="00EC6651" w:rsidP="00EC6651">
      <w:r>
        <w:t>Andrea L. Kelly</w:t>
      </w:r>
    </w:p>
    <w:p w:rsidR="00EC6651" w:rsidRDefault="00EC6651" w:rsidP="00EC6651">
      <w:r>
        <w:t>Vice President, Regulation</w:t>
      </w:r>
    </w:p>
    <w:p w:rsidR="00EC6651" w:rsidRDefault="00EC6651" w:rsidP="00EC6651">
      <w:r>
        <w:t>Pacific Power</w:t>
      </w:r>
    </w:p>
    <w:p w:rsidR="00EC6651" w:rsidRDefault="00EC6651" w:rsidP="00EC6651"/>
    <w:p w:rsidR="00EC6651" w:rsidRDefault="00EC6651" w:rsidP="00EC6651">
      <w:r>
        <w:t>Enclosures</w:t>
      </w:r>
    </w:p>
    <w:p w:rsidR="00EC6651" w:rsidRDefault="00EC6651" w:rsidP="00EC6651">
      <w:pPr>
        <w:sectPr w:rsidR="00EC6651" w:rsidSect="00512EEE">
          <w:headerReference w:type="first" r:id="rId13"/>
          <w:type w:val="continuous"/>
          <w:pgSz w:w="12240" w:h="15840" w:code="1"/>
          <w:pgMar w:top="1440" w:right="1800" w:bottom="1008" w:left="1800" w:header="720" w:footer="720" w:gutter="0"/>
          <w:cols w:space="720"/>
          <w:titlePg/>
          <w:docGrid w:linePitch="360"/>
        </w:sectPr>
      </w:pPr>
    </w:p>
    <w:p w:rsidR="00EC6651" w:rsidRDefault="00EC6651" w:rsidP="00EC6651"/>
    <w:p w:rsidR="00EC6651" w:rsidRDefault="00EC6651" w:rsidP="00EC6651"/>
    <w:p w:rsidR="00EC6651" w:rsidRDefault="00EC6651" w:rsidP="00EC6651"/>
    <w:p w:rsidR="00EC6651" w:rsidRDefault="00EC6651" w:rsidP="00EC6651"/>
    <w:p w:rsidR="00EC6651" w:rsidRDefault="00EC6651" w:rsidP="00EC6651"/>
    <w:p w:rsidR="00EC6651" w:rsidRDefault="00EC6651" w:rsidP="00EC6651"/>
    <w:p w:rsidR="00EC6651" w:rsidRDefault="00EC6651" w:rsidP="00EC6651"/>
    <w:p w:rsidR="00EC6651" w:rsidRDefault="00EC6651" w:rsidP="00EC6651"/>
    <w:p w:rsidR="00EC6651" w:rsidRDefault="00EC6651" w:rsidP="00EC6651"/>
    <w:p w:rsidR="00EC6651" w:rsidRDefault="00EC6651" w:rsidP="00EC6651"/>
    <w:p w:rsidR="00EC6651" w:rsidRDefault="00EC6651" w:rsidP="00EC6651"/>
    <w:p w:rsidR="00EC6651" w:rsidRDefault="00EC6651" w:rsidP="00EC6651"/>
    <w:p w:rsidR="00EC6651" w:rsidRDefault="00EC6651" w:rsidP="00EC6651"/>
    <w:p w:rsidR="00EC6651" w:rsidRDefault="00EC6651" w:rsidP="00EC6651"/>
    <w:p w:rsidR="00EC6651" w:rsidRDefault="00EC6651" w:rsidP="00EC6651"/>
    <w:p w:rsidR="00EC6651" w:rsidRDefault="00EC6651" w:rsidP="00EC6651"/>
    <w:p w:rsidR="00EC6651" w:rsidRDefault="00EC6651" w:rsidP="00EC6651"/>
    <w:p w:rsidR="00512EEE" w:rsidRDefault="00512EEE" w:rsidP="00EC6651">
      <w:pPr>
        <w:jc w:val="center"/>
        <w:rPr>
          <w:b/>
          <w:bCs/>
        </w:rPr>
      </w:pPr>
    </w:p>
    <w:p w:rsidR="00512EEE" w:rsidRDefault="00512EEE" w:rsidP="00EC6651">
      <w:pPr>
        <w:jc w:val="center"/>
        <w:rPr>
          <w:b/>
          <w:bCs/>
        </w:rPr>
      </w:pPr>
    </w:p>
    <w:p w:rsidR="00512EEE" w:rsidRDefault="00512EEE" w:rsidP="00EC6651">
      <w:pPr>
        <w:jc w:val="center"/>
        <w:rPr>
          <w:b/>
          <w:bCs/>
        </w:rPr>
      </w:pPr>
    </w:p>
    <w:p w:rsidR="00512EEE" w:rsidRDefault="00512EEE" w:rsidP="00EC6651">
      <w:pPr>
        <w:jc w:val="center"/>
        <w:rPr>
          <w:b/>
          <w:bCs/>
        </w:rPr>
      </w:pPr>
    </w:p>
    <w:p w:rsidR="00512EEE" w:rsidRDefault="00512EEE" w:rsidP="00EC6651">
      <w:pPr>
        <w:jc w:val="center"/>
        <w:rPr>
          <w:b/>
          <w:bCs/>
        </w:rPr>
      </w:pPr>
    </w:p>
    <w:p w:rsidR="00512EEE" w:rsidRDefault="00512EEE" w:rsidP="00EC6651">
      <w:pPr>
        <w:jc w:val="center"/>
        <w:rPr>
          <w:b/>
          <w:bCs/>
        </w:rPr>
      </w:pPr>
    </w:p>
    <w:p w:rsidR="00512EEE" w:rsidRDefault="00512EEE" w:rsidP="00EC6651">
      <w:pPr>
        <w:jc w:val="center"/>
        <w:rPr>
          <w:b/>
          <w:bCs/>
        </w:rPr>
      </w:pPr>
    </w:p>
    <w:p w:rsidR="00512EEE" w:rsidRDefault="00512EEE" w:rsidP="00EC6651">
      <w:pPr>
        <w:jc w:val="center"/>
        <w:rPr>
          <w:b/>
          <w:bCs/>
        </w:rPr>
      </w:pPr>
    </w:p>
    <w:p w:rsidR="00512EEE" w:rsidRDefault="00512EEE" w:rsidP="00EC6651">
      <w:pPr>
        <w:jc w:val="center"/>
        <w:rPr>
          <w:b/>
          <w:bCs/>
        </w:rPr>
      </w:pPr>
    </w:p>
    <w:p w:rsidR="00512EEE" w:rsidRDefault="00512EEE" w:rsidP="00EC6651">
      <w:pPr>
        <w:jc w:val="center"/>
        <w:rPr>
          <w:b/>
          <w:bCs/>
        </w:rPr>
      </w:pPr>
    </w:p>
    <w:p w:rsidR="00512EEE" w:rsidRDefault="00512EEE" w:rsidP="00EC6651">
      <w:pPr>
        <w:jc w:val="center"/>
        <w:rPr>
          <w:b/>
          <w:bCs/>
        </w:rPr>
      </w:pPr>
    </w:p>
    <w:p w:rsidR="00512EEE" w:rsidRDefault="00512EEE" w:rsidP="00EC6651">
      <w:pPr>
        <w:jc w:val="center"/>
        <w:rPr>
          <w:b/>
          <w:bCs/>
        </w:rPr>
      </w:pPr>
    </w:p>
    <w:p w:rsidR="00512EEE" w:rsidRDefault="00512EEE" w:rsidP="00EC6651">
      <w:pPr>
        <w:jc w:val="center"/>
        <w:rPr>
          <w:b/>
          <w:bCs/>
        </w:rPr>
      </w:pPr>
    </w:p>
    <w:p w:rsidR="00512EEE" w:rsidRDefault="00512EEE" w:rsidP="00EC6651">
      <w:pPr>
        <w:jc w:val="center"/>
        <w:rPr>
          <w:b/>
          <w:bCs/>
        </w:rPr>
      </w:pPr>
    </w:p>
    <w:p w:rsidR="00512EEE" w:rsidRDefault="00512EEE" w:rsidP="00EC6651">
      <w:pPr>
        <w:jc w:val="center"/>
        <w:rPr>
          <w:b/>
          <w:bCs/>
        </w:rPr>
      </w:pPr>
    </w:p>
    <w:p w:rsidR="00512EEE" w:rsidRDefault="00512EEE" w:rsidP="00EC6651">
      <w:pPr>
        <w:jc w:val="center"/>
        <w:rPr>
          <w:b/>
          <w:bCs/>
        </w:rPr>
      </w:pPr>
    </w:p>
    <w:p w:rsidR="00EC6651" w:rsidRDefault="00EC6651" w:rsidP="00EC6651">
      <w:pPr>
        <w:jc w:val="center"/>
        <w:rPr>
          <w:b/>
          <w:bCs/>
        </w:rPr>
      </w:pPr>
      <w:r>
        <w:rPr>
          <w:b/>
          <w:bCs/>
        </w:rPr>
        <w:t>WASHINGTON AFFILIATED INTEREST FILING</w:t>
      </w:r>
    </w:p>
    <w:p w:rsidR="00EC6651" w:rsidRDefault="00EC6651" w:rsidP="00EC6651">
      <w:pPr>
        <w:jc w:val="center"/>
        <w:rPr>
          <w:b/>
          <w:bCs/>
        </w:rPr>
      </w:pPr>
    </w:p>
    <w:p w:rsidR="00EC6651" w:rsidRDefault="00EC6651" w:rsidP="00EC6651">
      <w:pPr>
        <w:jc w:val="center"/>
        <w:rPr>
          <w:b/>
          <w:bCs/>
        </w:rPr>
      </w:pPr>
    </w:p>
    <w:p w:rsidR="00EC6651" w:rsidRPr="0052307E" w:rsidRDefault="00002D8A" w:rsidP="00EC6651">
      <w:pPr>
        <w:jc w:val="center"/>
        <w:rPr>
          <w:b/>
          <w:bCs/>
        </w:rPr>
      </w:pPr>
      <w:r>
        <w:rPr>
          <w:b/>
          <w:bCs/>
        </w:rPr>
        <w:t>CONSTRUCTION FUNDING AND SHARE ASSESSMENT</w:t>
      </w:r>
      <w:r w:rsidR="00EC6651" w:rsidRPr="0052307E">
        <w:rPr>
          <w:b/>
          <w:bCs/>
        </w:rPr>
        <w:t xml:space="preserve"> AGREEMENT</w:t>
      </w:r>
    </w:p>
    <w:p w:rsidR="00EC6651" w:rsidRPr="0052307E" w:rsidRDefault="00EC6651" w:rsidP="00EC6651">
      <w:pPr>
        <w:rPr>
          <w:b/>
          <w:bCs/>
        </w:rPr>
      </w:pPr>
    </w:p>
    <w:p w:rsidR="00EC6651" w:rsidRDefault="00EC6651" w:rsidP="00EC6651"/>
    <w:p w:rsidR="00EC6651" w:rsidRDefault="00EC6651" w:rsidP="00EC6651"/>
    <w:p w:rsidR="00EC6651" w:rsidRDefault="00EC6651" w:rsidP="00EC6651"/>
    <w:p w:rsidR="00EC6651" w:rsidRDefault="00EC6651" w:rsidP="00EC6651"/>
    <w:p w:rsidR="00EC6651" w:rsidRDefault="00EC6651" w:rsidP="00EC6651">
      <w:pPr>
        <w:ind w:left="720" w:hanging="720"/>
        <w:jc w:val="both"/>
      </w:pPr>
      <w:r>
        <w:br w:type="page"/>
      </w:r>
    </w:p>
    <w:p w:rsidR="00EC6651" w:rsidRDefault="00EC6651" w:rsidP="00EC6651"/>
    <w:p w:rsidR="00EC6651" w:rsidRDefault="00EC6651" w:rsidP="00EC6651"/>
    <w:p w:rsidR="00EC6651" w:rsidRDefault="00EC6651" w:rsidP="00EC6651"/>
    <w:p w:rsidR="00EC6651" w:rsidRDefault="00EC6651" w:rsidP="00EC6651"/>
    <w:p w:rsidR="00EC6651" w:rsidRDefault="00EC6651" w:rsidP="00EC6651"/>
    <w:p w:rsidR="00EC6651" w:rsidRDefault="00EC6651" w:rsidP="00EC6651"/>
    <w:p w:rsidR="00EC6651" w:rsidRDefault="00EC6651" w:rsidP="00EC6651"/>
    <w:p w:rsidR="00EC6651" w:rsidRDefault="00EC6651" w:rsidP="00EC6651">
      <w:pPr>
        <w:jc w:val="center"/>
        <w:rPr>
          <w:b/>
          <w:bCs/>
        </w:rPr>
      </w:pPr>
    </w:p>
    <w:p w:rsidR="00EC6651" w:rsidRDefault="00EC6651" w:rsidP="00EC6651">
      <w:pPr>
        <w:jc w:val="center"/>
        <w:rPr>
          <w:b/>
          <w:bCs/>
        </w:rPr>
      </w:pPr>
    </w:p>
    <w:p w:rsidR="00EC6651" w:rsidRDefault="00EC6651" w:rsidP="00EC6651">
      <w:pPr>
        <w:jc w:val="center"/>
        <w:rPr>
          <w:b/>
          <w:bCs/>
        </w:rPr>
      </w:pPr>
    </w:p>
    <w:p w:rsidR="00EC6651" w:rsidRDefault="00EC6651" w:rsidP="00EC6651">
      <w:pPr>
        <w:jc w:val="center"/>
        <w:rPr>
          <w:b/>
          <w:bCs/>
        </w:rPr>
      </w:pPr>
      <w:smartTag w:uri="urn:schemas-microsoft-com:office:smarttags" w:element="State">
        <w:r>
          <w:rPr>
            <w:b/>
            <w:bCs/>
          </w:rPr>
          <w:t>WASHINGTON</w:t>
        </w:r>
      </w:smartTag>
      <w:r>
        <w:rPr>
          <w:b/>
          <w:bCs/>
        </w:rPr>
        <w:t xml:space="preserve"> AFFILIATED INTEREST FILING</w:t>
      </w:r>
    </w:p>
    <w:p w:rsidR="00EC6651" w:rsidRDefault="00EC6651" w:rsidP="00EC6651">
      <w:pPr>
        <w:jc w:val="center"/>
        <w:rPr>
          <w:b/>
          <w:bCs/>
        </w:rPr>
      </w:pPr>
    </w:p>
    <w:p w:rsidR="00EC6651" w:rsidRDefault="00EC6651" w:rsidP="00EC6651">
      <w:pPr>
        <w:jc w:val="center"/>
        <w:rPr>
          <w:b/>
          <w:bCs/>
        </w:rPr>
      </w:pPr>
    </w:p>
    <w:p w:rsidR="00EC6651" w:rsidRDefault="00EC6651" w:rsidP="00EC6651">
      <w:pPr>
        <w:jc w:val="center"/>
        <w:rPr>
          <w:b/>
          <w:bCs/>
        </w:rPr>
      </w:pPr>
    </w:p>
    <w:p w:rsidR="00EC6651" w:rsidRDefault="00EC6651" w:rsidP="00EC6651">
      <w:pPr>
        <w:jc w:val="center"/>
        <w:rPr>
          <w:b/>
          <w:bCs/>
        </w:rPr>
      </w:pPr>
      <w:r>
        <w:rPr>
          <w:b/>
          <w:bCs/>
        </w:rPr>
        <w:t>VERIFICATION</w:t>
      </w:r>
    </w:p>
    <w:p w:rsidR="00EC6651" w:rsidRDefault="00EC6651" w:rsidP="00EC6651">
      <w:pPr>
        <w:jc w:val="center"/>
        <w:rPr>
          <w:b/>
          <w:bCs/>
        </w:rPr>
      </w:pPr>
    </w:p>
    <w:p w:rsidR="00EC6651" w:rsidRDefault="00EC6651" w:rsidP="00EC6651">
      <w:pPr>
        <w:jc w:val="center"/>
        <w:rPr>
          <w:b/>
          <w:bCs/>
        </w:rPr>
      </w:pPr>
    </w:p>
    <w:p w:rsidR="00EC6651" w:rsidRDefault="00EC6651" w:rsidP="00EC6651">
      <w:pPr>
        <w:jc w:val="center"/>
        <w:rPr>
          <w:b/>
          <w:bCs/>
        </w:rPr>
      </w:pPr>
    </w:p>
    <w:p w:rsidR="00EC6651" w:rsidRDefault="00EC6651" w:rsidP="00EC6651">
      <w:pPr>
        <w:jc w:val="center"/>
        <w:rPr>
          <w:b/>
          <w:bCs/>
        </w:rPr>
      </w:pPr>
    </w:p>
    <w:p w:rsidR="00EC6651" w:rsidRDefault="00EC6651" w:rsidP="00EC6651">
      <w:pPr>
        <w:jc w:val="center"/>
        <w:rPr>
          <w:b/>
          <w:bCs/>
        </w:rPr>
      </w:pPr>
    </w:p>
    <w:p w:rsidR="00EC6651" w:rsidRDefault="00EC6651" w:rsidP="00EC6651">
      <w:pPr>
        <w:jc w:val="center"/>
        <w:rPr>
          <w:b/>
          <w:bCs/>
        </w:rPr>
      </w:pPr>
    </w:p>
    <w:p w:rsidR="00EC6651" w:rsidRDefault="00EC6651" w:rsidP="00EC6651">
      <w:pPr>
        <w:jc w:val="center"/>
        <w:rPr>
          <w:b/>
          <w:bCs/>
        </w:rPr>
      </w:pPr>
    </w:p>
    <w:p w:rsidR="00EC6651" w:rsidRDefault="00EC6651" w:rsidP="00EC6651">
      <w:pPr>
        <w:jc w:val="center"/>
        <w:rPr>
          <w:b/>
          <w:bCs/>
        </w:rPr>
      </w:pPr>
    </w:p>
    <w:p w:rsidR="00EC6651" w:rsidRDefault="00EC6651" w:rsidP="00EC6651">
      <w:pPr>
        <w:jc w:val="center"/>
        <w:rPr>
          <w:b/>
          <w:bCs/>
        </w:rPr>
      </w:pPr>
    </w:p>
    <w:p w:rsidR="00EC6651" w:rsidRDefault="00EC6651" w:rsidP="00EC6651">
      <w:pPr>
        <w:jc w:val="center"/>
        <w:rPr>
          <w:b/>
          <w:bCs/>
        </w:rPr>
      </w:pPr>
    </w:p>
    <w:p w:rsidR="00EC6651" w:rsidRDefault="00EC6651" w:rsidP="00EC6651">
      <w:pPr>
        <w:jc w:val="center"/>
        <w:rPr>
          <w:b/>
          <w:bCs/>
        </w:rPr>
      </w:pPr>
    </w:p>
    <w:p w:rsidR="00EC6651" w:rsidRDefault="00EC6651" w:rsidP="00EC6651">
      <w:pPr>
        <w:jc w:val="center"/>
        <w:rPr>
          <w:b/>
          <w:bCs/>
        </w:rPr>
      </w:pPr>
    </w:p>
    <w:p w:rsidR="00EC6651" w:rsidRDefault="00EC6651" w:rsidP="00EC6651">
      <w:pPr>
        <w:jc w:val="center"/>
        <w:rPr>
          <w:b/>
          <w:bCs/>
        </w:rPr>
      </w:pPr>
    </w:p>
    <w:p w:rsidR="00EC6651" w:rsidRDefault="00EC6651" w:rsidP="00EC6651">
      <w:pPr>
        <w:jc w:val="center"/>
        <w:rPr>
          <w:b/>
          <w:bCs/>
        </w:rPr>
      </w:pPr>
    </w:p>
    <w:p w:rsidR="00EC6651" w:rsidRDefault="00EC6651" w:rsidP="00EC6651">
      <w:pPr>
        <w:jc w:val="center"/>
        <w:rPr>
          <w:b/>
          <w:bCs/>
        </w:rPr>
      </w:pPr>
    </w:p>
    <w:p w:rsidR="00EC6651" w:rsidRDefault="00EC6651" w:rsidP="00EC6651">
      <w:pPr>
        <w:jc w:val="center"/>
        <w:rPr>
          <w:b/>
          <w:bCs/>
        </w:rPr>
      </w:pPr>
    </w:p>
    <w:p w:rsidR="00EC6651" w:rsidRDefault="00EC6651" w:rsidP="00EC6651">
      <w:pPr>
        <w:jc w:val="center"/>
        <w:rPr>
          <w:b/>
          <w:bCs/>
        </w:rPr>
      </w:pPr>
      <w:r>
        <w:rPr>
          <w:b/>
          <w:bCs/>
        </w:rPr>
        <w:br w:type="page"/>
      </w:r>
    </w:p>
    <w:p w:rsidR="00EC6651" w:rsidRDefault="00EC6651" w:rsidP="00EC6651">
      <w:pPr>
        <w:jc w:val="center"/>
        <w:rPr>
          <w:b/>
          <w:bCs/>
        </w:rPr>
      </w:pPr>
    </w:p>
    <w:p w:rsidR="00EC6651" w:rsidRDefault="00EC6651" w:rsidP="00EC6651">
      <w:pPr>
        <w:jc w:val="center"/>
        <w:rPr>
          <w:b/>
          <w:bCs/>
        </w:rPr>
      </w:pPr>
      <w:r>
        <w:rPr>
          <w:b/>
          <w:bCs/>
        </w:rPr>
        <w:t>VERIFICATION</w:t>
      </w:r>
    </w:p>
    <w:p w:rsidR="00EC6651" w:rsidRDefault="00EC6651" w:rsidP="00EC6651">
      <w:pPr>
        <w:jc w:val="center"/>
        <w:rPr>
          <w:b/>
          <w:bCs/>
        </w:rPr>
      </w:pPr>
    </w:p>
    <w:p w:rsidR="00EC6651" w:rsidRDefault="00EC6651" w:rsidP="00EC6651">
      <w:r>
        <w:t xml:space="preserve">I, Natalie L. Hocken, am an officer of PacifiCorp and am authorized to make this verification on its behalf. Based on my personal knowledge about the attached </w:t>
      </w:r>
      <w:r w:rsidR="00985BAE">
        <w:t>Construction Funding and Share Assessment</w:t>
      </w:r>
      <w:r>
        <w:t xml:space="preserve"> Agreement, I verify that </w:t>
      </w:r>
      <w:r w:rsidR="00985BAE">
        <w:t xml:space="preserve">Construction Funding and Share Assessment Agreement is a </w:t>
      </w:r>
      <w:r>
        <w:t>true and accurate cop</w:t>
      </w:r>
      <w:r w:rsidR="00985BAE">
        <w:t>y</w:t>
      </w:r>
      <w:r>
        <w:t xml:space="preserve"> of the original.</w:t>
      </w:r>
    </w:p>
    <w:p w:rsidR="00EC6651" w:rsidRDefault="00EC6651" w:rsidP="00EC6651"/>
    <w:p w:rsidR="00EC6651" w:rsidRDefault="00EC6651" w:rsidP="00EC6651"/>
    <w:p w:rsidR="00EC6651" w:rsidRDefault="00EC6651" w:rsidP="00EC6651">
      <w:r>
        <w:t>I declare upon the penalty of perjury, that the foregoing is true and correct.</w:t>
      </w:r>
    </w:p>
    <w:p w:rsidR="00EC6651" w:rsidRDefault="00EC6651" w:rsidP="00EC6651"/>
    <w:p w:rsidR="00EC6651" w:rsidRDefault="00EC6651" w:rsidP="00EC6651"/>
    <w:p w:rsidR="00EC6651" w:rsidRDefault="00EC6651" w:rsidP="00EC6651">
      <w:r>
        <w:t>Executed on ___________ __, 201</w:t>
      </w:r>
      <w:r w:rsidR="00985BAE">
        <w:t>1</w:t>
      </w:r>
      <w:r>
        <w:t xml:space="preserve"> at Portland, Oregon. </w:t>
      </w:r>
    </w:p>
    <w:p w:rsidR="00EC6651" w:rsidRDefault="00EC6651" w:rsidP="00EC6651"/>
    <w:p w:rsidR="00EC6651" w:rsidRDefault="00EC6651" w:rsidP="00EC6651"/>
    <w:p w:rsidR="00EC6651" w:rsidRDefault="00EC6651" w:rsidP="00EC6651">
      <w:pPr>
        <w:jc w:val="right"/>
      </w:pPr>
    </w:p>
    <w:p w:rsidR="00EC6651" w:rsidRDefault="00EC6651" w:rsidP="00EC6651">
      <w:pPr>
        <w:jc w:val="right"/>
      </w:pPr>
      <w:r>
        <w:t>____________________________________</w:t>
      </w:r>
    </w:p>
    <w:p w:rsidR="00EC6651" w:rsidRDefault="00EC6651" w:rsidP="00EC6651">
      <w:pPr>
        <w:jc w:val="right"/>
      </w:pPr>
      <w:r>
        <w:t>Natalie Hocken</w:t>
      </w:r>
      <w:r>
        <w:tab/>
      </w:r>
      <w:r>
        <w:tab/>
      </w:r>
      <w:r>
        <w:tab/>
      </w:r>
      <w:r>
        <w:tab/>
      </w:r>
    </w:p>
    <w:p w:rsidR="00EC6651" w:rsidRDefault="00EC6651" w:rsidP="00EC6651">
      <w:pPr>
        <w:jc w:val="right"/>
      </w:pPr>
      <w:r>
        <w:t>Vice President &amp; General Counsel</w:t>
      </w:r>
      <w:r>
        <w:tab/>
      </w:r>
      <w:r>
        <w:tab/>
      </w:r>
    </w:p>
    <w:p w:rsidR="00EC6651" w:rsidRDefault="00EC6651" w:rsidP="00EC6651"/>
    <w:p w:rsidR="00EC6651" w:rsidRDefault="00EC6651" w:rsidP="00EC6651"/>
    <w:p w:rsidR="00EC6651" w:rsidRDefault="00EC6651" w:rsidP="00EC6651">
      <w:r>
        <w:t>Subscribed and sworn to me on this ___ day of _______, 201</w:t>
      </w:r>
      <w:r w:rsidR="00985BAE">
        <w:t>1</w:t>
      </w:r>
      <w:r>
        <w:t>.</w:t>
      </w:r>
    </w:p>
    <w:p w:rsidR="00EC6651" w:rsidRDefault="00EC6651" w:rsidP="00EC6651"/>
    <w:p w:rsidR="00EC6651" w:rsidRDefault="00EC6651" w:rsidP="00EC6651"/>
    <w:p w:rsidR="00EC6651" w:rsidRDefault="00EC6651" w:rsidP="00EC6651"/>
    <w:p w:rsidR="00EC6651" w:rsidRDefault="00EC6651" w:rsidP="00EC6651">
      <w:pPr>
        <w:jc w:val="right"/>
      </w:pPr>
      <w:r>
        <w:t>____________________________________</w:t>
      </w:r>
    </w:p>
    <w:p w:rsidR="00EC6651" w:rsidRDefault="00EC6651" w:rsidP="00EC6651">
      <w:pPr>
        <w:jc w:val="right"/>
      </w:pPr>
      <w:r w:rsidRPr="00DF27E4">
        <w:t xml:space="preserve">Notary Public for </w:t>
      </w:r>
      <w:smartTag w:uri="urn:schemas-microsoft-com:office:smarttags" w:element="State">
        <w:r w:rsidRPr="00DF27E4">
          <w:t>Oregon</w:t>
        </w:r>
      </w:smartTag>
      <w:r>
        <w:tab/>
      </w:r>
      <w:r>
        <w:tab/>
      </w:r>
      <w:r>
        <w:tab/>
      </w:r>
    </w:p>
    <w:p w:rsidR="00EC6651" w:rsidRDefault="00EC6651" w:rsidP="00EC6651">
      <w:pPr>
        <w:jc w:val="both"/>
        <w:rPr>
          <w:b/>
          <w:bCs/>
        </w:rPr>
      </w:pPr>
      <w:r>
        <w:t>My Commission expires: _______________</w:t>
      </w:r>
    </w:p>
    <w:p w:rsidR="00EC6651" w:rsidRDefault="00EC6651" w:rsidP="00EC6651"/>
    <w:p w:rsidR="00EC6651" w:rsidRDefault="00EC6651" w:rsidP="00EC6651"/>
    <w:p w:rsidR="00076E5D" w:rsidRDefault="00076E5D"/>
    <w:sectPr w:rsidR="00076E5D" w:rsidSect="00512EEE">
      <w:type w:val="continuous"/>
      <w:pgSz w:w="12240" w:h="15840" w:code="1"/>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43D" w:rsidRDefault="0043043D" w:rsidP="0043043D">
      <w:r>
        <w:separator/>
      </w:r>
    </w:p>
  </w:endnote>
  <w:endnote w:type="continuationSeparator" w:id="0">
    <w:p w:rsidR="0043043D" w:rsidRDefault="0043043D" w:rsidP="004304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04E" w:rsidRDefault="003950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04E" w:rsidRDefault="003950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04E" w:rsidRDefault="003950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43D" w:rsidRDefault="0043043D" w:rsidP="0043043D">
      <w:r>
        <w:separator/>
      </w:r>
    </w:p>
  </w:footnote>
  <w:footnote w:type="continuationSeparator" w:id="0">
    <w:p w:rsidR="0043043D" w:rsidRDefault="0043043D" w:rsidP="004304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04E" w:rsidRDefault="003950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04E" w:rsidRDefault="003950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04E" w:rsidRDefault="0039504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EEE" w:rsidRDefault="00512EEE">
    <w:pPr>
      <w:pStyle w:val="Header"/>
    </w:pPr>
    <w:r>
      <w:t>Washington Utilities &amp; Transportation Commission</w:t>
    </w:r>
  </w:p>
  <w:p w:rsidR="00512EEE" w:rsidRDefault="00512EEE">
    <w:pPr>
      <w:pStyle w:val="Header"/>
    </w:pPr>
    <w:r>
      <w:t>February 17, 2011</w:t>
    </w:r>
  </w:p>
  <w:p w:rsidR="00512EEE" w:rsidRDefault="00512EEE">
    <w:pPr>
      <w:pStyle w:val="Header"/>
    </w:pPr>
    <w:r>
      <w:t xml:space="preserve">Page </w:t>
    </w:r>
    <w:fldSimple w:instr=" PAGE   \* MERGEFORMAT ">
      <w:r w:rsidR="0039504E">
        <w:rPr>
          <w:noProof/>
        </w:rPr>
        <w:t>2</w:t>
      </w:r>
    </w:fldSimple>
  </w:p>
  <w:p w:rsidR="00512EEE" w:rsidRDefault="00512E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efaultTabStop w:val="720"/>
  <w:characterSpacingControl w:val="doNotCompress"/>
  <w:hdrShapeDefaults>
    <o:shapedefaults v:ext="edit" spidmax="11265"/>
  </w:hdrShapeDefaults>
  <w:footnotePr>
    <w:footnote w:id="-1"/>
    <w:footnote w:id="0"/>
  </w:footnotePr>
  <w:endnotePr>
    <w:endnote w:id="-1"/>
    <w:endnote w:id="0"/>
  </w:endnotePr>
  <w:compat/>
  <w:rsids>
    <w:rsidRoot w:val="00EC6651"/>
    <w:rsid w:val="00002D8A"/>
    <w:rsid w:val="000327E6"/>
    <w:rsid w:val="00054CB1"/>
    <w:rsid w:val="00076E5D"/>
    <w:rsid w:val="000E6DE5"/>
    <w:rsid w:val="00140C40"/>
    <w:rsid w:val="00271D4E"/>
    <w:rsid w:val="0027489E"/>
    <w:rsid w:val="002F5A0F"/>
    <w:rsid w:val="00305CE3"/>
    <w:rsid w:val="0039504E"/>
    <w:rsid w:val="0043043D"/>
    <w:rsid w:val="00512EEE"/>
    <w:rsid w:val="006C19D0"/>
    <w:rsid w:val="00727AE8"/>
    <w:rsid w:val="007D1E45"/>
    <w:rsid w:val="007F71B2"/>
    <w:rsid w:val="00815EB4"/>
    <w:rsid w:val="008B71F9"/>
    <w:rsid w:val="00985BAE"/>
    <w:rsid w:val="00A61B02"/>
    <w:rsid w:val="00A9435D"/>
    <w:rsid w:val="00AF263F"/>
    <w:rsid w:val="00BC6D8A"/>
    <w:rsid w:val="00BC76AA"/>
    <w:rsid w:val="00CA0A26"/>
    <w:rsid w:val="00D605B8"/>
    <w:rsid w:val="00D85DE0"/>
    <w:rsid w:val="00DC27AA"/>
    <w:rsid w:val="00DF27E4"/>
    <w:rsid w:val="00E3632C"/>
    <w:rsid w:val="00E40D6B"/>
    <w:rsid w:val="00EC6651"/>
    <w:rsid w:val="00F53D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651"/>
    <w:pPr>
      <w:ind w:left="0" w:firstLine="0"/>
      <w:jc w:val="left"/>
    </w:pPr>
    <w:rPr>
      <w:rFonts w:ascii="Times" w:eastAsia="Calibri" w:hAnsi="Time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53D1C"/>
    <w:rPr>
      <w:sz w:val="16"/>
      <w:szCs w:val="16"/>
    </w:rPr>
  </w:style>
  <w:style w:type="paragraph" w:styleId="CommentText">
    <w:name w:val="annotation text"/>
    <w:basedOn w:val="Normal"/>
    <w:link w:val="CommentTextChar"/>
    <w:uiPriority w:val="99"/>
    <w:semiHidden/>
    <w:unhideWhenUsed/>
    <w:rsid w:val="00F53D1C"/>
    <w:rPr>
      <w:sz w:val="20"/>
      <w:szCs w:val="20"/>
    </w:rPr>
  </w:style>
  <w:style w:type="character" w:customStyle="1" w:styleId="CommentTextChar">
    <w:name w:val="Comment Text Char"/>
    <w:basedOn w:val="DefaultParagraphFont"/>
    <w:link w:val="CommentText"/>
    <w:uiPriority w:val="99"/>
    <w:semiHidden/>
    <w:rsid w:val="00F53D1C"/>
    <w:rPr>
      <w:rFonts w:ascii="Times" w:eastAsia="Calibri" w:hAnsi="Times" w:cs="Times"/>
      <w:sz w:val="20"/>
      <w:szCs w:val="20"/>
    </w:rPr>
  </w:style>
  <w:style w:type="paragraph" w:styleId="CommentSubject">
    <w:name w:val="annotation subject"/>
    <w:basedOn w:val="CommentText"/>
    <w:next w:val="CommentText"/>
    <w:link w:val="CommentSubjectChar"/>
    <w:uiPriority w:val="99"/>
    <w:semiHidden/>
    <w:unhideWhenUsed/>
    <w:rsid w:val="00F53D1C"/>
    <w:rPr>
      <w:b/>
      <w:bCs/>
    </w:rPr>
  </w:style>
  <w:style w:type="character" w:customStyle="1" w:styleId="CommentSubjectChar">
    <w:name w:val="Comment Subject Char"/>
    <w:basedOn w:val="CommentTextChar"/>
    <w:link w:val="CommentSubject"/>
    <w:uiPriority w:val="99"/>
    <w:semiHidden/>
    <w:rsid w:val="00F53D1C"/>
    <w:rPr>
      <w:b/>
      <w:bCs/>
    </w:rPr>
  </w:style>
  <w:style w:type="paragraph" w:styleId="BalloonText">
    <w:name w:val="Balloon Text"/>
    <w:basedOn w:val="Normal"/>
    <w:link w:val="BalloonTextChar"/>
    <w:uiPriority w:val="99"/>
    <w:semiHidden/>
    <w:unhideWhenUsed/>
    <w:rsid w:val="00F53D1C"/>
    <w:rPr>
      <w:rFonts w:ascii="Tahoma" w:hAnsi="Tahoma" w:cs="Tahoma"/>
      <w:sz w:val="16"/>
      <w:szCs w:val="16"/>
    </w:rPr>
  </w:style>
  <w:style w:type="character" w:customStyle="1" w:styleId="BalloonTextChar">
    <w:name w:val="Balloon Text Char"/>
    <w:basedOn w:val="DefaultParagraphFont"/>
    <w:link w:val="BalloonText"/>
    <w:uiPriority w:val="99"/>
    <w:semiHidden/>
    <w:rsid w:val="00F53D1C"/>
    <w:rPr>
      <w:rFonts w:ascii="Tahoma" w:eastAsia="Calibri" w:hAnsi="Tahoma" w:cs="Tahoma"/>
      <w:sz w:val="16"/>
      <w:szCs w:val="16"/>
    </w:rPr>
  </w:style>
  <w:style w:type="paragraph" w:styleId="Header">
    <w:name w:val="header"/>
    <w:basedOn w:val="Normal"/>
    <w:link w:val="HeaderChar"/>
    <w:uiPriority w:val="99"/>
    <w:semiHidden/>
    <w:unhideWhenUsed/>
    <w:rsid w:val="0043043D"/>
    <w:pPr>
      <w:tabs>
        <w:tab w:val="center" w:pos="4680"/>
        <w:tab w:val="right" w:pos="9360"/>
      </w:tabs>
    </w:pPr>
  </w:style>
  <w:style w:type="character" w:customStyle="1" w:styleId="HeaderChar">
    <w:name w:val="Header Char"/>
    <w:basedOn w:val="DefaultParagraphFont"/>
    <w:link w:val="Header"/>
    <w:uiPriority w:val="99"/>
    <w:semiHidden/>
    <w:rsid w:val="0043043D"/>
    <w:rPr>
      <w:rFonts w:ascii="Times" w:eastAsia="Calibri" w:hAnsi="Times" w:cs="Times"/>
    </w:rPr>
  </w:style>
  <w:style w:type="paragraph" w:styleId="Footer">
    <w:name w:val="footer"/>
    <w:basedOn w:val="Normal"/>
    <w:link w:val="FooterChar"/>
    <w:uiPriority w:val="99"/>
    <w:semiHidden/>
    <w:unhideWhenUsed/>
    <w:rsid w:val="0043043D"/>
    <w:pPr>
      <w:tabs>
        <w:tab w:val="center" w:pos="4680"/>
        <w:tab w:val="right" w:pos="9360"/>
      </w:tabs>
    </w:pPr>
  </w:style>
  <w:style w:type="character" w:customStyle="1" w:styleId="FooterChar">
    <w:name w:val="Footer Char"/>
    <w:basedOn w:val="DefaultParagraphFont"/>
    <w:link w:val="Footer"/>
    <w:uiPriority w:val="99"/>
    <w:semiHidden/>
    <w:rsid w:val="0043043D"/>
    <w:rPr>
      <w:rFonts w:ascii="Times" w:eastAsia="Calibri" w:hAnsi="Times" w:cs="Tim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2011-02-17T08:00:00+00:00</OpenedDate>
    <Date1 xmlns="dc463f71-b30c-4ab2-9473-d307f9d35888">2011-02-17T08:00:00+00:00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110309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7265A478D0BEA499F311D1048DBAF0C" ma:contentTypeVersion="143" ma:contentTypeDescription="" ma:contentTypeScope="" ma:versionID="1e68198b67c3c402fa282f6c8a89776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7B83680-9804-4C69-9764-7595375A41D7}"/>
</file>

<file path=customXml/itemProps2.xml><?xml version="1.0" encoding="utf-8"?>
<ds:datastoreItem xmlns:ds="http://schemas.openxmlformats.org/officeDocument/2006/customXml" ds:itemID="{5F495416-9F8E-43A5-8E2F-770771D0806A}"/>
</file>

<file path=customXml/itemProps3.xml><?xml version="1.0" encoding="utf-8"?>
<ds:datastoreItem xmlns:ds="http://schemas.openxmlformats.org/officeDocument/2006/customXml" ds:itemID="{0AF40B30-75B4-4D57-A385-29F45304930B}"/>
</file>

<file path=customXml/itemProps4.xml><?xml version="1.0" encoding="utf-8"?>
<ds:datastoreItem xmlns:ds="http://schemas.openxmlformats.org/officeDocument/2006/customXml" ds:itemID="{CF71E0EB-D2AC-41DC-8AE8-3AD28DB99229}"/>
</file>

<file path=docProps/app.xml><?xml version="1.0" encoding="utf-8"?>
<Properties xmlns="http://schemas.openxmlformats.org/officeDocument/2006/extended-properties" xmlns:vt="http://schemas.openxmlformats.org/officeDocument/2006/docPropsVTypes">
  <Template>Normal.dotm</Template>
  <TotalTime>0</TotalTime>
  <Pages>5</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2011-02-14T23:45:00Z</dcterms:created>
  <dcterms:modified xsi:type="dcterms:W3CDTF">2011-02-17T16:13:00Z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0x0101006E56B4D1795A2E4DB2F0B01679ED314A00C7265A478D0BEA499F311D1048DBAF0C</vt:lpwstr>
  </property>
  <property fmtid="{D5CDD505-2E9C-101B-9397-08002B2CF9AE}" pid="4" name="_docset_NoMedatataSyncRequired">
    <vt:lpwstr>False</vt:lpwstr>
  </property>
</Properties>
</file>