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A9" w:rsidRDefault="00A45AC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7" o:title=""/>
          </v:shape>
          <o:OLEObject Type="Embed" ProgID="PBrush" ShapeID="_x0000_i1025" DrawAspect="Content" ObjectID="_1352540928" r:id="rId8"/>
        </w:object>
      </w:r>
    </w:p>
    <w:p w:rsidR="00781AA9" w:rsidRDefault="00781AA9">
      <w:pPr>
        <w:pStyle w:val="InsideAddress"/>
      </w:pPr>
    </w:p>
    <w:p w:rsidR="00781AA9" w:rsidRDefault="00781AA9">
      <w:pPr>
        <w:pStyle w:val="Date"/>
        <w:ind w:left="0"/>
      </w:pPr>
      <w:fldSimple w:instr=" TIME \@ &quot;MMMM d, yyyy&quot; ">
        <w:r w:rsidR="00AB75A3">
          <w:rPr>
            <w:noProof/>
          </w:rPr>
          <w:t>November 29, 2010</w:t>
        </w:r>
      </w:fldSimple>
    </w:p>
    <w:p w:rsidR="00781AA9" w:rsidRDefault="00781AA9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81AA9" w:rsidRDefault="00781AA9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781AA9" w:rsidRDefault="00781AA9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781AA9" w:rsidRDefault="00781AA9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781AA9" w:rsidRDefault="00781AA9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781AA9" w:rsidRDefault="00781AA9">
      <w:pPr>
        <w:pStyle w:val="InsideAddress"/>
      </w:pPr>
    </w:p>
    <w:p w:rsidR="00781AA9" w:rsidRDefault="00781AA9">
      <w:pPr>
        <w:pStyle w:val="InsideAddress"/>
      </w:pPr>
    </w:p>
    <w:p w:rsidR="00781AA9" w:rsidRDefault="00781AA9">
      <w:pPr>
        <w:pStyle w:val="BodyText"/>
      </w:pPr>
      <w:r>
        <w:t xml:space="preserve">Subject: </w:t>
      </w:r>
      <w:r w:rsidR="000611FB">
        <w:t xml:space="preserve">Waste Management </w:t>
      </w:r>
      <w:r w:rsidR="001E1471">
        <w:t>of Skagit County</w:t>
      </w:r>
      <w:r>
        <w:t>, a division of Waste Management of Washington, Inc</w:t>
      </w:r>
      <w:proofErr w:type="gramStart"/>
      <w:r>
        <w:t>.(</w:t>
      </w:r>
      <w:proofErr w:type="gramEnd"/>
      <w:r>
        <w:t xml:space="preserve">G-237); Tariff # </w:t>
      </w:r>
      <w:r w:rsidR="001E1471">
        <w:t>17</w:t>
      </w:r>
    </w:p>
    <w:p w:rsidR="00781AA9" w:rsidRDefault="00781AA9">
      <w:pPr>
        <w:pStyle w:val="BodyText"/>
      </w:pPr>
      <w:r>
        <w:t>Dear Sirs:</w:t>
      </w:r>
    </w:p>
    <w:p w:rsidR="00781AA9" w:rsidRDefault="00781AA9">
      <w:pPr>
        <w:pStyle w:val="BodyText"/>
      </w:pPr>
      <w:r>
        <w:t xml:space="preserve">Enclosed herein, please find </w:t>
      </w:r>
      <w:r w:rsidR="000611FB">
        <w:t xml:space="preserve">revised pages 2 </w:t>
      </w:r>
      <w:r w:rsidR="00A45AC4">
        <w:t xml:space="preserve">and </w:t>
      </w:r>
      <w:r w:rsidR="000611FB">
        <w:t>3</w:t>
      </w:r>
      <w:r w:rsidR="000D29FF">
        <w:t>1</w:t>
      </w:r>
      <w:r w:rsidR="000611FB">
        <w:t xml:space="preserve"> to</w:t>
      </w:r>
      <w:r>
        <w:t xml:space="preserve"> the above-referenced tariff. Th</w:t>
      </w:r>
      <w:r w:rsidR="000611FB">
        <w:t>ese</w:t>
      </w:r>
      <w:r w:rsidR="004649AC">
        <w:t xml:space="preserve"> </w:t>
      </w:r>
      <w:r>
        <w:t xml:space="preserve">proposed </w:t>
      </w:r>
      <w:r w:rsidR="000611FB">
        <w:t xml:space="preserve">revised tariff pages </w:t>
      </w:r>
      <w:r>
        <w:t xml:space="preserve">contain </w:t>
      </w:r>
      <w:r w:rsidR="000D29FF">
        <w:t>new Item 230 disposal rates for loose and hard to handle waste delivered to the Island County Solid Waste Disposal Facilities.</w:t>
      </w:r>
      <w:r w:rsidR="00E5518F">
        <w:t xml:space="preserve"> </w:t>
      </w:r>
      <w:r w:rsidR="00A45AC4">
        <w:t>The Island County Commissioners approved the</w:t>
      </w:r>
      <w:r w:rsidR="000D29FF">
        <w:t>se</w:t>
      </w:r>
      <w:r w:rsidR="00A45AC4">
        <w:t xml:space="preserve"> disposal fees as reflected in </w:t>
      </w:r>
      <w:r w:rsidR="004401CD">
        <w:t xml:space="preserve">Exhibit A to </w:t>
      </w:r>
      <w:r w:rsidR="00A45AC4">
        <w:t xml:space="preserve">Island County Resolution C-124-09. </w:t>
      </w:r>
      <w:r w:rsidR="000611FB">
        <w:t>The effective date of the</w:t>
      </w:r>
      <w:r w:rsidR="00A45AC4">
        <w:t>se</w:t>
      </w:r>
      <w:r w:rsidR="000611FB">
        <w:t xml:space="preserve"> disposal fee</w:t>
      </w:r>
      <w:r w:rsidR="00F77AB0">
        <w:t>s</w:t>
      </w:r>
      <w:r w:rsidR="000611FB">
        <w:t xml:space="preserve"> </w:t>
      </w:r>
      <w:r w:rsidR="00F77AB0">
        <w:t>were on</w:t>
      </w:r>
      <w:r w:rsidR="000611FB">
        <w:t xml:space="preserve"> </w:t>
      </w:r>
      <w:r w:rsidR="00A45AC4">
        <w:t xml:space="preserve">January </w:t>
      </w:r>
      <w:r w:rsidR="000611FB">
        <w:t>1</w:t>
      </w:r>
      <w:r w:rsidR="00F77AB0">
        <w:t>, 2010</w:t>
      </w:r>
      <w:r w:rsidR="000611FB">
        <w:t>.</w:t>
      </w:r>
      <w:r w:rsidR="003E200E">
        <w:t xml:space="preserve"> </w:t>
      </w:r>
      <w:r w:rsidR="00F77AB0">
        <w:t>T</w:t>
      </w:r>
      <w:r>
        <w:t xml:space="preserve">he effective date of the proposed tariff revisions is </w:t>
      </w:r>
      <w:r w:rsidR="00461BAE">
        <w:t>January</w:t>
      </w:r>
      <w:r w:rsidR="003E200E">
        <w:t xml:space="preserve"> 1</w:t>
      </w:r>
      <w:r w:rsidR="00F77AB0">
        <w:t>5</w:t>
      </w:r>
      <w:r>
        <w:t>, 20</w:t>
      </w:r>
      <w:r w:rsidR="00461BAE">
        <w:t>1</w:t>
      </w:r>
      <w:r w:rsidR="00F77AB0">
        <w:t>1</w:t>
      </w:r>
      <w:r>
        <w:t xml:space="preserve">. </w:t>
      </w:r>
    </w:p>
    <w:p w:rsidR="00781AA9" w:rsidRDefault="00461BAE">
      <w:pPr>
        <w:pStyle w:val="BodyText"/>
      </w:pPr>
      <w:r>
        <w:t xml:space="preserve">Also enclosed for your review </w:t>
      </w:r>
      <w:r w:rsidR="00F77AB0">
        <w:t xml:space="preserve">is </w:t>
      </w:r>
      <w:r w:rsidR="004401CD">
        <w:t xml:space="preserve">Exhibit A to </w:t>
      </w:r>
      <w:r w:rsidR="00F77AB0">
        <w:t>Island County Resolution</w:t>
      </w:r>
      <w:r>
        <w:t xml:space="preserve"> C-124-09 </w:t>
      </w:r>
      <w:r w:rsidR="00F77AB0">
        <w:t>and document from Island County that defines the criteria for these new disposal rates.</w:t>
      </w:r>
      <w:r>
        <w:t xml:space="preserve"> </w:t>
      </w:r>
      <w:r w:rsidR="00781AA9">
        <w:t>Upon approval by the Commission, affected customers will be notified of th</w:t>
      </w:r>
      <w:r w:rsidR="00F77AB0">
        <w:t>ese</w:t>
      </w:r>
      <w:r w:rsidR="00781AA9">
        <w:t xml:space="preserve"> </w:t>
      </w:r>
      <w:r w:rsidR="00F77AB0">
        <w:t xml:space="preserve">new disposal </w:t>
      </w:r>
      <w:r w:rsidR="00781AA9">
        <w:t>rate</w:t>
      </w:r>
      <w:r w:rsidR="00F77AB0">
        <w:t>s</w:t>
      </w:r>
      <w:r w:rsidR="00781AA9">
        <w:t xml:space="preserve"> on their next regularly scheduled billing.  If you have any questions or need additional information, please contact me at (</w:t>
      </w:r>
      <w:r w:rsidR="00356049">
        <w:t>425</w:t>
      </w:r>
      <w:r w:rsidR="00781AA9">
        <w:t xml:space="preserve">) </w:t>
      </w:r>
      <w:r w:rsidR="00356049">
        <w:t>814-7840</w:t>
      </w:r>
      <w:r w:rsidR="00781AA9">
        <w:t>.</w:t>
      </w:r>
    </w:p>
    <w:p w:rsidR="007A5507" w:rsidRDefault="007A5507">
      <w:pPr>
        <w:pStyle w:val="BodyText"/>
      </w:pPr>
    </w:p>
    <w:p w:rsidR="00781AA9" w:rsidRDefault="00781AA9">
      <w:pPr>
        <w:pStyle w:val="BodyText"/>
      </w:pPr>
      <w:r>
        <w:t xml:space="preserve">Very </w:t>
      </w:r>
      <w:r w:rsidR="004401CD">
        <w:t>truly</w:t>
      </w:r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AA9" w:rsidRDefault="00781AA9">
      <w:pPr>
        <w:pStyle w:val="SignatureName"/>
      </w:pPr>
      <w:r>
        <w:t>Michael A. Weinstein</w:t>
      </w:r>
    </w:p>
    <w:p w:rsidR="00781AA9" w:rsidRDefault="003E200E">
      <w:pPr>
        <w:pStyle w:val="SignatureJobTitle"/>
      </w:pPr>
      <w:r>
        <w:t>Senior</w:t>
      </w:r>
      <w:r w:rsidR="00781AA9">
        <w:t xml:space="preserve"> </w:t>
      </w:r>
      <w:r w:rsidR="00727D61">
        <w:t>Pricing Manager</w:t>
      </w:r>
      <w:r>
        <w:t xml:space="preserve">, </w:t>
      </w:r>
      <w:smartTag w:uri="urn:schemas-microsoft-com:office:smarttags" w:element="place">
        <w:r w:rsidR="00727D61">
          <w:t>Pacific Northwest</w:t>
        </w:r>
      </w:smartTag>
      <w:r w:rsidR="00727D61">
        <w:t xml:space="preserve"> Market </w:t>
      </w:r>
      <w:r>
        <w:t>Area</w:t>
      </w:r>
    </w:p>
    <w:p w:rsidR="00781AA9" w:rsidRDefault="00781AA9">
      <w:pPr>
        <w:pStyle w:val="SignatureJobTitle"/>
      </w:pPr>
    </w:p>
    <w:p w:rsidR="00781AA9" w:rsidRDefault="00781AA9">
      <w:pPr>
        <w:pStyle w:val="SignatureJobTitle"/>
      </w:pPr>
    </w:p>
    <w:p w:rsidR="00781AA9" w:rsidRDefault="00781AA9">
      <w:pPr>
        <w:pStyle w:val="SignatureJobTitle"/>
      </w:pPr>
    </w:p>
    <w:p w:rsidR="00781AA9" w:rsidRDefault="00781AA9">
      <w:pPr>
        <w:pStyle w:val="SignatureJobTitle"/>
      </w:pPr>
      <w:r>
        <w:t>cc:</w:t>
      </w:r>
      <w:r>
        <w:tab/>
      </w:r>
      <w:r>
        <w:tab/>
      </w:r>
      <w:r w:rsidR="001E1471">
        <w:t>Elena Araujo</w:t>
      </w:r>
    </w:p>
    <w:p w:rsidR="00781AA9" w:rsidRDefault="00781AA9">
      <w:pPr>
        <w:pStyle w:val="SignatureJobTitle"/>
      </w:pPr>
      <w:r>
        <w:tab/>
      </w:r>
      <w:r>
        <w:tab/>
      </w:r>
      <w:r w:rsidR="001E1471">
        <w:t>Tim Crosby</w:t>
      </w:r>
    </w:p>
    <w:p w:rsidR="00781AA9" w:rsidRDefault="00781AA9">
      <w:pPr>
        <w:pStyle w:val="SignatureJobTitle"/>
      </w:pPr>
      <w:r>
        <w:tab/>
      </w:r>
      <w:r>
        <w:tab/>
      </w:r>
      <w:r w:rsidR="003E200E">
        <w:t>Joe Krukowski</w:t>
      </w:r>
      <w:r>
        <w:t xml:space="preserve">  </w:t>
      </w:r>
    </w:p>
    <w:p w:rsidR="00781AA9" w:rsidRDefault="00781AA9">
      <w:pPr>
        <w:pStyle w:val="SignatureJobTitle"/>
      </w:pPr>
      <w:r>
        <w:t xml:space="preserve"> </w:t>
      </w:r>
      <w:r>
        <w:tab/>
      </w:r>
      <w:r>
        <w:tab/>
        <w:t xml:space="preserve">Clerk of the Board, </w:t>
      </w:r>
      <w:r w:rsidR="001F0C81">
        <w:t xml:space="preserve">Island </w:t>
      </w:r>
      <w:r w:rsidR="00A60B7C">
        <w:t>County</w:t>
      </w:r>
      <w:r>
        <w:t xml:space="preserve"> Chair</w:t>
      </w:r>
    </w:p>
    <w:sectPr w:rsidR="00781AA9">
      <w:headerReference w:type="default" r:id="rId9"/>
      <w:footerReference w:type="default" r:id="rId10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2B" w:rsidRDefault="002D552B">
      <w:r>
        <w:separator/>
      </w:r>
    </w:p>
  </w:endnote>
  <w:endnote w:type="continuationSeparator" w:id="0">
    <w:p w:rsidR="002D552B" w:rsidRDefault="002D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07" w:rsidRDefault="007A5507">
    <w:pPr>
      <w:pStyle w:val="Footer"/>
    </w:pPr>
    <w:r>
      <w:sym w:font="Wingdings" w:char="F06C"/>
    </w:r>
    <w:r>
      <w:t xml:space="preserve">  Page </w:t>
    </w:r>
    <w:fldSimple w:instr=" PAGE \* Arabic \* MERGEFORMAT ">
      <w:r w:rsidR="000D29F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2B" w:rsidRDefault="002D552B">
      <w:r>
        <w:separator/>
      </w:r>
    </w:p>
  </w:footnote>
  <w:footnote w:type="continuationSeparator" w:id="0">
    <w:p w:rsidR="002D552B" w:rsidRDefault="002D5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07" w:rsidRDefault="007A5507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4649AC"/>
    <w:rsid w:val="000611FB"/>
    <w:rsid w:val="000B10AD"/>
    <w:rsid w:val="000D29FF"/>
    <w:rsid w:val="00133B04"/>
    <w:rsid w:val="001E1471"/>
    <w:rsid w:val="001F0C81"/>
    <w:rsid w:val="002051E1"/>
    <w:rsid w:val="002600FF"/>
    <w:rsid w:val="002D552B"/>
    <w:rsid w:val="00356049"/>
    <w:rsid w:val="003E200E"/>
    <w:rsid w:val="004401CD"/>
    <w:rsid w:val="00461BAE"/>
    <w:rsid w:val="004649AC"/>
    <w:rsid w:val="004E486B"/>
    <w:rsid w:val="0064032E"/>
    <w:rsid w:val="00692F17"/>
    <w:rsid w:val="00727D61"/>
    <w:rsid w:val="00781AA9"/>
    <w:rsid w:val="007A5507"/>
    <w:rsid w:val="00961F64"/>
    <w:rsid w:val="00A45AC4"/>
    <w:rsid w:val="00A60B7C"/>
    <w:rsid w:val="00AB75A3"/>
    <w:rsid w:val="00C45405"/>
    <w:rsid w:val="00CA3E1D"/>
    <w:rsid w:val="00CE78F5"/>
    <w:rsid w:val="00E5017A"/>
    <w:rsid w:val="00E5518F"/>
    <w:rsid w:val="00F7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C454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79F8B64BFE5141A89AF53FB84BDDD8" ma:contentTypeVersion="131" ma:contentTypeDescription="" ma:contentTypeScope="" ma:versionID="011542d3dea944e154cc815363d9f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77802C-40EF-417E-864F-5F7B042EEF1A}"/>
</file>

<file path=customXml/itemProps2.xml><?xml version="1.0" encoding="utf-8"?>
<ds:datastoreItem xmlns:ds="http://schemas.openxmlformats.org/officeDocument/2006/customXml" ds:itemID="{1D01F17E-F025-4CAA-8B6D-8AF7826BB33D}"/>
</file>

<file path=customXml/itemProps3.xml><?xml version="1.0" encoding="utf-8"?>
<ds:datastoreItem xmlns:ds="http://schemas.openxmlformats.org/officeDocument/2006/customXml" ds:itemID="{5ABD41D6-344F-4CB0-ADDF-9DFE1F4D39D0}"/>
</file>

<file path=customXml/itemProps4.xml><?xml version="1.0" encoding="utf-8"?>
<ds:datastoreItem xmlns:ds="http://schemas.openxmlformats.org/officeDocument/2006/customXml" ds:itemID="{481791C3-0EC1-430D-8EF5-350BCD747281}"/>
</file>

<file path=customXml/itemProps5.xml><?xml version="1.0" encoding="utf-8"?>
<ds:datastoreItem xmlns:ds="http://schemas.openxmlformats.org/officeDocument/2006/customXml" ds:itemID="{991E95E2-2095-4265-BF06-B8ACA5FC75D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2003-11-03T21:50:00Z</cp:lastPrinted>
  <dcterms:created xsi:type="dcterms:W3CDTF">2010-11-29T21:02:00Z</dcterms:created>
  <dcterms:modified xsi:type="dcterms:W3CDTF">2010-11-29T21:02:00Z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0x0101006E56B4D1795A2E4DB2F0B01679ED314A008179F8B64BFE5141A89AF53FB84BDDD8</vt:lpwstr>
  </property>
  <property fmtid="{D5CDD505-2E9C-101B-9397-08002B2CF9AE}" pid="3" name="_docset_NoMedatataSyncRequired">
    <vt:lpwstr>False</vt:lpwstr>
  </property>
</Properties>
</file>