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7772A">
            <w:pPr>
              <w:pStyle w:val="BodyText"/>
            </w:pPr>
            <w:r>
              <w:t>TACOMA RAIL</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7772A" w:rsidRPr="00182717">
              <w:t>TR</w:t>
            </w:r>
            <w:r w:rsidR="00B7772A">
              <w:t>-</w:t>
            </w:r>
            <w:r w:rsidR="00B7772A" w:rsidRPr="00182717">
              <w:t>101452</w:t>
            </w:r>
          </w:p>
          <w:p w:rsidR="00394E1E" w:rsidRPr="00DD3311" w:rsidRDefault="00394E1E">
            <w:pPr>
              <w:rPr>
                <w:b/>
                <w:bCs/>
              </w:rPr>
            </w:pPr>
          </w:p>
          <w:p w:rsidR="00394E1E" w:rsidRPr="00DD3311" w:rsidRDefault="00394E1E">
            <w:r w:rsidRPr="00DD3311">
              <w:t xml:space="preserve">ORDER </w:t>
            </w:r>
            <w:r w:rsidR="00B7772A">
              <w:t>01</w:t>
            </w:r>
          </w:p>
          <w:p w:rsidR="00394E1E" w:rsidRPr="00DD3311" w:rsidRDefault="00394E1E">
            <w:pPr>
              <w:pStyle w:val="Header"/>
              <w:tabs>
                <w:tab w:val="clear" w:pos="8300"/>
              </w:tabs>
            </w:pPr>
          </w:p>
          <w:p w:rsidR="00394E1E" w:rsidRPr="00DD3311" w:rsidRDefault="00394E1E">
            <w:r w:rsidRPr="00DD3311">
              <w:t xml:space="preserve">ORDER GRANTING PETITION TO </w:t>
            </w:r>
            <w:r w:rsidR="00453700">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B7772A">
              <w:t>085294X</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7772A">
        <w:rPr>
          <w:iCs/>
        </w:rPr>
        <w:t>August 20, 2010</w:t>
      </w:r>
      <w:r w:rsidRPr="00DD3311">
        <w:rPr>
          <w:bCs/>
          <w:iCs/>
        </w:rPr>
        <w:t xml:space="preserve">, </w:t>
      </w:r>
      <w:r w:rsidR="00B7772A">
        <w:t>Tacoma Rail</w:t>
      </w:r>
      <w:r w:rsidR="00BC428F">
        <w:rPr>
          <w:bCs/>
          <w:iCs/>
        </w:rPr>
        <w:t xml:space="preserve"> </w:t>
      </w:r>
      <w:r w:rsidR="00140C43">
        <w:rPr>
          <w:bCs/>
          <w:iCs/>
        </w:rPr>
        <w:t>(</w:t>
      </w:r>
      <w:r w:rsidR="00B7772A">
        <w:t>Tacoma Rail</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453700">
        <w:t>modify active warning devices</w:t>
      </w:r>
      <w:r w:rsidR="00BC428F">
        <w:rPr>
          <w:iCs/>
        </w:rPr>
        <w:t xml:space="preserve"> </w:t>
      </w:r>
      <w:r w:rsidRPr="00DD3311">
        <w:rPr>
          <w:iCs/>
        </w:rPr>
        <w:t xml:space="preserve">at a railroad-highway grade crossing.  The crossing is identified as USDOT </w:t>
      </w:r>
      <w:r w:rsidR="00B7772A">
        <w:t>085294X</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453700">
        <w:t>Deschutes Parkway</w:t>
      </w:r>
      <w:r w:rsidR="002229DC">
        <w:rPr>
          <w:iCs/>
        </w:rPr>
        <w:t xml:space="preserve"> </w:t>
      </w:r>
      <w:r w:rsidRPr="00DD3311">
        <w:rPr>
          <w:iCs/>
        </w:rPr>
        <w:t xml:space="preserve">and the </w:t>
      </w:r>
      <w:r w:rsidR="00150257">
        <w:rPr>
          <w:iCs/>
        </w:rPr>
        <w:t>R</w:t>
      </w:r>
      <w:r w:rsidR="00C57F1B" w:rsidRPr="00DD3311">
        <w:rPr>
          <w:iCs/>
        </w:rPr>
        <w:t>espondent</w:t>
      </w:r>
      <w:r w:rsidRPr="00DD3311">
        <w:rPr>
          <w:iCs/>
        </w:rPr>
        <w:t xml:space="preserve">’s tracks in </w:t>
      </w:r>
      <w:r w:rsidR="0049331D">
        <w:rPr>
          <w:iCs/>
        </w:rPr>
        <w:t>the C</w:t>
      </w:r>
      <w:r w:rsidR="007B1EED">
        <w:rPr>
          <w:iCs/>
        </w:rPr>
        <w:t xml:space="preserve">ity of </w:t>
      </w:r>
      <w:r w:rsidR="00453700">
        <w:t>Olympia</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453700">
        <w:t>19,705</w:t>
      </w:r>
      <w:r w:rsidR="003F4504">
        <w:rPr>
          <w:iCs/>
        </w:rPr>
        <w:t xml:space="preserve"> </w:t>
      </w:r>
      <w:r w:rsidRPr="00DD3311">
        <w:rPr>
          <w:iCs/>
        </w:rPr>
        <w:t xml:space="preserve">from the Grade Crossing Protective Fund </w:t>
      </w:r>
      <w:r w:rsidR="007B1EED">
        <w:rPr>
          <w:iCs/>
        </w:rPr>
        <w:t xml:space="preserve">(GCPF) </w:t>
      </w:r>
      <w:r w:rsidRPr="00DD3311">
        <w:rPr>
          <w:iCs/>
        </w:rPr>
        <w:t>to pay for the upgrade</w:t>
      </w:r>
      <w:r w:rsidR="00312E37" w:rsidRPr="00DD3311">
        <w:rPr>
          <w:iCs/>
        </w:rPr>
        <w:t>s</w:t>
      </w:r>
      <w:r w:rsidRPr="00DD3311">
        <w:rPr>
          <w:iCs/>
        </w:rPr>
        <w:t xml:space="preserve">.  </w:t>
      </w:r>
    </w:p>
    <w:p w:rsidR="00453700" w:rsidRPr="00DD3311" w:rsidRDefault="00394E1E" w:rsidP="00453700">
      <w:pPr>
        <w:pStyle w:val="NumberedParagraph"/>
        <w:spacing w:line="288" w:lineRule="auto"/>
        <w:rPr>
          <w:iCs/>
        </w:rPr>
      </w:pPr>
      <w:r w:rsidRPr="00DD3311">
        <w:rPr>
          <w:iCs/>
        </w:rPr>
        <w:t>Railroad warning devices at</w:t>
      </w:r>
      <w:r w:rsidR="001919B4">
        <w:rPr>
          <w:iCs/>
        </w:rPr>
        <w:t xml:space="preserve"> the </w:t>
      </w:r>
      <w:r w:rsidR="00B7772A">
        <w:rPr>
          <w:iCs/>
        </w:rPr>
        <w:t>Deschutes Parkway</w:t>
      </w:r>
      <w:r w:rsidRPr="00DD3311">
        <w:rPr>
          <w:iCs/>
        </w:rPr>
        <w:t xml:space="preserve"> </w:t>
      </w:r>
      <w:r w:rsidR="00453700">
        <w:rPr>
          <w:iCs/>
        </w:rPr>
        <w:t xml:space="preserve">crossing </w:t>
      </w:r>
      <w:r w:rsidRPr="00DD3311">
        <w:rPr>
          <w:iCs/>
        </w:rPr>
        <w:t>consist of</w:t>
      </w:r>
      <w:r w:rsidR="009732FA">
        <w:rPr>
          <w:iCs/>
        </w:rPr>
        <w:t xml:space="preserve"> </w:t>
      </w:r>
      <w:r w:rsidR="00453700">
        <w:t>cantilever mounted eight inch incandescent flashing lights with AC/DC train detection</w:t>
      </w:r>
      <w:r w:rsidRPr="00DD3311">
        <w:rPr>
          <w:iCs/>
        </w:rPr>
        <w:t xml:space="preserve">.  </w:t>
      </w:r>
      <w:r w:rsidR="00803253" w:rsidRPr="004F24A0">
        <w:rPr>
          <w:iCs/>
        </w:rPr>
        <w:t xml:space="preserve">The Petitioner proposes to install </w:t>
      </w:r>
      <w:r w:rsidR="00803253">
        <w:rPr>
          <w:iCs/>
        </w:rPr>
        <w:t>walk</w:t>
      </w:r>
      <w:r w:rsidR="00DC128A">
        <w:rPr>
          <w:iCs/>
        </w:rPr>
        <w:t>-</w:t>
      </w:r>
      <w:r w:rsidR="00803253">
        <w:rPr>
          <w:iCs/>
        </w:rPr>
        <w:t>out type cantilevers and a bungalow provided by</w:t>
      </w:r>
      <w:r w:rsidR="00803253" w:rsidRPr="004F24A0">
        <w:rPr>
          <w:iCs/>
        </w:rPr>
        <w:t xml:space="preserve"> Washington State Department of Transportation (WSDOT)</w:t>
      </w:r>
      <w:r w:rsidR="00DC128A">
        <w:rPr>
          <w:iCs/>
        </w:rPr>
        <w:t xml:space="preserve"> which</w:t>
      </w:r>
      <w:r w:rsidR="00803253" w:rsidRPr="004F24A0">
        <w:rPr>
          <w:iCs/>
        </w:rPr>
        <w:t xml:space="preserve"> is complete with upgraded</w:t>
      </w:r>
      <w:r w:rsidR="00803253">
        <w:rPr>
          <w:iCs/>
        </w:rPr>
        <w:t xml:space="preserve"> constant warning</w:t>
      </w:r>
      <w:r w:rsidR="00803253" w:rsidRPr="004F24A0">
        <w:rPr>
          <w:iCs/>
        </w:rPr>
        <w:t xml:space="preserve"> train detection.</w:t>
      </w:r>
      <w:r w:rsidR="007803B9">
        <w:rPr>
          <w:iCs/>
        </w:rPr>
        <w:t xml:space="preserve"> </w:t>
      </w:r>
      <w:r w:rsidRPr="00DD3311">
        <w:rPr>
          <w:iCs/>
        </w:rPr>
        <w:t xml:space="preserve"> </w:t>
      </w:r>
      <w:r w:rsidR="00803253" w:rsidRPr="0008658C">
        <w:rPr>
          <w:iCs/>
        </w:rPr>
        <w:t xml:space="preserve">The Petitioner </w:t>
      </w:r>
      <w:r w:rsidR="00DC128A">
        <w:rPr>
          <w:iCs/>
        </w:rPr>
        <w:t xml:space="preserve">also </w:t>
      </w:r>
      <w:r w:rsidR="00803253" w:rsidRPr="0008658C">
        <w:rPr>
          <w:iCs/>
        </w:rPr>
        <w:t xml:space="preserve">proposes to replace the obsolete incandescent lights with </w:t>
      </w:r>
      <w:r w:rsidR="00803253">
        <w:rPr>
          <w:iCs/>
        </w:rPr>
        <w:t xml:space="preserve">12 inch </w:t>
      </w:r>
      <w:r w:rsidR="00803253" w:rsidRPr="0008658C">
        <w:rPr>
          <w:iCs/>
        </w:rPr>
        <w:t>LED type lights</w:t>
      </w:r>
      <w:r w:rsidR="00803253">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453700">
        <w:rPr>
          <w:iCs/>
        </w:rPr>
        <w:t xml:space="preserve">  The LED flashing lights will provide greater visibility for the motoring public.  In addition, Tacoma Rail requests funding</w:t>
      </w:r>
      <w:r w:rsidR="00803253">
        <w:rPr>
          <w:iCs/>
        </w:rPr>
        <w:t xml:space="preserve"> for engineering and installation costs.</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453700">
        <w:t>19,705</w:t>
      </w:r>
      <w:r w:rsidR="007B1EED">
        <w:rPr>
          <w:iCs/>
        </w:rPr>
        <w:t xml:space="preserve"> t</w:t>
      </w:r>
      <w:r w:rsidR="00394E1E" w:rsidRPr="00DD3311">
        <w:rPr>
          <w:iCs/>
        </w:rPr>
        <w:t xml:space="preserve">o pay for the upgrades.  </w:t>
      </w:r>
      <w:r w:rsidR="00803253">
        <w:t xml:space="preserve">Commission Staff is facilitating the use of surplus equipment at this crossing which was provided by the WSDOT. </w:t>
      </w:r>
      <w:r w:rsidR="00394E1E" w:rsidRPr="00DD3311">
        <w:rPr>
          <w:iCs/>
        </w:rPr>
        <w:t xml:space="preserve">An expenditure of </w:t>
      </w:r>
      <w:r w:rsidR="00B35AB7">
        <w:rPr>
          <w:iCs/>
        </w:rPr>
        <w:t>$</w:t>
      </w:r>
      <w:r w:rsidR="00803253">
        <w:t>19,705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DC128A" w:rsidRDefault="00DC128A">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B7772A">
        <w:rPr>
          <w:i/>
          <w:iCs/>
        </w:rPr>
        <w:t xml:space="preserve">RCW </w:t>
      </w:r>
      <w:r w:rsidRPr="00B7772A">
        <w:rPr>
          <w:i/>
          <w:iCs/>
        </w:rPr>
        <w:t>81.53</w:t>
      </w:r>
      <w:r w:rsidR="00C762B0">
        <w:rPr>
          <w:i/>
          <w:iCs/>
        </w:rPr>
        <w:t>;</w:t>
      </w:r>
      <w:r w:rsidR="00CC1675">
        <w:rPr>
          <w:i/>
          <w:iCs/>
        </w:rPr>
        <w:t xml:space="preserve"> </w:t>
      </w:r>
      <w:r w:rsidR="00CC1675">
        <w:rPr>
          <w:i/>
          <w:iCs/>
        </w:rPr>
        <w:tab/>
      </w:r>
      <w:r w:rsidR="00CC1675">
        <w:rPr>
          <w:i/>
          <w:iCs/>
        </w:rPr>
        <w:tab/>
      </w:r>
      <w:r w:rsidR="00C762B0" w:rsidRPr="00B7772A">
        <w:rPr>
          <w:i/>
          <w:iCs/>
        </w:rPr>
        <w:t>RCW 81.53.271</w:t>
      </w:r>
      <w:r w:rsidR="00C762B0">
        <w:rPr>
          <w:i/>
          <w:iCs/>
        </w:rPr>
        <w:t xml:space="preserve">; </w:t>
      </w:r>
      <w:r w:rsidR="00C762B0" w:rsidRPr="00B7772A">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B7772A">
        <w:rPr>
          <w:iCs/>
        </w:rPr>
        <w:t>Deschutes Parkway</w:t>
      </w:r>
      <w:r w:rsidRPr="00DD3311">
        <w:t xml:space="preserve">, identified as USDOT </w:t>
      </w:r>
      <w:r w:rsidR="00B7772A">
        <w:t>085294X</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B7772A">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B7772A">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B7772A">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B7772A">
        <w:t>Tacoma Rail</w:t>
      </w:r>
      <w:r w:rsidR="009270B0">
        <w:t>’s</w:t>
      </w:r>
      <w:r w:rsidR="009270B0" w:rsidRPr="00DD3311">
        <w:t xml:space="preserve"> </w:t>
      </w:r>
      <w:r w:rsidRPr="00DD3311">
        <w:t xml:space="preserve">petition filed </w:t>
      </w:r>
      <w:r w:rsidRPr="00DD3311">
        <w:rPr>
          <w:iCs/>
        </w:rPr>
        <w:t>on</w:t>
      </w:r>
      <w:r w:rsidR="005952AB">
        <w:rPr>
          <w:iCs/>
        </w:rPr>
        <w:t xml:space="preserve"> </w:t>
      </w:r>
      <w:r w:rsidR="00B7772A">
        <w:rPr>
          <w:iCs/>
        </w:rPr>
        <w:t>August 20, 2010</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B7772A">
      <w:pPr>
        <w:pStyle w:val="NumberedParagraph"/>
        <w:spacing w:line="288" w:lineRule="auto"/>
      </w:pPr>
      <w:r>
        <w:t>Tacoma Rail</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Deschutes Parkway</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803253">
        <w:t>19,705</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B7772A">
      <w:pPr>
        <w:numPr>
          <w:ilvl w:val="1"/>
          <w:numId w:val="21"/>
        </w:numPr>
        <w:spacing w:line="288" w:lineRule="auto"/>
      </w:pPr>
      <w:r>
        <w:t>Tacoma Rail</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803253">
        <w:t>March 1,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B7772A">
      <w:pPr>
        <w:numPr>
          <w:ilvl w:val="1"/>
          <w:numId w:val="21"/>
        </w:numPr>
        <w:tabs>
          <w:tab w:val="left" w:pos="4900"/>
        </w:tabs>
        <w:rPr>
          <w:iCs/>
        </w:rPr>
      </w:pPr>
      <w:r>
        <w:t>Tacoma Rail</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B7772A">
        <w:rPr>
          <w:iCs/>
        </w:rPr>
        <w:t xml:space="preserve">September </w:t>
      </w:r>
      <w:r w:rsidR="00672043">
        <w:rPr>
          <w:iCs/>
        </w:rPr>
        <w:t>10</w:t>
      </w:r>
      <w:r w:rsidR="00B7772A">
        <w:rPr>
          <w:iCs/>
        </w:rPr>
        <w:t>, 2010</w:t>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Pr="00DD3311" w:rsidRDefault="00994D66" w:rsidP="00E22BDC">
      <w:pPr>
        <w:spacing w:line="288" w:lineRule="auto"/>
        <w:ind w:left="3500"/>
      </w:pPr>
    </w:p>
    <w:p w:rsidR="00E22BDC" w:rsidRPr="00DD3311" w:rsidRDefault="00E22BDC" w:rsidP="00E22BDC">
      <w:pPr>
        <w:spacing w:line="288" w:lineRule="auto"/>
        <w:ind w:left="3500"/>
      </w:pPr>
    </w:p>
    <w:p w:rsidR="00803253" w:rsidRPr="007E6E14" w:rsidRDefault="00803253" w:rsidP="00803253">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803253" w:rsidRPr="007E6E14" w:rsidRDefault="00803253" w:rsidP="00803253">
      <w:pPr>
        <w:spacing w:line="264" w:lineRule="auto"/>
        <w:rPr>
          <w:bCs/>
        </w:rPr>
      </w:pPr>
    </w:p>
    <w:p w:rsidR="00803253" w:rsidRPr="007E6E14" w:rsidRDefault="00803253" w:rsidP="0080325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803253" w:rsidRPr="007E6E14" w:rsidRDefault="00803253" w:rsidP="00803253">
      <w:pPr>
        <w:spacing w:line="264" w:lineRule="auto"/>
        <w:rPr>
          <w:bCs/>
        </w:rPr>
      </w:pPr>
    </w:p>
    <w:p w:rsidR="00CB10BF" w:rsidRDefault="00803253" w:rsidP="00994D66">
      <w:pPr>
        <w:spacing w:line="264" w:lineRule="auto"/>
      </w:pPr>
      <w:r w:rsidRPr="007E6E14">
        <w:rPr>
          <w:bCs/>
        </w:rPr>
        <w:t>This notice and review process is pursuant to the provisions of RCW 80.01.030</w:t>
      </w:r>
      <w:r w:rsidR="00994D66">
        <w:rPr>
          <w:bCs/>
        </w:rPr>
        <w:t xml:space="preserve"> and WAC 480-07-904(2) and (3).</w:t>
      </w:r>
      <w:r w:rsidR="00994D66">
        <w:t xml:space="preserve"> </w:t>
      </w:r>
    </w:p>
    <w:sectPr w:rsidR="00CB10BF" w:rsidSect="003B1DD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00" w:rsidRDefault="00453700">
      <w:r>
        <w:separator/>
      </w:r>
    </w:p>
  </w:endnote>
  <w:endnote w:type="continuationSeparator" w:id="0">
    <w:p w:rsidR="00453700" w:rsidRDefault="00453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00" w:rsidRDefault="00453700">
      <w:r>
        <w:separator/>
      </w:r>
    </w:p>
  </w:footnote>
  <w:footnote w:type="continuationSeparator" w:id="0">
    <w:p w:rsidR="00453700" w:rsidRDefault="00453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9A" w:rsidRPr="00A748CC" w:rsidRDefault="0090309A" w:rsidP="0090309A">
    <w:pPr>
      <w:pStyle w:val="Header"/>
      <w:tabs>
        <w:tab w:val="left" w:pos="7000"/>
      </w:tabs>
      <w:rPr>
        <w:rStyle w:val="PageNumber"/>
        <w:b/>
        <w:sz w:val="20"/>
      </w:rPr>
    </w:pPr>
    <w:r w:rsidRPr="00A748CC">
      <w:rPr>
        <w:b/>
        <w:sz w:val="20"/>
      </w:rPr>
      <w:t xml:space="preserve">DOCKET NO. </w:t>
    </w:r>
    <w:r>
      <w:rPr>
        <w:b/>
        <w:sz w:val="20"/>
      </w:rPr>
      <w:t>TR-101452</w:t>
    </w:r>
    <w:r w:rsidRPr="00A748CC">
      <w:rPr>
        <w:b/>
        <w:sz w:val="20"/>
      </w:rPr>
      <w:tab/>
    </w:r>
    <w:r w:rsidRPr="00A748CC">
      <w:rPr>
        <w:b/>
        <w:sz w:val="20"/>
      </w:rPr>
      <w:tab/>
      <w:t xml:space="preserve">                 PAGE </w:t>
    </w:r>
    <w:r w:rsidR="003B1DD0" w:rsidRPr="00A748CC">
      <w:rPr>
        <w:rStyle w:val="PageNumber"/>
        <w:b/>
        <w:sz w:val="20"/>
      </w:rPr>
      <w:fldChar w:fldCharType="begin"/>
    </w:r>
    <w:r w:rsidRPr="00A748CC">
      <w:rPr>
        <w:rStyle w:val="PageNumber"/>
        <w:b/>
        <w:sz w:val="20"/>
      </w:rPr>
      <w:instrText xml:space="preserve"> PAGE </w:instrText>
    </w:r>
    <w:r w:rsidR="003B1DD0" w:rsidRPr="00A748CC">
      <w:rPr>
        <w:rStyle w:val="PageNumber"/>
        <w:b/>
        <w:sz w:val="20"/>
      </w:rPr>
      <w:fldChar w:fldCharType="separate"/>
    </w:r>
    <w:r w:rsidR="00672043">
      <w:rPr>
        <w:rStyle w:val="PageNumber"/>
        <w:b/>
        <w:noProof/>
        <w:sz w:val="20"/>
      </w:rPr>
      <w:t>2</w:t>
    </w:r>
    <w:r w:rsidR="003B1DD0" w:rsidRPr="00A748CC">
      <w:rPr>
        <w:rStyle w:val="PageNumber"/>
        <w:b/>
        <w:sz w:val="20"/>
      </w:rPr>
      <w:fldChar w:fldCharType="end"/>
    </w:r>
  </w:p>
  <w:p w:rsidR="0090309A" w:rsidRPr="002229DC" w:rsidRDefault="0090309A" w:rsidP="0090309A">
    <w:pPr>
      <w:pStyle w:val="Header"/>
      <w:tabs>
        <w:tab w:val="left" w:pos="7000"/>
      </w:tabs>
      <w:rPr>
        <w:rStyle w:val="PageNumber"/>
        <w:b/>
        <w:sz w:val="20"/>
      </w:rPr>
    </w:pPr>
    <w:r w:rsidRPr="00A748CC">
      <w:rPr>
        <w:rStyle w:val="PageNumber"/>
        <w:b/>
        <w:sz w:val="20"/>
      </w:rPr>
      <w:t xml:space="preserve">ORDER NO. </w:t>
    </w:r>
    <w:r>
      <w:rPr>
        <w:rStyle w:val="PageNumber"/>
        <w:b/>
        <w:sz w:val="20"/>
      </w:rPr>
      <w:t>01</w:t>
    </w:r>
  </w:p>
  <w:p w:rsidR="00453700" w:rsidRPr="002229DC" w:rsidRDefault="00453700">
    <w:pPr>
      <w:pStyle w:val="Header"/>
      <w:rPr>
        <w:rStyle w:val="PageNumber"/>
        <w:b/>
        <w:sz w:val="20"/>
      </w:rPr>
    </w:pPr>
  </w:p>
  <w:p w:rsidR="00453700" w:rsidRPr="002229DC" w:rsidRDefault="00453700">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453700"/>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2717"/>
    <w:rsid w:val="00184830"/>
    <w:rsid w:val="001919B4"/>
    <w:rsid w:val="001B01CF"/>
    <w:rsid w:val="001C64D8"/>
    <w:rsid w:val="001D5781"/>
    <w:rsid w:val="001F3C07"/>
    <w:rsid w:val="001F651F"/>
    <w:rsid w:val="00205CBD"/>
    <w:rsid w:val="002062E2"/>
    <w:rsid w:val="0021452F"/>
    <w:rsid w:val="002229DC"/>
    <w:rsid w:val="0026400C"/>
    <w:rsid w:val="00267803"/>
    <w:rsid w:val="00294479"/>
    <w:rsid w:val="002D30A8"/>
    <w:rsid w:val="002D7520"/>
    <w:rsid w:val="002E55A3"/>
    <w:rsid w:val="00312E37"/>
    <w:rsid w:val="00314577"/>
    <w:rsid w:val="00326CB0"/>
    <w:rsid w:val="00382529"/>
    <w:rsid w:val="00394E1E"/>
    <w:rsid w:val="003978D0"/>
    <w:rsid w:val="003A4A80"/>
    <w:rsid w:val="003B1DD0"/>
    <w:rsid w:val="003F4504"/>
    <w:rsid w:val="00453700"/>
    <w:rsid w:val="0049331D"/>
    <w:rsid w:val="00562E9B"/>
    <w:rsid w:val="00563564"/>
    <w:rsid w:val="005952AB"/>
    <w:rsid w:val="00663868"/>
    <w:rsid w:val="00672043"/>
    <w:rsid w:val="00680F68"/>
    <w:rsid w:val="00693D84"/>
    <w:rsid w:val="0069422F"/>
    <w:rsid w:val="0070679D"/>
    <w:rsid w:val="00720C6A"/>
    <w:rsid w:val="00732EAF"/>
    <w:rsid w:val="00752ABD"/>
    <w:rsid w:val="007760A6"/>
    <w:rsid w:val="007803B9"/>
    <w:rsid w:val="00795EDF"/>
    <w:rsid w:val="007B1EED"/>
    <w:rsid w:val="008008A6"/>
    <w:rsid w:val="00803253"/>
    <w:rsid w:val="00835FD5"/>
    <w:rsid w:val="0087240A"/>
    <w:rsid w:val="008A1AE1"/>
    <w:rsid w:val="008D3D44"/>
    <w:rsid w:val="008D78B0"/>
    <w:rsid w:val="0090309A"/>
    <w:rsid w:val="00906A16"/>
    <w:rsid w:val="009270B0"/>
    <w:rsid w:val="00930DB6"/>
    <w:rsid w:val="0094638C"/>
    <w:rsid w:val="00967F9C"/>
    <w:rsid w:val="0097144E"/>
    <w:rsid w:val="009732FA"/>
    <w:rsid w:val="00994D66"/>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55786"/>
    <w:rsid w:val="00B75F3B"/>
    <w:rsid w:val="00B7772A"/>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128A"/>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D0"/>
    <w:rPr>
      <w:sz w:val="24"/>
      <w:szCs w:val="24"/>
    </w:rPr>
  </w:style>
  <w:style w:type="paragraph" w:styleId="Heading1">
    <w:name w:val="heading 1"/>
    <w:basedOn w:val="Normal"/>
    <w:next w:val="Normal"/>
    <w:qFormat/>
    <w:rsid w:val="003B1D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1DD0"/>
    <w:pPr>
      <w:keepNext/>
      <w:numPr>
        <w:ilvl w:val="1"/>
        <w:numId w:val="18"/>
      </w:numPr>
      <w:jc w:val="center"/>
      <w:outlineLvl w:val="1"/>
    </w:pPr>
    <w:rPr>
      <w:u w:val="single"/>
    </w:rPr>
  </w:style>
  <w:style w:type="paragraph" w:styleId="Heading3">
    <w:name w:val="heading 3"/>
    <w:basedOn w:val="Normal"/>
    <w:next w:val="Normal"/>
    <w:qFormat/>
    <w:rsid w:val="003B1DD0"/>
    <w:pPr>
      <w:keepNext/>
      <w:numPr>
        <w:ilvl w:val="2"/>
        <w:numId w:val="18"/>
      </w:numPr>
      <w:jc w:val="center"/>
      <w:outlineLvl w:val="2"/>
    </w:pPr>
    <w:rPr>
      <w:b/>
      <w:bCs/>
    </w:rPr>
  </w:style>
  <w:style w:type="paragraph" w:styleId="Heading4">
    <w:name w:val="heading 4"/>
    <w:basedOn w:val="Normal"/>
    <w:next w:val="Normal"/>
    <w:qFormat/>
    <w:rsid w:val="003B1DD0"/>
    <w:pPr>
      <w:keepNext/>
      <w:numPr>
        <w:ilvl w:val="3"/>
        <w:numId w:val="18"/>
      </w:numPr>
      <w:spacing w:before="240" w:after="60"/>
      <w:outlineLvl w:val="3"/>
    </w:pPr>
    <w:rPr>
      <w:b/>
      <w:bCs/>
      <w:sz w:val="28"/>
      <w:szCs w:val="28"/>
    </w:rPr>
  </w:style>
  <w:style w:type="paragraph" w:styleId="Heading5">
    <w:name w:val="heading 5"/>
    <w:basedOn w:val="Normal"/>
    <w:next w:val="Normal"/>
    <w:qFormat/>
    <w:rsid w:val="003B1DD0"/>
    <w:pPr>
      <w:numPr>
        <w:ilvl w:val="4"/>
        <w:numId w:val="18"/>
      </w:numPr>
      <w:spacing w:before="240" w:after="60"/>
      <w:outlineLvl w:val="4"/>
    </w:pPr>
    <w:rPr>
      <w:b/>
      <w:bCs/>
      <w:i/>
      <w:iCs/>
      <w:sz w:val="26"/>
      <w:szCs w:val="26"/>
    </w:rPr>
  </w:style>
  <w:style w:type="paragraph" w:styleId="Heading6">
    <w:name w:val="heading 6"/>
    <w:basedOn w:val="Normal"/>
    <w:next w:val="Normal"/>
    <w:qFormat/>
    <w:rsid w:val="003B1DD0"/>
    <w:pPr>
      <w:numPr>
        <w:ilvl w:val="5"/>
        <w:numId w:val="18"/>
      </w:numPr>
      <w:spacing w:before="240" w:after="60"/>
      <w:outlineLvl w:val="5"/>
    </w:pPr>
    <w:rPr>
      <w:b/>
      <w:bCs/>
      <w:sz w:val="22"/>
      <w:szCs w:val="22"/>
    </w:rPr>
  </w:style>
  <w:style w:type="paragraph" w:styleId="Heading7">
    <w:name w:val="heading 7"/>
    <w:basedOn w:val="Normal"/>
    <w:next w:val="Normal"/>
    <w:qFormat/>
    <w:rsid w:val="003B1DD0"/>
    <w:pPr>
      <w:numPr>
        <w:ilvl w:val="6"/>
        <w:numId w:val="18"/>
      </w:numPr>
      <w:spacing w:before="240" w:after="60"/>
      <w:outlineLvl w:val="6"/>
    </w:pPr>
  </w:style>
  <w:style w:type="paragraph" w:styleId="Heading8">
    <w:name w:val="heading 8"/>
    <w:basedOn w:val="Normal"/>
    <w:next w:val="Normal"/>
    <w:qFormat/>
    <w:rsid w:val="003B1DD0"/>
    <w:pPr>
      <w:numPr>
        <w:ilvl w:val="7"/>
        <w:numId w:val="18"/>
      </w:numPr>
      <w:spacing w:before="240" w:after="60"/>
      <w:outlineLvl w:val="7"/>
    </w:pPr>
    <w:rPr>
      <w:i/>
      <w:iCs/>
    </w:rPr>
  </w:style>
  <w:style w:type="paragraph" w:styleId="Heading9">
    <w:name w:val="heading 9"/>
    <w:basedOn w:val="Normal"/>
    <w:next w:val="Normal"/>
    <w:qFormat/>
    <w:rsid w:val="003B1DD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DD0"/>
    <w:pPr>
      <w:tabs>
        <w:tab w:val="right" w:pos="8300"/>
      </w:tabs>
    </w:pPr>
  </w:style>
  <w:style w:type="paragraph" w:styleId="Footer">
    <w:name w:val="footer"/>
    <w:basedOn w:val="Normal"/>
    <w:rsid w:val="003B1DD0"/>
    <w:pPr>
      <w:tabs>
        <w:tab w:val="center" w:pos="4320"/>
        <w:tab w:val="right" w:pos="8640"/>
      </w:tabs>
    </w:pPr>
  </w:style>
  <w:style w:type="character" w:styleId="PageNumber">
    <w:name w:val="page number"/>
    <w:basedOn w:val="DefaultParagraphFont"/>
    <w:rsid w:val="003B1DD0"/>
  </w:style>
  <w:style w:type="paragraph" w:customStyle="1" w:styleId="FindingsConclusions">
    <w:name w:val="Findings &amp; Conclusions"/>
    <w:basedOn w:val="Normal"/>
    <w:rsid w:val="003B1DD0"/>
    <w:pPr>
      <w:tabs>
        <w:tab w:val="num" w:pos="0"/>
      </w:tabs>
      <w:ind w:hanging="720"/>
    </w:pPr>
  </w:style>
  <w:style w:type="paragraph" w:customStyle="1" w:styleId="Indent1">
    <w:name w:val="Indent 1"/>
    <w:basedOn w:val="Normal"/>
    <w:rsid w:val="003B1DD0"/>
    <w:pPr>
      <w:ind w:left="720"/>
    </w:pPr>
  </w:style>
  <w:style w:type="paragraph" w:styleId="BodyText">
    <w:name w:val="Body Text"/>
    <w:basedOn w:val="Normal"/>
    <w:rsid w:val="003B1DD0"/>
  </w:style>
  <w:style w:type="paragraph" w:customStyle="1" w:styleId="Indent2">
    <w:name w:val="Indent 2"/>
    <w:basedOn w:val="Normal"/>
    <w:rsid w:val="003B1DD0"/>
    <w:pPr>
      <w:ind w:left="1440"/>
    </w:pPr>
  </w:style>
  <w:style w:type="paragraph" w:customStyle="1" w:styleId="NumberedParagraph">
    <w:name w:val="Numbered Paragraph"/>
    <w:basedOn w:val="Normal"/>
    <w:rsid w:val="003B1DD0"/>
    <w:pPr>
      <w:numPr>
        <w:numId w:val="10"/>
      </w:numPr>
      <w:spacing w:after="240"/>
    </w:pPr>
  </w:style>
  <w:style w:type="paragraph" w:customStyle="1" w:styleId="SectionHeading">
    <w:name w:val="Section Heading"/>
    <w:next w:val="NumberedParagraph"/>
    <w:rsid w:val="003B1DD0"/>
    <w:pPr>
      <w:keepNext/>
      <w:spacing w:after="240"/>
      <w:jc w:val="center"/>
    </w:pPr>
    <w:rPr>
      <w:b/>
      <w:bCs/>
      <w:sz w:val="24"/>
    </w:rPr>
  </w:style>
  <w:style w:type="paragraph" w:customStyle="1" w:styleId="SectionHeadingI">
    <w:name w:val="Section Heading I"/>
    <w:basedOn w:val="SectionHeading"/>
    <w:next w:val="NumberedParagraph"/>
    <w:rsid w:val="003B1DD0"/>
    <w:pPr>
      <w:numPr>
        <w:numId w:val="15"/>
      </w:numPr>
    </w:pPr>
  </w:style>
  <w:style w:type="paragraph" w:customStyle="1" w:styleId="SubsectionHeading">
    <w:name w:val="Subsection Heading"/>
    <w:basedOn w:val="SectionHeading"/>
    <w:next w:val="NumberedParagraph"/>
    <w:rsid w:val="003B1DD0"/>
    <w:pPr>
      <w:jc w:val="left"/>
    </w:pPr>
  </w:style>
  <w:style w:type="paragraph" w:customStyle="1" w:styleId="SubsectionHeadingA">
    <w:name w:val="Subsection Heading A"/>
    <w:basedOn w:val="SubsectionHeading"/>
    <w:next w:val="NumberedParagraph"/>
    <w:rsid w:val="003B1DD0"/>
    <w:pPr>
      <w:numPr>
        <w:numId w:val="17"/>
      </w:numPr>
    </w:pPr>
  </w:style>
  <w:style w:type="paragraph" w:customStyle="1" w:styleId="SubsubSectHeading">
    <w:name w:val="SubsubSect Heading"/>
    <w:basedOn w:val="SubsectionHeading"/>
    <w:next w:val="NumberedParagraph"/>
    <w:rsid w:val="003B1DD0"/>
    <w:pPr>
      <w:ind w:left="720"/>
    </w:pPr>
  </w:style>
  <w:style w:type="paragraph" w:customStyle="1" w:styleId="SubsubsectHeading1">
    <w:name w:val="Subsubsect Heading 1"/>
    <w:basedOn w:val="SubsubSectHeading"/>
    <w:rsid w:val="003B1DD0"/>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rsid w:val="0090309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91EEDB529454B9E56A614379C1141" ma:contentTypeVersion="131" ma:contentTypeDescription="" ma:contentTypeScope="" ma:versionID="fe3e79362b37af05d015ff99071fd5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2010-08-20T07:00:00+00:00</OpenedDate>
    <Date1 xmlns="dc463f71-b30c-4ab2-9473-d307f9d35888">2010-09-10T07:00:00+00:00</Date1>
    <IsDocumentOrder xmlns="dc463f71-b30c-4ab2-9473-d307f9d35888">true</IsDocumentOrder>
    <IsHighlyConfidential xmlns="dc463f71-b30c-4ab2-9473-d307f9d35888">false</IsHighlyConfidential>
    <CaseCompanyNames xmlns="dc463f71-b30c-4ab2-9473-d307f9d35888">Tacoma Rail</CaseCompanyNames>
    <DocketNumber xmlns="dc463f71-b30c-4ab2-9473-d307f9d35888">101452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F9E0AD-19A8-4833-AD29-A95B47B0C6A8}"/>
</file>

<file path=customXml/itemProps2.xml><?xml version="1.0" encoding="utf-8"?>
<ds:datastoreItem xmlns:ds="http://schemas.openxmlformats.org/officeDocument/2006/customXml" ds:itemID="{0A77C3DA-505D-424E-92E9-2DFA315BDA77}"/>
</file>

<file path=customXml/itemProps3.xml><?xml version="1.0" encoding="utf-8"?>
<ds:datastoreItem xmlns:ds="http://schemas.openxmlformats.org/officeDocument/2006/customXml" ds:itemID="{B4A33779-734D-434B-89B4-2F51C78E1FB1}"/>
</file>

<file path=customXml/itemProps4.xml><?xml version="1.0" encoding="utf-8"?>
<ds:datastoreItem xmlns:ds="http://schemas.openxmlformats.org/officeDocument/2006/customXml" ds:itemID="{E90DE5FB-937D-4CA9-9A46-E915CBE42A34}"/>
</file>

<file path=docProps/app.xml><?xml version="1.0" encoding="utf-8"?>
<Properties xmlns="http://schemas.openxmlformats.org/officeDocument/2006/extended-properties" xmlns:vt="http://schemas.openxmlformats.org/officeDocument/2006/docPropsVTypes">
  <Template>(Railroad) GCPF Crossing Improvements.dot</Template>
  <TotalTime>75</TotalTime>
  <Pages>4</Pages>
  <Words>943</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5978</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11</cp:revision>
  <cp:lastPrinted>2010-09-03T17:35:00Z</cp:lastPrinted>
  <dcterms:created xsi:type="dcterms:W3CDTF">2010-09-03T16:17:00Z</dcterms:created>
  <dcterms:modified xsi:type="dcterms:W3CDTF">2010-09-03T22:07:00Z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0x0101006E56B4D1795A2E4DB2F0B01679ED314A001C891EEDB529454B9E56A614379C1141</vt:lpwstr>
  </property>
  <property fmtid="{D5CDD505-2E9C-101B-9397-08002B2CF9AE}" pid="3" name="_docset_NoMedatataSyncRequired">
    <vt:lpwstr>False</vt:lpwstr>
  </property>
</Properties>
</file>