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161D49">
        <w:t>July 22, 2010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0D7131">
        <w:t>New Early Run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001F2D" w:rsidRDefault="00A251B9">
      <w:r>
        <w:t>This</w:t>
      </w:r>
      <w:r w:rsidR="000916B2">
        <w:t xml:space="preserve"> Transmittal Le</w:t>
      </w:r>
      <w:r w:rsidR="003B0D17">
        <w:t xml:space="preserve">tter </w:t>
      </w:r>
      <w:r w:rsidR="00183B48">
        <w:t xml:space="preserve">serves as notice under WAC 480-30-301 (3).  Enclosed are the </w:t>
      </w:r>
      <w:proofErr w:type="gramStart"/>
      <w:r w:rsidR="00183B48">
        <w:t>necessary</w:t>
      </w:r>
      <w:proofErr w:type="gramEnd"/>
      <w:r w:rsidR="00183B48">
        <w:t xml:space="preserve"> additional documents</w:t>
      </w:r>
      <w:r w:rsidR="000D7131">
        <w:t xml:space="preserve"> </w:t>
      </w:r>
      <w:r w:rsidR="00183B48">
        <w:t xml:space="preserve">to our existing time schedule No. 9. </w:t>
      </w:r>
      <w:proofErr w:type="gramStart"/>
      <w:r w:rsidR="000D7131">
        <w:t>for</w:t>
      </w:r>
      <w:proofErr w:type="gramEnd"/>
      <w:r w:rsidR="000D7131">
        <w:t xml:space="preserve"> </w:t>
      </w:r>
      <w:r w:rsidR="00183B48">
        <w:t>the</w:t>
      </w:r>
      <w:r w:rsidR="000D7131">
        <w:t xml:space="preserve"> </w:t>
      </w:r>
      <w:r w:rsidR="00183B48">
        <w:t>new</w:t>
      </w:r>
      <w:r w:rsidR="000D7131">
        <w:t xml:space="preserve"> early </w:t>
      </w:r>
      <w:r w:rsidR="000F7E00">
        <w:t>trip</w:t>
      </w:r>
      <w:r w:rsidR="00183B48">
        <w:t>.</w:t>
      </w:r>
      <w:r w:rsidR="00D01674">
        <w:t xml:space="preserve"> </w:t>
      </w:r>
      <w:r w:rsidR="000F7E00">
        <w:t xml:space="preserve">The </w:t>
      </w:r>
      <w:r w:rsidR="000916B2">
        <w:t xml:space="preserve">purpose of this </w:t>
      </w:r>
      <w:r>
        <w:t>schedule</w:t>
      </w:r>
      <w:r w:rsidR="000916B2">
        <w:t xml:space="preserve"> is to </w:t>
      </w:r>
      <w:r>
        <w:t xml:space="preserve">offer customers the ability to </w:t>
      </w:r>
      <w:r w:rsidR="00A872CF">
        <w:t xml:space="preserve">arrive </w:t>
      </w:r>
      <w:r w:rsidR="000D7131">
        <w:t xml:space="preserve">at SEATAC </w:t>
      </w:r>
      <w:r w:rsidR="00183B48">
        <w:t>three</w:t>
      </w:r>
      <w:r w:rsidR="00A872CF">
        <w:t xml:space="preserve"> hours earlier</w:t>
      </w:r>
      <w:r w:rsidR="00183B48">
        <w:t>.</w:t>
      </w:r>
      <w:r w:rsidR="00A872CF">
        <w:t xml:space="preserve"> </w:t>
      </w:r>
      <w:r w:rsidR="000D7131">
        <w:t xml:space="preserve">The return trip will </w:t>
      </w:r>
      <w:r w:rsidR="00A872CF">
        <w:t xml:space="preserve">allow them to depart </w:t>
      </w:r>
      <w:r w:rsidR="00FA0562">
        <w:t xml:space="preserve">on the shuttle </w:t>
      </w:r>
      <w:r w:rsidR="000F7E00">
        <w:t xml:space="preserve">from SEATAC </w:t>
      </w:r>
      <w:r w:rsidR="00183B48">
        <w:t>two</w:t>
      </w:r>
      <w:r w:rsidR="00A872CF">
        <w:t xml:space="preserve"> hours earlier</w:t>
      </w:r>
      <w:r w:rsidR="00175D85">
        <w:t xml:space="preserve"> if they arrive after midnight</w:t>
      </w:r>
      <w:r>
        <w:t xml:space="preserve">. </w:t>
      </w:r>
    </w:p>
    <w:p w:rsidR="00A251B9" w:rsidRDefault="00A251B9"/>
    <w:p w:rsidR="00001F2D" w:rsidRDefault="00001F2D">
      <w:r>
        <w:t>There are no rate increases</w:t>
      </w:r>
      <w:r w:rsidR="0044473C">
        <w:t>,</w:t>
      </w:r>
      <w:r>
        <w:t xml:space="preserve"> </w:t>
      </w:r>
      <w:r w:rsidR="0044473C">
        <w:t xml:space="preserve">service limitations, or discontinuances </w:t>
      </w:r>
      <w:r>
        <w:t xml:space="preserve">associated with this notice and </w:t>
      </w:r>
      <w:r w:rsidR="0044473C">
        <w:t>the</w:t>
      </w:r>
      <w:r w:rsidR="00353F74">
        <w:t>r</w:t>
      </w:r>
      <w:r w:rsidR="008D11A6">
        <w:t>e</w:t>
      </w:r>
      <w:r w:rsidR="0044473C">
        <w:t xml:space="preserve"> are </w:t>
      </w:r>
      <w:r>
        <w:t>no public notification requirements</w:t>
      </w:r>
      <w:r w:rsidR="00FB2996">
        <w:t xml:space="preserve"> </w:t>
      </w:r>
      <w:r w:rsidR="00C206D0">
        <w:t>(WAC 480-30-316)</w:t>
      </w:r>
      <w:r w:rsidR="004E6BB6">
        <w:t xml:space="preserve"> </w:t>
      </w:r>
      <w:r w:rsidR="00F20EEF">
        <w:t xml:space="preserve">and </w:t>
      </w:r>
      <w:r w:rsidR="00FB2996">
        <w:t>(RCW 81.28.040)</w:t>
      </w:r>
      <w:r>
        <w:t>.</w:t>
      </w:r>
    </w:p>
    <w:p w:rsidR="00913F48" w:rsidRDefault="00913F48"/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D01674" w:rsidRDefault="00D01674" w:rsidP="00671416">
      <w:r>
        <w:t>Enc: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916B2"/>
    <w:rsid w:val="00001F2D"/>
    <w:rsid w:val="00003D45"/>
    <w:rsid w:val="00030D21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7B57"/>
    <w:rsid w:val="002903EA"/>
    <w:rsid w:val="002D26A6"/>
    <w:rsid w:val="002D7B7D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6010"/>
    <w:rsid w:val="005C0716"/>
    <w:rsid w:val="00644C5D"/>
    <w:rsid w:val="00651A6F"/>
    <w:rsid w:val="00671416"/>
    <w:rsid w:val="00675FED"/>
    <w:rsid w:val="006D4B1F"/>
    <w:rsid w:val="007076D8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904736"/>
    <w:rsid w:val="00913F48"/>
    <w:rsid w:val="00931E51"/>
    <w:rsid w:val="00967930"/>
    <w:rsid w:val="00987519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B76C0A"/>
    <w:rsid w:val="00C206D0"/>
    <w:rsid w:val="00C612BC"/>
    <w:rsid w:val="00C726BF"/>
    <w:rsid w:val="00CE23BA"/>
    <w:rsid w:val="00D01674"/>
    <w:rsid w:val="00D03B20"/>
    <w:rsid w:val="00D60E7F"/>
    <w:rsid w:val="00DB2548"/>
    <w:rsid w:val="00DF73A2"/>
    <w:rsid w:val="00EE4BB7"/>
    <w:rsid w:val="00F20CB9"/>
    <w:rsid w:val="00F20EEF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2010-07-22T07:00:00+00:00</OpenedDate>
    <Date1 xmlns="dc463f71-b30c-4ab2-9473-d307f9d35888">2010-07-22T07:00:00+00:00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EFDC8E13C62242A1B13DCDB3E7154E" ma:contentTypeVersion="131" ma:contentTypeDescription="" ma:contentTypeScope="" ma:versionID="34f6dfd7342259a3daa74f553d967b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B4A8A7-9990-4DA6-AB12-3085B057460F}"/>
</file>

<file path=customXml/itemProps2.xml><?xml version="1.0" encoding="utf-8"?>
<ds:datastoreItem xmlns:ds="http://schemas.openxmlformats.org/officeDocument/2006/customXml" ds:itemID="{738A0937-88EE-4D38-87FE-509BCE14672B}"/>
</file>

<file path=customXml/itemProps3.xml><?xml version="1.0" encoding="utf-8"?>
<ds:datastoreItem xmlns:ds="http://schemas.openxmlformats.org/officeDocument/2006/customXml" ds:itemID="{00B09CFF-D107-489D-9084-EAF3F9F23711}"/>
</file>

<file path=customXml/itemProps4.xml><?xml version="1.0" encoding="utf-8"?>
<ds:datastoreItem xmlns:ds="http://schemas.openxmlformats.org/officeDocument/2006/customXml" ds:itemID="{982B6242-D751-4978-93A8-6357A31673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subject/>
  <dc:creator>John Solin</dc:creator>
  <cp:keywords/>
  <cp:lastModifiedBy>Catherine Hudspeth</cp:lastModifiedBy>
  <cp:revision>2</cp:revision>
  <cp:lastPrinted>2007-10-09T00:13:00Z</cp:lastPrinted>
  <dcterms:created xsi:type="dcterms:W3CDTF">2010-07-22T21:20:00Z</dcterms:created>
  <dcterms:modified xsi:type="dcterms:W3CDTF">2010-07-22T21:20:00Z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0x0101006E56B4D1795A2E4DB2F0B01679ED314A0028EFDC8E13C62242A1B13DCDB3E7154E</vt:lpwstr>
  </property>
  <property fmtid="{D5CDD505-2E9C-101B-9397-08002B2CF9AE}" pid="3" name="_docset_NoMedatataSyncRequired">
    <vt:lpwstr>False</vt:lpwstr>
  </property>
</Properties>
</file>