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30" w:rsidRPr="001D1CB5" w:rsidRDefault="00AD5D30" w:rsidP="00AD5D3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r w:rsidRPr="001D1CB5">
        <w:rPr>
          <w:sz w:val="24"/>
        </w:rPr>
        <w:t>Agenda Date:</w:t>
      </w:r>
      <w:r w:rsidRPr="001D1CB5">
        <w:rPr>
          <w:sz w:val="24"/>
        </w:rPr>
        <w:tab/>
      </w:r>
      <w:r w:rsidRPr="001D1CB5">
        <w:rPr>
          <w:sz w:val="24"/>
        </w:rPr>
        <w:tab/>
      </w:r>
      <w:r>
        <w:rPr>
          <w:sz w:val="24"/>
        </w:rPr>
        <w:t>Not applicable</w:t>
      </w:r>
    </w:p>
    <w:p w:rsidR="00AD5D30" w:rsidRPr="001D1CB5" w:rsidRDefault="00AD5D30" w:rsidP="00AD5D3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  <w:u w:val="single"/>
        </w:rPr>
      </w:pPr>
      <w:r w:rsidRPr="001D1CB5">
        <w:rPr>
          <w:sz w:val="24"/>
        </w:rPr>
        <w:t>Item Number:</w:t>
      </w:r>
      <w:r w:rsidRPr="001D1CB5">
        <w:rPr>
          <w:sz w:val="24"/>
        </w:rPr>
        <w:tab/>
      </w:r>
      <w:r w:rsidRPr="001D1CB5">
        <w:rPr>
          <w:sz w:val="24"/>
        </w:rPr>
        <w:tab/>
      </w:r>
      <w:r w:rsidRPr="001D1CB5">
        <w:rPr>
          <w:sz w:val="24"/>
        </w:rPr>
        <w:tab/>
      </w:r>
      <w:r w:rsidRPr="001D1CB5">
        <w:rPr>
          <w:sz w:val="24"/>
        </w:rPr>
        <w:tab/>
      </w:r>
      <w:r w:rsidRPr="001D1CB5">
        <w:rPr>
          <w:sz w:val="24"/>
        </w:rPr>
        <w:tab/>
      </w:r>
      <w:r w:rsidRPr="001D1CB5">
        <w:rPr>
          <w:sz w:val="24"/>
        </w:rPr>
        <w:tab/>
      </w:r>
      <w:r w:rsidRPr="001D1CB5">
        <w:rPr>
          <w:sz w:val="24"/>
        </w:rPr>
        <w:tab/>
      </w:r>
    </w:p>
    <w:p w:rsidR="00AD5D30" w:rsidRPr="001D1CB5" w:rsidRDefault="00AD5D30" w:rsidP="00AD5D3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right"/>
        <w:rPr>
          <w:sz w:val="24"/>
        </w:rPr>
      </w:pPr>
    </w:p>
    <w:p w:rsidR="00AD5D30" w:rsidRPr="001D1CB5" w:rsidRDefault="00AD5D30" w:rsidP="00AD5D3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 w:rsidRPr="001D1CB5">
        <w:rPr>
          <w:b/>
          <w:bCs/>
          <w:sz w:val="24"/>
        </w:rPr>
        <w:t xml:space="preserve">Docket: </w:t>
      </w:r>
      <w:r w:rsidRPr="001D1CB5">
        <w:rPr>
          <w:b/>
          <w:bCs/>
          <w:sz w:val="24"/>
        </w:rPr>
        <w:tab/>
      </w:r>
      <w:r w:rsidRPr="001D1CB5">
        <w:rPr>
          <w:b/>
          <w:bCs/>
          <w:sz w:val="24"/>
        </w:rPr>
        <w:tab/>
      </w:r>
      <w:r w:rsidR="00084CDC">
        <w:rPr>
          <w:b/>
          <w:bCs/>
          <w:sz w:val="24"/>
        </w:rPr>
        <w:t>TL</w:t>
      </w:r>
      <w:r w:rsidRPr="001D1CB5">
        <w:rPr>
          <w:b/>
          <w:bCs/>
          <w:sz w:val="24"/>
        </w:rPr>
        <w:t>-</w:t>
      </w:r>
      <w:r w:rsidR="0016389D">
        <w:rPr>
          <w:b/>
          <w:bCs/>
          <w:sz w:val="24"/>
        </w:rPr>
        <w:t>100879</w:t>
      </w:r>
    </w:p>
    <w:p w:rsidR="00AD5D30" w:rsidRPr="001D1CB5" w:rsidRDefault="00AD5D30" w:rsidP="00AD5D3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1D1CB5">
        <w:rPr>
          <w:sz w:val="24"/>
        </w:rPr>
        <w:t>Company Name:</w:t>
      </w:r>
      <w:r w:rsidRPr="001D1CB5">
        <w:rPr>
          <w:sz w:val="24"/>
        </w:rPr>
        <w:tab/>
      </w:r>
      <w:r w:rsidR="003F0CC6">
        <w:rPr>
          <w:sz w:val="24"/>
        </w:rPr>
        <w:t>US Ecology Washington</w:t>
      </w:r>
      <w:r w:rsidRPr="001D1CB5">
        <w:rPr>
          <w:sz w:val="24"/>
        </w:rPr>
        <w:t>, Inc.</w:t>
      </w:r>
    </w:p>
    <w:p w:rsidR="00AD5D30" w:rsidRPr="001D1CB5" w:rsidRDefault="00AD5D30" w:rsidP="00AD5D3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AD5D30" w:rsidRPr="001D1CB5" w:rsidRDefault="00AD5D30" w:rsidP="00AD5D3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1D1CB5">
        <w:rPr>
          <w:sz w:val="24"/>
          <w:u w:val="single"/>
        </w:rPr>
        <w:t>Staff:</w:t>
      </w:r>
      <w:r w:rsidRPr="001D1CB5">
        <w:rPr>
          <w:sz w:val="24"/>
        </w:rPr>
        <w:tab/>
      </w:r>
      <w:r w:rsidRPr="001D1CB5">
        <w:rPr>
          <w:sz w:val="24"/>
        </w:rPr>
        <w:tab/>
      </w:r>
      <w:r w:rsidRPr="001D1CB5">
        <w:rPr>
          <w:sz w:val="24"/>
        </w:rPr>
        <w:tab/>
      </w:r>
      <w:r>
        <w:rPr>
          <w:sz w:val="24"/>
        </w:rPr>
        <w:t>David Gomez</w:t>
      </w:r>
      <w:r w:rsidRPr="001D1CB5">
        <w:rPr>
          <w:sz w:val="24"/>
        </w:rPr>
        <w:t xml:space="preserve">, </w:t>
      </w:r>
      <w:r>
        <w:rPr>
          <w:sz w:val="24"/>
        </w:rPr>
        <w:t>Deputy Assistant Director</w:t>
      </w:r>
    </w:p>
    <w:p w:rsidR="00AD5D30" w:rsidRPr="001D1CB5" w:rsidRDefault="00AD5D30" w:rsidP="00AD5D3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1D1CB5">
        <w:rPr>
          <w:sz w:val="24"/>
        </w:rPr>
        <w:tab/>
      </w:r>
      <w:r w:rsidRPr="001D1CB5">
        <w:rPr>
          <w:sz w:val="24"/>
        </w:rPr>
        <w:tab/>
      </w:r>
      <w:r w:rsidRPr="001D1CB5">
        <w:rPr>
          <w:sz w:val="24"/>
        </w:rPr>
        <w:tab/>
      </w:r>
    </w:p>
    <w:p w:rsidR="00A47DD5" w:rsidRDefault="00AD5D30" w:rsidP="0020405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6" w:lineRule="auto"/>
      </w:pPr>
      <w:r w:rsidRPr="001D1CB5">
        <w:rPr>
          <w:b/>
          <w:bCs/>
          <w:sz w:val="24"/>
          <w:u w:val="single"/>
        </w:rPr>
        <w:t>Discussion</w:t>
      </w:r>
      <w:r>
        <w:rPr>
          <w:b/>
          <w:bCs/>
          <w:sz w:val="24"/>
          <w:u w:val="single"/>
        </w:rPr>
        <w:t>:</w:t>
      </w:r>
      <w:r w:rsidR="005F53E9">
        <w:t xml:space="preserve"> </w:t>
      </w:r>
    </w:p>
    <w:p w:rsidR="007265C4" w:rsidRDefault="004F6638" w:rsidP="00A645F0">
      <w:pPr>
        <w:pStyle w:val="NoSpacing"/>
        <w:spacing w:before="120" w:after="120"/>
      </w:pPr>
      <w:r>
        <w:t xml:space="preserve">US Ecology Washington, Inc. (US Ecology or company) </w:t>
      </w:r>
      <w:r w:rsidR="00A577AB">
        <w:t>is a l</w:t>
      </w:r>
      <w:r w:rsidR="00A577AB" w:rsidRPr="00A577AB">
        <w:t>ow-level radioactive waste site operating company</w:t>
      </w:r>
      <w:r w:rsidR="00A577AB">
        <w:t xml:space="preserve"> as defined in RCW 81.04.010 (4). As required by WAC 480-92-055 (3), the company is to file </w:t>
      </w:r>
      <w:r w:rsidR="00920276">
        <w:t xml:space="preserve">with the Utilities and Transportation Commission (UTC or commission) </w:t>
      </w:r>
      <w:r w:rsidR="005E4143">
        <w:t>a report on its a</w:t>
      </w:r>
      <w:r w:rsidR="005E4143" w:rsidRPr="005E4143">
        <w:t>ffiliated inte</w:t>
      </w:r>
      <w:r w:rsidR="005E4143">
        <w:t>rest and subsidiary transaction</w:t>
      </w:r>
      <w:r w:rsidR="00920276">
        <w:t>s</w:t>
      </w:r>
      <w:r w:rsidR="005E4143">
        <w:t>. On May 2</w:t>
      </w:r>
      <w:r w:rsidR="0016389D">
        <w:t>1</w:t>
      </w:r>
      <w:r w:rsidR="005E4143">
        <w:t>, 20</w:t>
      </w:r>
      <w:r w:rsidR="0016389D">
        <w:t>10</w:t>
      </w:r>
      <w:r w:rsidR="005E4143">
        <w:t xml:space="preserve">, the company filed with the commission its affiliated interest and subsidiary </w:t>
      </w:r>
      <w:r w:rsidR="00C5403F">
        <w:t xml:space="preserve">transactions </w:t>
      </w:r>
      <w:r w:rsidR="005E4143">
        <w:t>report.</w:t>
      </w:r>
      <w:r w:rsidR="00A577AB">
        <w:t xml:space="preserve"> </w:t>
      </w:r>
    </w:p>
    <w:p w:rsidR="007E6F57" w:rsidRDefault="00A645F0" w:rsidP="005F53E9">
      <w:pPr>
        <w:pStyle w:val="NoSpacing"/>
        <w:rPr>
          <w:b/>
          <w:u w:val="single"/>
        </w:rPr>
      </w:pPr>
      <w:r>
        <w:rPr>
          <w:b/>
          <w:u w:val="single"/>
        </w:rPr>
        <w:t>Scope of Staff Investigation:</w:t>
      </w:r>
    </w:p>
    <w:p w:rsidR="00E93B36" w:rsidRDefault="00BD7BC3" w:rsidP="00BC5B9F">
      <w:pPr>
        <w:pStyle w:val="NoSpacing"/>
        <w:spacing w:before="120" w:after="120"/>
      </w:pPr>
      <w:r>
        <w:t>Staff will examine the filing in UTC Docket T</w:t>
      </w:r>
      <w:r w:rsidR="00084CDC">
        <w:t>L</w:t>
      </w:r>
      <w:r>
        <w:t>-</w:t>
      </w:r>
      <w:r w:rsidR="0016389D">
        <w:t>100879</w:t>
      </w:r>
      <w:r>
        <w:t xml:space="preserve"> and </w:t>
      </w:r>
      <w:r w:rsidR="00BC5B9F">
        <w:t xml:space="preserve">determine if </w:t>
      </w:r>
      <w:r w:rsidR="00E93B36">
        <w:t>the information provided by the company meet</w:t>
      </w:r>
      <w:r w:rsidR="00365C60">
        <w:t>s</w:t>
      </w:r>
      <w:r w:rsidR="00E93B36">
        <w:t xml:space="preserve"> the requirements of WAC 480-</w:t>
      </w:r>
      <w:r w:rsidR="00BC5B9F">
        <w:t>92</w:t>
      </w:r>
      <w:r w:rsidR="00E93B36">
        <w:t>-0</w:t>
      </w:r>
      <w:r w:rsidR="00BC5B9F">
        <w:t>55 (3).</w:t>
      </w:r>
    </w:p>
    <w:p w:rsidR="007A07E6" w:rsidRPr="007A07E6" w:rsidRDefault="007A07E6" w:rsidP="007A07E6">
      <w:pPr>
        <w:pStyle w:val="NoSpacing"/>
        <w:spacing w:before="120" w:after="120"/>
        <w:rPr>
          <w:b/>
          <w:u w:val="single"/>
        </w:rPr>
      </w:pPr>
      <w:r>
        <w:rPr>
          <w:b/>
          <w:u w:val="single"/>
        </w:rPr>
        <w:t>Requirements set forth in WAC 480-</w:t>
      </w:r>
      <w:r w:rsidR="00BC5B9F">
        <w:rPr>
          <w:b/>
          <w:u w:val="single"/>
        </w:rPr>
        <w:t>92-055 (3) (a) and (b)</w:t>
      </w:r>
      <w:r>
        <w:rPr>
          <w:b/>
          <w:u w:val="single"/>
        </w:rPr>
        <w:t>:</w:t>
      </w:r>
    </w:p>
    <w:p w:rsidR="000B368A" w:rsidRDefault="007A07E6" w:rsidP="00BC5B9F">
      <w:pPr>
        <w:pStyle w:val="NoSpacing"/>
        <w:spacing w:before="120" w:after="120"/>
      </w:pPr>
      <w:r>
        <w:t>WAC 480-</w:t>
      </w:r>
      <w:r w:rsidR="00656EA6">
        <w:t>92</w:t>
      </w:r>
      <w:r>
        <w:t>-0</w:t>
      </w:r>
      <w:r w:rsidR="00656EA6">
        <w:t>55</w:t>
      </w:r>
      <w:r>
        <w:t xml:space="preserve"> requires regulated </w:t>
      </w:r>
      <w:r w:rsidR="00656EA6">
        <w:t>l</w:t>
      </w:r>
      <w:r w:rsidR="00656EA6" w:rsidRPr="00A577AB">
        <w:t xml:space="preserve">ow-level radioactive waste site operating </w:t>
      </w:r>
      <w:r>
        <w:t xml:space="preserve">companies to provide the commission with the following information relating to transactions between </w:t>
      </w:r>
      <w:r w:rsidR="00656EA6">
        <w:t xml:space="preserve">them </w:t>
      </w:r>
      <w:r>
        <w:t xml:space="preserve">and </w:t>
      </w:r>
      <w:r w:rsidR="00656EA6">
        <w:t xml:space="preserve">their </w:t>
      </w:r>
      <w:r>
        <w:t xml:space="preserve">affiliate(s): </w:t>
      </w:r>
    </w:p>
    <w:tbl>
      <w:tblPr>
        <w:tblW w:w="0" w:type="auto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6228"/>
      </w:tblGrid>
      <w:tr w:rsidR="000B368A" w:rsidRPr="000B368A" w:rsidTr="00877B23">
        <w:tc>
          <w:tcPr>
            <w:tcW w:w="3510" w:type="dxa"/>
            <w:shd w:val="pct15" w:color="auto" w:fill="auto"/>
          </w:tcPr>
          <w:p w:rsidR="000B368A" w:rsidRPr="00877B23" w:rsidRDefault="000B368A" w:rsidP="00877B23">
            <w:pPr>
              <w:pStyle w:val="NoSpacing"/>
              <w:jc w:val="center"/>
              <w:rPr>
                <w:b/>
                <w:i/>
              </w:rPr>
            </w:pPr>
            <w:r w:rsidRPr="00877B23">
              <w:rPr>
                <w:b/>
                <w:i/>
              </w:rPr>
              <w:t>Requirement</w:t>
            </w:r>
          </w:p>
        </w:tc>
        <w:tc>
          <w:tcPr>
            <w:tcW w:w="6228" w:type="dxa"/>
            <w:shd w:val="pct15" w:color="auto" w:fill="auto"/>
          </w:tcPr>
          <w:p w:rsidR="000B368A" w:rsidRPr="00877B23" w:rsidRDefault="000B368A" w:rsidP="00877B23">
            <w:pPr>
              <w:pStyle w:val="NoSpacing"/>
              <w:jc w:val="center"/>
              <w:rPr>
                <w:b/>
                <w:i/>
              </w:rPr>
            </w:pPr>
            <w:r w:rsidRPr="00877B23">
              <w:rPr>
                <w:b/>
                <w:i/>
              </w:rPr>
              <w:t>Staff opinion</w:t>
            </w:r>
          </w:p>
        </w:tc>
      </w:tr>
      <w:tr w:rsidR="000B368A" w:rsidRPr="000B368A" w:rsidTr="00877B23">
        <w:trPr>
          <w:cantSplit/>
        </w:trPr>
        <w:tc>
          <w:tcPr>
            <w:tcW w:w="3510" w:type="dxa"/>
          </w:tcPr>
          <w:p w:rsidR="000B368A" w:rsidRPr="00877B23" w:rsidRDefault="00656EA6" w:rsidP="00656EA6">
            <w:pPr>
              <w:pStyle w:val="NoSpacing"/>
            </w:pPr>
            <w:r w:rsidRPr="00877B23">
              <w:t xml:space="preserve">Corporate organization chart of the company and its affiliated interests and subsidiaries </w:t>
            </w:r>
            <w:r w:rsidR="000B368A" w:rsidRPr="00877B23">
              <w:t>(WAC 480-</w:t>
            </w:r>
            <w:r w:rsidRPr="00877B23">
              <w:t>92-055</w:t>
            </w:r>
            <w:r w:rsidR="000B368A" w:rsidRPr="00877B23">
              <w:t xml:space="preserve"> (</w:t>
            </w:r>
            <w:r w:rsidRPr="00877B23">
              <w:t>3</w:t>
            </w:r>
            <w:r w:rsidR="000B368A" w:rsidRPr="00877B23">
              <w:t>)</w:t>
            </w:r>
            <w:r w:rsidRPr="00877B23">
              <w:t xml:space="preserve"> (a)</w:t>
            </w:r>
            <w:r w:rsidR="000B368A" w:rsidRPr="00877B23">
              <w:t>).</w:t>
            </w:r>
          </w:p>
        </w:tc>
        <w:tc>
          <w:tcPr>
            <w:tcW w:w="6228" w:type="dxa"/>
          </w:tcPr>
          <w:p w:rsidR="000B368A" w:rsidRPr="00877B23" w:rsidRDefault="00656EA6" w:rsidP="000B368A">
            <w:pPr>
              <w:pStyle w:val="NoSpacing"/>
            </w:pPr>
            <w:r w:rsidRPr="00877B23">
              <w:t xml:space="preserve">US Ecology </w:t>
            </w:r>
            <w:r w:rsidR="000B368A" w:rsidRPr="00877B23">
              <w:t>has met this requirement.</w:t>
            </w:r>
          </w:p>
        </w:tc>
      </w:tr>
    </w:tbl>
    <w:p w:rsidR="00525DFB" w:rsidRDefault="00084CDC" w:rsidP="003F707A">
      <w:pPr>
        <w:pStyle w:val="NoSpacing"/>
        <w:spacing w:before="120" w:after="120"/>
      </w:pPr>
      <w:r>
        <w:t>In the materials filed by the company in TL-</w:t>
      </w:r>
      <w:r w:rsidR="0016389D">
        <w:t>100879</w:t>
      </w:r>
      <w:r>
        <w:t xml:space="preserve">, US Ecology states, “The services provided </w:t>
      </w:r>
      <w:r w:rsidR="00683655">
        <w:t xml:space="preserve">by American Ecology Corporation to US Ecology Washington, Inc. consist of accounting, legal and management services.” The filing also states, “No costs </w:t>
      </w:r>
      <w:r w:rsidR="003F707A">
        <w:t>are allocated or charged for the services American Ecology Corporation provides to US Ecology Washington, Inc.”</w:t>
      </w:r>
      <w:r>
        <w:t xml:space="preserve"> </w:t>
      </w:r>
      <w:r w:rsidR="003F707A">
        <w:t xml:space="preserve">The filing also contains </w:t>
      </w:r>
      <w:r w:rsidR="00525DFB">
        <w:t xml:space="preserve">a </w:t>
      </w:r>
      <w:r w:rsidR="003F707A">
        <w:t>balance sheet and income statement for the year 200</w:t>
      </w:r>
      <w:r w:rsidR="0016389D">
        <w:t>9</w:t>
      </w:r>
      <w:r w:rsidR="003F707A">
        <w:t xml:space="preserve"> for both US Ecology and the affiliate</w:t>
      </w:r>
      <w:r w:rsidR="00525DFB">
        <w:t>; American Ecology Corporation</w:t>
      </w:r>
      <w:r w:rsidR="003F707A">
        <w:t xml:space="preserve">. The </w:t>
      </w:r>
      <w:r w:rsidR="00525DFB">
        <w:t xml:space="preserve">consolidated </w:t>
      </w:r>
      <w:r w:rsidR="003F707A">
        <w:t xml:space="preserve">income statement </w:t>
      </w:r>
      <w:r w:rsidR="00525DFB">
        <w:t xml:space="preserve">and balance sheet for both </w:t>
      </w:r>
      <w:r w:rsidR="003F707A">
        <w:t xml:space="preserve">US Ecology </w:t>
      </w:r>
      <w:r w:rsidR="00525DFB">
        <w:t xml:space="preserve">and American Ecology Corporation does not </w:t>
      </w:r>
      <w:r w:rsidR="003F707A">
        <w:t xml:space="preserve">contain </w:t>
      </w:r>
      <w:r w:rsidR="00525DFB">
        <w:t xml:space="preserve">any </w:t>
      </w:r>
      <w:r w:rsidR="003F707A">
        <w:t xml:space="preserve">amounts for intercompany </w:t>
      </w:r>
      <w:r w:rsidR="00525DFB">
        <w:t>transactions</w:t>
      </w:r>
      <w:r w:rsidR="0016389D">
        <w:t xml:space="preserve">.  </w:t>
      </w:r>
      <w:r w:rsidR="003F707A">
        <w:t xml:space="preserve">Therefore, it is staff’s opinion that since the </w:t>
      </w:r>
      <w:r w:rsidR="003F707A" w:rsidRPr="003F707A">
        <w:t xml:space="preserve">total transactions with </w:t>
      </w:r>
      <w:r w:rsidR="0020405A">
        <w:t xml:space="preserve">American Ecology Corporation is </w:t>
      </w:r>
      <w:r w:rsidR="003F707A" w:rsidRPr="003F707A">
        <w:t>less than one hundred thousand dollars for the reporting period</w:t>
      </w:r>
      <w:r w:rsidR="0020405A">
        <w:t xml:space="preserve">, </w:t>
      </w:r>
      <w:r w:rsidR="003F707A">
        <w:t xml:space="preserve">the company is only required to provide </w:t>
      </w:r>
      <w:r w:rsidR="003F707A" w:rsidRPr="003F707A">
        <w:t>the name of the affiliated interest or subsidiary participating in the transactions and the total dollar amounts of the transactions</w:t>
      </w:r>
      <w:r w:rsidR="00525DFB">
        <w:t xml:space="preserve"> (in this case zero dollars)</w:t>
      </w:r>
      <w:r w:rsidR="003F707A" w:rsidRPr="003F707A">
        <w:t>.</w:t>
      </w:r>
      <w:r w:rsidR="0020405A">
        <w:t xml:space="preserve"> Regardless, the company has provided for the year 200</w:t>
      </w:r>
      <w:r w:rsidR="0016389D">
        <w:t>9</w:t>
      </w:r>
      <w:r w:rsidR="0020405A">
        <w:t xml:space="preserve"> the information required by rule in WAC 480-92-055 (3) (b) (i) through (vii).</w:t>
      </w:r>
    </w:p>
    <w:p w:rsidR="00525DFB" w:rsidRDefault="00525DFB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2"/>
        </w:rPr>
      </w:pPr>
      <w:r>
        <w:br w:type="page"/>
      </w:r>
    </w:p>
    <w:tbl>
      <w:tblPr>
        <w:tblW w:w="0" w:type="auto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6228"/>
      </w:tblGrid>
      <w:tr w:rsidR="000B368A" w:rsidRPr="000B368A" w:rsidTr="00877B23">
        <w:trPr>
          <w:tblHeader/>
        </w:trPr>
        <w:tc>
          <w:tcPr>
            <w:tcW w:w="3510" w:type="dxa"/>
            <w:shd w:val="pct15" w:color="auto" w:fill="auto"/>
          </w:tcPr>
          <w:p w:rsidR="000B368A" w:rsidRPr="00877B23" w:rsidRDefault="000B368A" w:rsidP="00877B23">
            <w:pPr>
              <w:pStyle w:val="NoSpacing"/>
              <w:jc w:val="center"/>
              <w:rPr>
                <w:b/>
                <w:i/>
              </w:rPr>
            </w:pPr>
            <w:r w:rsidRPr="00877B23">
              <w:rPr>
                <w:b/>
                <w:i/>
              </w:rPr>
              <w:t>Requirement</w:t>
            </w:r>
          </w:p>
        </w:tc>
        <w:tc>
          <w:tcPr>
            <w:tcW w:w="6228" w:type="dxa"/>
            <w:shd w:val="pct15" w:color="auto" w:fill="auto"/>
          </w:tcPr>
          <w:p w:rsidR="000B368A" w:rsidRPr="00877B23" w:rsidRDefault="000B368A" w:rsidP="00877B23">
            <w:pPr>
              <w:pStyle w:val="NoSpacing"/>
              <w:jc w:val="center"/>
              <w:rPr>
                <w:b/>
                <w:i/>
              </w:rPr>
            </w:pPr>
            <w:r w:rsidRPr="00877B23">
              <w:rPr>
                <w:b/>
                <w:i/>
              </w:rPr>
              <w:t>Staff opinion</w:t>
            </w:r>
          </w:p>
        </w:tc>
      </w:tr>
      <w:tr w:rsidR="00295358" w:rsidRPr="000B368A" w:rsidTr="00877B23">
        <w:trPr>
          <w:cantSplit/>
        </w:trPr>
        <w:tc>
          <w:tcPr>
            <w:tcW w:w="3510" w:type="dxa"/>
          </w:tcPr>
          <w:p w:rsidR="00295358" w:rsidRPr="00877B23" w:rsidRDefault="00295358" w:rsidP="00084CDC">
            <w:pPr>
              <w:pStyle w:val="NoSpacing"/>
            </w:pPr>
            <w:r w:rsidRPr="00877B23">
              <w:t>Balance sheet and income statement for such affiliated interest ((WAC 480-92-055 (3) (b) (i)).</w:t>
            </w:r>
          </w:p>
        </w:tc>
        <w:tc>
          <w:tcPr>
            <w:tcW w:w="6228" w:type="dxa"/>
          </w:tcPr>
          <w:p w:rsidR="00295358" w:rsidRPr="00877B23" w:rsidRDefault="00295358" w:rsidP="00084CDC">
            <w:pPr>
              <w:pStyle w:val="NoSpacing"/>
            </w:pPr>
            <w:r w:rsidRPr="00877B23">
              <w:t>US Ecology has met this requirement.</w:t>
            </w:r>
          </w:p>
        </w:tc>
      </w:tr>
      <w:tr w:rsidR="00295358" w:rsidRPr="000B368A" w:rsidTr="00877B23">
        <w:trPr>
          <w:cantSplit/>
        </w:trPr>
        <w:tc>
          <w:tcPr>
            <w:tcW w:w="3510" w:type="dxa"/>
          </w:tcPr>
          <w:p w:rsidR="00295358" w:rsidRPr="00877B23" w:rsidRDefault="00295358" w:rsidP="00084CDC">
            <w:pPr>
              <w:pStyle w:val="NoSpacing"/>
            </w:pPr>
            <w:r w:rsidRPr="00877B23">
              <w:t>Description of the products or services provided to or from the company and each such affiliated interest or subsidiary ((WAC 480-92-055 (3) (b) (ii)).</w:t>
            </w:r>
          </w:p>
        </w:tc>
        <w:tc>
          <w:tcPr>
            <w:tcW w:w="6228" w:type="dxa"/>
          </w:tcPr>
          <w:p w:rsidR="00295358" w:rsidRPr="00877B23" w:rsidRDefault="00295358" w:rsidP="00084CDC">
            <w:pPr>
              <w:pStyle w:val="NoSpacing"/>
            </w:pPr>
            <w:r w:rsidRPr="00877B23">
              <w:t>US Ecology has met this requirement.</w:t>
            </w:r>
          </w:p>
        </w:tc>
      </w:tr>
      <w:tr w:rsidR="0020405A" w:rsidRPr="000B368A" w:rsidTr="00877B23">
        <w:trPr>
          <w:cantSplit/>
        </w:trPr>
        <w:tc>
          <w:tcPr>
            <w:tcW w:w="3510" w:type="dxa"/>
          </w:tcPr>
          <w:p w:rsidR="0020405A" w:rsidRPr="00877B23" w:rsidRDefault="0020405A" w:rsidP="00084CDC">
            <w:pPr>
              <w:pStyle w:val="NoSpacing"/>
            </w:pPr>
            <w:r w:rsidRPr="00877B23">
              <w:t>Description of the pricing basis or costing method, and procedures for allocating costs for such products or services, and the amount and accounts charged during the year ((WAC 480-92-055 (3) (b) (iii)).</w:t>
            </w:r>
          </w:p>
        </w:tc>
        <w:tc>
          <w:tcPr>
            <w:tcW w:w="6228" w:type="dxa"/>
          </w:tcPr>
          <w:p w:rsidR="0020405A" w:rsidRPr="00877B23" w:rsidRDefault="0020405A">
            <w:pPr>
              <w:rPr>
                <w:sz w:val="24"/>
              </w:rPr>
            </w:pPr>
            <w:r w:rsidRPr="00877B23">
              <w:rPr>
                <w:sz w:val="24"/>
              </w:rPr>
              <w:t>US Ecology has met this requirement.</w:t>
            </w:r>
          </w:p>
        </w:tc>
      </w:tr>
      <w:tr w:rsidR="0020405A" w:rsidRPr="000B368A" w:rsidTr="00877B23">
        <w:trPr>
          <w:cantSplit/>
        </w:trPr>
        <w:tc>
          <w:tcPr>
            <w:tcW w:w="3510" w:type="dxa"/>
          </w:tcPr>
          <w:p w:rsidR="0020405A" w:rsidRPr="00877B23" w:rsidRDefault="0020405A" w:rsidP="00084CDC">
            <w:pPr>
              <w:pStyle w:val="NoSpacing"/>
            </w:pPr>
            <w:r w:rsidRPr="00877B23">
              <w:t>Description of the terms of any loans between the company and each such affiliated interest or subsidiary and a listing of the year-end loan amounts and maximum loan amounts outstanding during the year ((WAC 480-92-055 (3) (b) (iv)).</w:t>
            </w:r>
          </w:p>
        </w:tc>
        <w:tc>
          <w:tcPr>
            <w:tcW w:w="6228" w:type="dxa"/>
          </w:tcPr>
          <w:p w:rsidR="0020405A" w:rsidRPr="00877B23" w:rsidRDefault="0020405A">
            <w:pPr>
              <w:rPr>
                <w:sz w:val="24"/>
              </w:rPr>
            </w:pPr>
            <w:r w:rsidRPr="00877B23">
              <w:rPr>
                <w:sz w:val="24"/>
              </w:rPr>
              <w:t>US Ecology has met this requirement.</w:t>
            </w:r>
          </w:p>
        </w:tc>
      </w:tr>
      <w:tr w:rsidR="0020405A" w:rsidRPr="000B368A" w:rsidTr="00877B23">
        <w:trPr>
          <w:cantSplit/>
        </w:trPr>
        <w:tc>
          <w:tcPr>
            <w:tcW w:w="3510" w:type="dxa"/>
          </w:tcPr>
          <w:p w:rsidR="0020405A" w:rsidRPr="00877B23" w:rsidRDefault="0020405A" w:rsidP="00084CDC">
            <w:pPr>
              <w:pStyle w:val="NoSpacing"/>
            </w:pPr>
            <w:r w:rsidRPr="00877B23">
              <w:t>Description of the terms and total amount of any obligation or liability assumed by the company for each such affiliated interest or subsidiary ((WAC 480-92-055 (3) (b) (v)).</w:t>
            </w:r>
          </w:p>
        </w:tc>
        <w:tc>
          <w:tcPr>
            <w:tcW w:w="6228" w:type="dxa"/>
          </w:tcPr>
          <w:p w:rsidR="0020405A" w:rsidRPr="00877B23" w:rsidRDefault="0020405A">
            <w:pPr>
              <w:rPr>
                <w:sz w:val="24"/>
              </w:rPr>
            </w:pPr>
            <w:r w:rsidRPr="00877B23">
              <w:rPr>
                <w:sz w:val="24"/>
              </w:rPr>
              <w:t>US Ecology has met this requirement.</w:t>
            </w:r>
          </w:p>
        </w:tc>
      </w:tr>
      <w:tr w:rsidR="0020405A" w:rsidRPr="000B368A" w:rsidTr="00877B23">
        <w:trPr>
          <w:cantSplit/>
        </w:trPr>
        <w:tc>
          <w:tcPr>
            <w:tcW w:w="3510" w:type="dxa"/>
          </w:tcPr>
          <w:p w:rsidR="0020405A" w:rsidRPr="00877B23" w:rsidRDefault="0020405A" w:rsidP="00084CDC">
            <w:pPr>
              <w:pStyle w:val="NoSpacing"/>
            </w:pPr>
            <w:r w:rsidRPr="00877B23">
              <w:t>Description of the activities of each such affiliated interest or subsidiary with which the company has transactions ((WAC 480-92-055 (3) (b) (vi)).</w:t>
            </w:r>
          </w:p>
        </w:tc>
        <w:tc>
          <w:tcPr>
            <w:tcW w:w="6228" w:type="dxa"/>
          </w:tcPr>
          <w:p w:rsidR="0020405A" w:rsidRPr="00877B23" w:rsidRDefault="0020405A">
            <w:pPr>
              <w:rPr>
                <w:sz w:val="24"/>
              </w:rPr>
            </w:pPr>
            <w:r w:rsidRPr="00877B23">
              <w:rPr>
                <w:sz w:val="24"/>
              </w:rPr>
              <w:t>US Ecology has met this requirement.</w:t>
            </w:r>
          </w:p>
        </w:tc>
      </w:tr>
      <w:tr w:rsidR="0020405A" w:rsidRPr="000B368A" w:rsidTr="00877B23">
        <w:trPr>
          <w:cantSplit/>
        </w:trPr>
        <w:tc>
          <w:tcPr>
            <w:tcW w:w="3510" w:type="dxa"/>
          </w:tcPr>
          <w:p w:rsidR="0020405A" w:rsidRPr="00877B23" w:rsidRDefault="0020405A" w:rsidP="00084CDC">
            <w:pPr>
              <w:pStyle w:val="NoSpacing"/>
            </w:pPr>
            <w:r w:rsidRPr="00877B23">
              <w:t>A list of all common officers and directors between the solid waste company and each such affiliated interest or subsidiary, along with their titles in each organization ((WAC 480-92-055 (3) (b) (vii)).</w:t>
            </w:r>
          </w:p>
        </w:tc>
        <w:tc>
          <w:tcPr>
            <w:tcW w:w="6228" w:type="dxa"/>
          </w:tcPr>
          <w:p w:rsidR="0020405A" w:rsidRPr="00877B23" w:rsidRDefault="0020405A">
            <w:pPr>
              <w:rPr>
                <w:sz w:val="24"/>
              </w:rPr>
            </w:pPr>
            <w:r w:rsidRPr="00877B23">
              <w:rPr>
                <w:sz w:val="24"/>
              </w:rPr>
              <w:t>US Ecology has met this requirement.</w:t>
            </w:r>
          </w:p>
        </w:tc>
      </w:tr>
    </w:tbl>
    <w:p w:rsidR="00AC004D" w:rsidRDefault="00AC004D" w:rsidP="00295358">
      <w:pPr>
        <w:widowControl/>
        <w:autoSpaceDE/>
        <w:autoSpaceDN/>
        <w:adjustRightInd/>
        <w:spacing w:before="120" w:after="120"/>
        <w:rPr>
          <w:b/>
          <w:sz w:val="24"/>
          <w:u w:val="single"/>
        </w:rPr>
      </w:pPr>
    </w:p>
    <w:p w:rsidR="00CE4EFC" w:rsidRPr="00CE4EFC" w:rsidRDefault="00AC004D" w:rsidP="00295358">
      <w:pPr>
        <w:widowControl/>
        <w:autoSpaceDE/>
        <w:autoSpaceDN/>
        <w:adjustRightInd/>
        <w:spacing w:before="120" w:after="120"/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  <w:r w:rsidR="00CE4EFC" w:rsidRPr="00CE4EFC">
        <w:rPr>
          <w:b/>
          <w:sz w:val="24"/>
          <w:u w:val="single"/>
        </w:rPr>
        <w:t>Conclusion</w:t>
      </w:r>
    </w:p>
    <w:p w:rsidR="00B40A14" w:rsidRDefault="0020405A" w:rsidP="0020405A">
      <w:pPr>
        <w:pStyle w:val="BodyText"/>
      </w:pPr>
      <w:r>
        <w:rPr>
          <w:rFonts w:ascii="Times New Roman" w:hAnsi="Times New Roman"/>
          <w:color w:val="000000"/>
        </w:rPr>
        <w:t>Take no action on this filing at this time</w:t>
      </w:r>
      <w:r w:rsidR="0016389D">
        <w:rPr>
          <w:rFonts w:ascii="Times New Roman" w:hAnsi="Times New Roman"/>
          <w:color w:val="000000"/>
        </w:rPr>
        <w:t xml:space="preserve"> and close the staff investigation docket.</w:t>
      </w:r>
    </w:p>
    <w:sectPr w:rsidR="00B40A14" w:rsidSect="00AD5D30">
      <w:headerReference w:type="default" r:id="rId8"/>
      <w:pgSz w:w="12240" w:h="15840"/>
      <w:pgMar w:top="18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0C1" w:rsidRDefault="008400C1" w:rsidP="00015E96">
      <w:r>
        <w:separator/>
      </w:r>
    </w:p>
  </w:endnote>
  <w:endnote w:type="continuationSeparator" w:id="0">
    <w:p w:rsidR="008400C1" w:rsidRDefault="008400C1" w:rsidP="00015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0C1" w:rsidRDefault="008400C1" w:rsidP="00015E96">
      <w:r>
        <w:separator/>
      </w:r>
    </w:p>
  </w:footnote>
  <w:footnote w:type="continuationSeparator" w:id="0">
    <w:p w:rsidR="008400C1" w:rsidRDefault="008400C1" w:rsidP="00015E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D30" w:rsidRPr="00FE0AD1" w:rsidRDefault="00AD5D30" w:rsidP="00AD5D30">
    <w:pPr>
      <w:spacing w:line="238" w:lineRule="auto"/>
    </w:pPr>
    <w:r w:rsidRPr="00FE0AD1">
      <w:t xml:space="preserve">Docket </w:t>
    </w:r>
    <w:r w:rsidR="008D7857">
      <w:t>T</w:t>
    </w:r>
    <w:r w:rsidR="0020405A">
      <w:t>L</w:t>
    </w:r>
    <w:r w:rsidRPr="00FE0AD1">
      <w:t>-</w:t>
    </w:r>
    <w:r w:rsidR="0016389D">
      <w:t>100879</w:t>
    </w:r>
  </w:p>
  <w:p w:rsidR="00AD5D30" w:rsidRPr="00FE0AD1" w:rsidRDefault="0016389D" w:rsidP="00AD5D30">
    <w:pPr>
      <w:spacing w:line="238" w:lineRule="auto"/>
    </w:pPr>
    <w:r>
      <w:rPr>
        <w:szCs w:val="20"/>
      </w:rPr>
      <w:t>July 2</w:t>
    </w:r>
    <w:r w:rsidR="00AD5D30" w:rsidRPr="00636BD8">
      <w:rPr>
        <w:szCs w:val="20"/>
      </w:rPr>
      <w:t>,</w:t>
    </w:r>
    <w:r>
      <w:t xml:space="preserve"> 2010</w:t>
    </w:r>
  </w:p>
  <w:p w:rsidR="00AD5D30" w:rsidRPr="00FE0AD1" w:rsidRDefault="00AD5D30" w:rsidP="00AD5D30">
    <w:pPr>
      <w:spacing w:line="238" w:lineRule="auto"/>
      <w:rPr>
        <w:rStyle w:val="PageNumber"/>
      </w:rPr>
    </w:pPr>
    <w:r w:rsidRPr="00FE0AD1">
      <w:t xml:space="preserve">Page </w:t>
    </w:r>
    <w:r w:rsidR="00643A7D"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="00643A7D" w:rsidRPr="00FE0AD1">
      <w:rPr>
        <w:rStyle w:val="PageNumber"/>
      </w:rPr>
      <w:fldChar w:fldCharType="separate"/>
    </w:r>
    <w:r w:rsidR="00466055">
      <w:rPr>
        <w:rStyle w:val="PageNumber"/>
        <w:noProof/>
      </w:rPr>
      <w:t>3</w:t>
    </w:r>
    <w:r w:rsidR="00643A7D" w:rsidRPr="00FE0AD1">
      <w:rPr>
        <w:rStyle w:val="PageNumber"/>
      </w:rPr>
      <w:fldChar w:fldCharType="end"/>
    </w:r>
  </w:p>
  <w:p w:rsidR="00B611B7" w:rsidRPr="00AD5D30" w:rsidRDefault="00B611B7" w:rsidP="00AD5D30">
    <w:pPr>
      <w:pStyle w:val="Header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D405E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1437543"/>
    <w:multiLevelType w:val="hybridMultilevel"/>
    <w:tmpl w:val="DBF25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F795F"/>
    <w:multiLevelType w:val="hybridMultilevel"/>
    <w:tmpl w:val="F0188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033BC"/>
    <w:multiLevelType w:val="hybridMultilevel"/>
    <w:tmpl w:val="16FE8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092993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FCB7BC1"/>
    <w:multiLevelType w:val="hybridMultilevel"/>
    <w:tmpl w:val="DA5A5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E96"/>
    <w:rsid w:val="00015E96"/>
    <w:rsid w:val="000266DC"/>
    <w:rsid w:val="00084CDC"/>
    <w:rsid w:val="000A2E40"/>
    <w:rsid w:val="000B368A"/>
    <w:rsid w:val="000C6151"/>
    <w:rsid w:val="000D152F"/>
    <w:rsid w:val="00105153"/>
    <w:rsid w:val="00106660"/>
    <w:rsid w:val="00120806"/>
    <w:rsid w:val="0016389D"/>
    <w:rsid w:val="001A6EE8"/>
    <w:rsid w:val="001B22B6"/>
    <w:rsid w:val="001C5AB1"/>
    <w:rsid w:val="0020405A"/>
    <w:rsid w:val="002465AE"/>
    <w:rsid w:val="0027305F"/>
    <w:rsid w:val="00295358"/>
    <w:rsid w:val="002C039A"/>
    <w:rsid w:val="002F11B6"/>
    <w:rsid w:val="00352528"/>
    <w:rsid w:val="003612A3"/>
    <w:rsid w:val="00365C60"/>
    <w:rsid w:val="003A7D06"/>
    <w:rsid w:val="003B42D9"/>
    <w:rsid w:val="003F0CC6"/>
    <w:rsid w:val="003F707A"/>
    <w:rsid w:val="004614CE"/>
    <w:rsid w:val="00466055"/>
    <w:rsid w:val="004F6638"/>
    <w:rsid w:val="00502439"/>
    <w:rsid w:val="00525DFB"/>
    <w:rsid w:val="00542067"/>
    <w:rsid w:val="00552C2F"/>
    <w:rsid w:val="005E4143"/>
    <w:rsid w:val="005F53E9"/>
    <w:rsid w:val="00624A01"/>
    <w:rsid w:val="00643A7D"/>
    <w:rsid w:val="00656EA6"/>
    <w:rsid w:val="00664DBA"/>
    <w:rsid w:val="00667A7F"/>
    <w:rsid w:val="00683655"/>
    <w:rsid w:val="006B3214"/>
    <w:rsid w:val="006B45E0"/>
    <w:rsid w:val="006B7C33"/>
    <w:rsid w:val="006E3F26"/>
    <w:rsid w:val="006F7629"/>
    <w:rsid w:val="006F7F9B"/>
    <w:rsid w:val="00700D75"/>
    <w:rsid w:val="00712A6F"/>
    <w:rsid w:val="007265C4"/>
    <w:rsid w:val="00757379"/>
    <w:rsid w:val="00770643"/>
    <w:rsid w:val="007A07E6"/>
    <w:rsid w:val="007B11A9"/>
    <w:rsid w:val="007E6F57"/>
    <w:rsid w:val="007F1BFD"/>
    <w:rsid w:val="008400C1"/>
    <w:rsid w:val="008425F9"/>
    <w:rsid w:val="00877B23"/>
    <w:rsid w:val="008D7857"/>
    <w:rsid w:val="00920276"/>
    <w:rsid w:val="009C08CA"/>
    <w:rsid w:val="009E7811"/>
    <w:rsid w:val="00A24C94"/>
    <w:rsid w:val="00A47DD5"/>
    <w:rsid w:val="00A50736"/>
    <w:rsid w:val="00A577AB"/>
    <w:rsid w:val="00A645F0"/>
    <w:rsid w:val="00A84C2A"/>
    <w:rsid w:val="00AC004D"/>
    <w:rsid w:val="00AC1959"/>
    <w:rsid w:val="00AC369E"/>
    <w:rsid w:val="00AD5D30"/>
    <w:rsid w:val="00AF0311"/>
    <w:rsid w:val="00B40A14"/>
    <w:rsid w:val="00B611B7"/>
    <w:rsid w:val="00BA7B98"/>
    <w:rsid w:val="00BC5B9F"/>
    <w:rsid w:val="00BD7BC3"/>
    <w:rsid w:val="00C5403F"/>
    <w:rsid w:val="00CE4EFC"/>
    <w:rsid w:val="00D0358A"/>
    <w:rsid w:val="00D04546"/>
    <w:rsid w:val="00D24C81"/>
    <w:rsid w:val="00DD2A47"/>
    <w:rsid w:val="00DE7D68"/>
    <w:rsid w:val="00E33238"/>
    <w:rsid w:val="00E40480"/>
    <w:rsid w:val="00E93B36"/>
    <w:rsid w:val="00F30E73"/>
    <w:rsid w:val="00F45F44"/>
    <w:rsid w:val="00FD6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D3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BFD"/>
    <w:pPr>
      <w:keepNext/>
      <w:keepLines/>
      <w:spacing w:before="480"/>
      <w:outlineLvl w:val="0"/>
    </w:pPr>
    <w:rPr>
      <w:b/>
      <w:bCs/>
      <w:color w:val="365F9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rPr>
      <w:rFonts w:ascii="Times New Roman" w:hAnsi="Times New Roman"/>
      <w:sz w:val="24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F1BFD"/>
    <w:rPr>
      <w:rFonts w:ascii="Times New Roman" w:eastAsia="Times New Roman" w:hAnsi="Times New Roman" w:cs="Times New Roman"/>
      <w:b/>
      <w:bCs/>
      <w:color w:val="365F91"/>
      <w:sz w:val="24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015E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5E9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15E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E96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A47DD5"/>
    <w:rPr>
      <w:color w:val="0000FF"/>
      <w:u w:val="single"/>
    </w:rPr>
  </w:style>
  <w:style w:type="paragraph" w:styleId="BodyText">
    <w:name w:val="Body Text"/>
    <w:basedOn w:val="Normal"/>
    <w:link w:val="BodyTextChar"/>
    <w:rsid w:val="00AD5D30"/>
    <w:rPr>
      <w:rFonts w:ascii="Courier" w:hAnsi="Courier"/>
      <w:sz w:val="24"/>
    </w:rPr>
  </w:style>
  <w:style w:type="character" w:customStyle="1" w:styleId="BodyTextChar">
    <w:name w:val="Body Text Char"/>
    <w:basedOn w:val="DefaultParagraphFont"/>
    <w:link w:val="BodyText"/>
    <w:rsid w:val="00AD5D30"/>
    <w:rPr>
      <w:rFonts w:ascii="Courier" w:eastAsia="Times New Roman" w:hAnsi="Courier" w:cs="Times New Roman"/>
      <w:sz w:val="24"/>
      <w:szCs w:val="24"/>
    </w:rPr>
  </w:style>
  <w:style w:type="character" w:styleId="PageNumber">
    <w:name w:val="page number"/>
    <w:basedOn w:val="DefaultParagraphFont"/>
    <w:rsid w:val="00AD5D30"/>
  </w:style>
  <w:style w:type="table" w:styleId="TableGrid">
    <w:name w:val="Table Grid"/>
    <w:basedOn w:val="TableNormal"/>
    <w:uiPriority w:val="59"/>
    <w:rsid w:val="000B36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4E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TL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219</IndustryCode>
    <CaseStatus xmlns="dc463f71-b30c-4ab2-9473-d307f9d35888">Closed</CaseStatus>
    <OpenedDate xmlns="dc463f71-b30c-4ab2-9473-d307f9d35888">2010-05-21T07:00:00+00:00</OpenedDate>
    <Date1 xmlns="dc463f71-b30c-4ab2-9473-d307f9d35888">2010-07-02T07:00:00+00:00</Date1>
    <IsDocumentOrder xmlns="dc463f71-b30c-4ab2-9473-d307f9d35888" xsi:nil="true"/>
    <IsHighlyConfidential xmlns="dc463f71-b30c-4ab2-9473-d307f9d35888">false</IsHighlyConfidential>
    <CaseCompanyNames xmlns="dc463f71-b30c-4ab2-9473-d307f9d35888">US Ecology Washington, Inc.</CaseCompanyNames>
    <DocketNumber xmlns="dc463f71-b30c-4ab2-9473-d307f9d35888">100879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646820C830A604BA18E2E9A889A0B33" ma:contentTypeVersion="131" ma:contentTypeDescription="" ma:contentTypeScope="" ma:versionID="ac86388ef0ba9ac0be983774946ea60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CCC7B36-8328-4651-B94E-2389BFD6246F}"/>
</file>

<file path=customXml/itemProps2.xml><?xml version="1.0" encoding="utf-8"?>
<ds:datastoreItem xmlns:ds="http://schemas.openxmlformats.org/officeDocument/2006/customXml" ds:itemID="{743434A0-43EF-4BF0-BC14-99E961D39520}"/>
</file>

<file path=customXml/itemProps3.xml><?xml version="1.0" encoding="utf-8"?>
<ds:datastoreItem xmlns:ds="http://schemas.openxmlformats.org/officeDocument/2006/customXml" ds:itemID="{FD295AE6-314D-41A2-9930-31AFE3B9C91C}"/>
</file>

<file path=customXml/itemProps4.xml><?xml version="1.0" encoding="utf-8"?>
<ds:datastoreItem xmlns:ds="http://schemas.openxmlformats.org/officeDocument/2006/customXml" ds:itemID="{95615148-6722-4051-90FD-6DC2A4E9F045}"/>
</file>

<file path=customXml/itemProps5.xml><?xml version="1.0" encoding="utf-8"?>
<ds:datastoreItem xmlns:ds="http://schemas.openxmlformats.org/officeDocument/2006/customXml" ds:itemID="{7942E111-94BD-484A-A737-3DA451B906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dagomez</dc:creator>
  <cp:keywords/>
  <dc:description/>
  <cp:lastModifiedBy>dagomez</cp:lastModifiedBy>
  <cp:revision>4</cp:revision>
  <cp:lastPrinted>2009-06-02T18:23:00Z</cp:lastPrinted>
  <dcterms:created xsi:type="dcterms:W3CDTF">2010-07-02T19:45:00Z</dcterms:created>
  <dcterms:modified xsi:type="dcterms:W3CDTF">2010-07-02T19:54:00Z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0x0101006E56B4D1795A2E4DB2F0B01679ED314A00F646820C830A604BA18E2E9A889A0B33</vt:lpwstr>
  </property>
  <property fmtid="{D5CDD505-2E9C-101B-9397-08002B2CF9AE}" pid="3" name="_docset_NoMedatataSyncRequired">
    <vt:lpwstr>False</vt:lpwstr>
  </property>
</Properties>
</file>