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660D82" w:rsidRDefault="00934D2B">
      <w:pPr>
        <w:pStyle w:val="BodyText"/>
        <w:rPr>
          <w:b/>
          <w:bCs/>
        </w:rPr>
      </w:pPr>
      <w:r w:rsidRPr="00660D82">
        <w:rPr>
          <w:b/>
          <w:bCs/>
        </w:rPr>
        <w:t>BEFORE THE WASHINGTON STATE</w:t>
      </w:r>
    </w:p>
    <w:p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rsidR="00934D2B" w:rsidRPr="00660D82" w:rsidRDefault="00934D2B">
      <w:pPr>
        <w:pStyle w:val="BodyText"/>
        <w:rPr>
          <w:b/>
          <w:bCs/>
        </w:rPr>
      </w:pPr>
    </w:p>
    <w:tbl>
      <w:tblPr>
        <w:tblW w:w="8408" w:type="dxa"/>
        <w:tblLook w:val="0000"/>
      </w:tblPr>
      <w:tblGrid>
        <w:gridCol w:w="4008"/>
        <w:gridCol w:w="600"/>
        <w:gridCol w:w="3800"/>
      </w:tblGrid>
      <w:tr w:rsidR="00934D2B" w:rsidRPr="00660D82">
        <w:tc>
          <w:tcPr>
            <w:tcW w:w="4008" w:type="dxa"/>
          </w:tcPr>
          <w:p w:rsidR="00934D2B" w:rsidRPr="00660D82" w:rsidRDefault="00934D2B" w:rsidP="00FC42A4">
            <w:pPr>
              <w:pStyle w:val="Header"/>
            </w:pPr>
            <w:r w:rsidRPr="00660D82">
              <w:t>In the Matter of the Petition of</w:t>
            </w:r>
          </w:p>
          <w:p w:rsidR="00934D2B" w:rsidRPr="00660D82" w:rsidRDefault="00934D2B" w:rsidP="00FC42A4">
            <w:pPr>
              <w:pStyle w:val="Header"/>
            </w:pPr>
          </w:p>
          <w:p w:rsidR="00554B8B" w:rsidRDefault="004045B5" w:rsidP="000B2AA4">
            <w:pPr>
              <w:pStyle w:val="Header"/>
            </w:pPr>
            <w:r>
              <w:t>PUGET SOUND EXPRESS</w:t>
            </w:r>
            <w:r w:rsidR="000F6B51" w:rsidRPr="00660D82">
              <w:t>,</w:t>
            </w:r>
            <w:r w:rsidR="00554B8B">
              <w:t xml:space="preserve"> INC.</w:t>
            </w:r>
            <w:r w:rsidR="006E7B25">
              <w:t>,</w:t>
            </w:r>
          </w:p>
          <w:p w:rsidR="00934D2B" w:rsidRPr="00660D82" w:rsidRDefault="006E7B25" w:rsidP="000B2AA4">
            <w:pPr>
              <w:pStyle w:val="Header"/>
            </w:pPr>
            <w:r>
              <w:t>BC</w:t>
            </w:r>
            <w:r w:rsidR="004045B5">
              <w:t>-118</w:t>
            </w:r>
            <w:r w:rsidR="00934D2B" w:rsidRPr="00660D82">
              <w:t xml:space="preserve">         </w:t>
            </w:r>
          </w:p>
          <w:p w:rsidR="00934D2B" w:rsidRPr="00660D82" w:rsidRDefault="00934D2B" w:rsidP="00FC42A4">
            <w:pPr>
              <w:pStyle w:val="Header"/>
            </w:pPr>
          </w:p>
          <w:p w:rsidR="00934D2B" w:rsidRPr="00660D82" w:rsidRDefault="00934D2B" w:rsidP="00FC42A4">
            <w:pPr>
              <w:pStyle w:val="Header"/>
            </w:pPr>
            <w:r w:rsidRPr="00660D82">
              <w:t xml:space="preserve">                      Petitioner, </w:t>
            </w:r>
          </w:p>
          <w:p w:rsidR="00934D2B" w:rsidRPr="00660D82" w:rsidRDefault="00934D2B" w:rsidP="00FC42A4">
            <w:pPr>
              <w:pStyle w:val="Header"/>
            </w:pPr>
          </w:p>
          <w:p w:rsidR="003A7705" w:rsidRDefault="003A7705">
            <w:pPr>
              <w:pStyle w:val="Header"/>
              <w:tabs>
                <w:tab w:val="clear" w:pos="8640"/>
              </w:tabs>
            </w:pPr>
          </w:p>
          <w:p w:rsidR="00801FDD" w:rsidRDefault="00F831E6">
            <w:pPr>
              <w:pStyle w:val="Header"/>
              <w:tabs>
                <w:tab w:val="clear" w:pos="8640"/>
              </w:tabs>
            </w:pPr>
            <w:r w:rsidRPr="005E5651">
              <w:t xml:space="preserve">Seeking Exemption from the Provisions of </w:t>
            </w:r>
            <w:r>
              <w:t xml:space="preserve"> WAC 480-149-060</w:t>
            </w:r>
            <w:r w:rsidRPr="005E5651">
              <w:t xml:space="preserve"> Relating to</w:t>
            </w:r>
            <w:r w:rsidRPr="00E44E43">
              <w:t xml:space="preserve"> </w:t>
            </w:r>
            <w:r w:rsidR="00A95759">
              <w:t xml:space="preserve">Rules </w:t>
            </w:r>
            <w:r w:rsidR="00383A82">
              <w:t>for</w:t>
            </w:r>
            <w:r w:rsidR="00A95759">
              <w:t xml:space="preserve"> the Redemption of Unused Tickets</w:t>
            </w:r>
          </w:p>
          <w:p w:rsidR="005206B8" w:rsidRPr="00660D82" w:rsidRDefault="00E5641E" w:rsidP="005206B8">
            <w:pPr>
              <w:pStyle w:val="Header"/>
            </w:pPr>
            <w:r w:rsidRPr="00660D82">
              <w:t>. . . . . . . . . . . . . . . . . . . . . . . . . . . . . . . .</w:t>
            </w:r>
          </w:p>
        </w:tc>
        <w:tc>
          <w:tcPr>
            <w:tcW w:w="600" w:type="dxa"/>
          </w:tcPr>
          <w:p w:rsidR="00CC1217" w:rsidRDefault="00934D2B" w:rsidP="00CC1217">
            <w:pPr>
              <w:jc w:val="center"/>
            </w:pPr>
            <w:r w:rsidRPr="00660D82">
              <w:t>)</w:t>
            </w:r>
            <w:r w:rsidRPr="00660D82">
              <w:br/>
              <w:t>)</w:t>
            </w:r>
            <w:r w:rsidRPr="00660D82">
              <w:br/>
              <w:t>)</w:t>
            </w:r>
            <w:r w:rsidRPr="00660D82">
              <w:br/>
              <w:t>)</w:t>
            </w:r>
            <w:r w:rsidRPr="00660D82">
              <w:br/>
              <w:t>)</w:t>
            </w:r>
            <w:r w:rsidRPr="00660D82">
              <w:br/>
              <w:t>)</w:t>
            </w:r>
            <w:r w:rsidRPr="00660D82">
              <w:br/>
              <w:t>)</w:t>
            </w:r>
            <w:r w:rsidRPr="00660D82">
              <w:br/>
              <w:t>)</w:t>
            </w:r>
          </w:p>
          <w:p w:rsidR="00E44E43" w:rsidRDefault="00E44E43" w:rsidP="00CC1217">
            <w:pPr>
              <w:jc w:val="center"/>
            </w:pPr>
            <w:r>
              <w:t>)</w:t>
            </w:r>
          </w:p>
          <w:p w:rsidR="00681D83" w:rsidRDefault="00681D83" w:rsidP="00CC1217">
            <w:pPr>
              <w:jc w:val="center"/>
            </w:pPr>
            <w:r>
              <w:t>)</w:t>
            </w:r>
          </w:p>
          <w:p w:rsidR="00681D83" w:rsidRDefault="00681D83" w:rsidP="00CC1217">
            <w:pPr>
              <w:jc w:val="center"/>
            </w:pPr>
            <w:r>
              <w:t>)</w:t>
            </w:r>
          </w:p>
          <w:p w:rsidR="00363C71" w:rsidRDefault="00363C71" w:rsidP="00CC1217">
            <w:pPr>
              <w:jc w:val="center"/>
            </w:pPr>
            <w:r>
              <w:t>)</w:t>
            </w:r>
          </w:p>
          <w:p w:rsidR="00F831E6" w:rsidRPr="00660D82" w:rsidRDefault="00F831E6" w:rsidP="00CC1217">
            <w:pPr>
              <w:jc w:val="center"/>
            </w:pPr>
            <w:r>
              <w:t>)</w:t>
            </w:r>
          </w:p>
          <w:p w:rsidR="00075D41" w:rsidRPr="00660D82" w:rsidRDefault="00075D41" w:rsidP="00502037"/>
        </w:tc>
        <w:tc>
          <w:tcPr>
            <w:tcW w:w="3800" w:type="dxa"/>
          </w:tcPr>
          <w:p w:rsidR="00934D2B" w:rsidRPr="00660D82" w:rsidRDefault="00934D2B" w:rsidP="00D648D4">
            <w:r w:rsidRPr="00660D82">
              <w:t xml:space="preserve">DOCKET </w:t>
            </w:r>
            <w:r w:rsidR="00FA57C5" w:rsidRPr="00660D82">
              <w:t>T</w:t>
            </w:r>
            <w:r w:rsidR="004A6A69">
              <w:t>S</w:t>
            </w:r>
            <w:r w:rsidR="00FA57C5" w:rsidRPr="00660D82">
              <w:t>-</w:t>
            </w:r>
            <w:r w:rsidR="003A7705">
              <w:t>100</w:t>
            </w:r>
            <w:r w:rsidR="004045B5">
              <w:t>863</w:t>
            </w:r>
          </w:p>
          <w:p w:rsidR="00934D2B" w:rsidRPr="00660D82" w:rsidRDefault="00934D2B" w:rsidP="00FC42A4"/>
          <w:p w:rsidR="00934D2B" w:rsidRPr="00660D82" w:rsidRDefault="00934D2B" w:rsidP="00D648D4">
            <w:r w:rsidRPr="00660D82">
              <w:t xml:space="preserve">ORDER </w:t>
            </w:r>
            <w:r w:rsidR="00FA57C5" w:rsidRPr="00660D82">
              <w:t>01</w:t>
            </w:r>
          </w:p>
          <w:p w:rsidR="00934D2B" w:rsidRPr="00660D82" w:rsidRDefault="00934D2B" w:rsidP="00FC42A4"/>
          <w:p w:rsidR="005206B8" w:rsidRPr="00660D82" w:rsidRDefault="005206B8" w:rsidP="00796500"/>
          <w:p w:rsidR="00E44E43" w:rsidRDefault="00E44E43" w:rsidP="003A7705"/>
          <w:p w:rsidR="00E44E43" w:rsidRDefault="00E44E43" w:rsidP="003A7705"/>
          <w:p w:rsidR="0067520A" w:rsidRDefault="0067520A" w:rsidP="0067520A"/>
          <w:p w:rsidR="00DC59D1" w:rsidRDefault="00DC59D1" w:rsidP="00F831E6"/>
          <w:p w:rsidR="00363C71" w:rsidRDefault="00363C71" w:rsidP="00F831E6"/>
          <w:p w:rsidR="00F831E6" w:rsidRPr="005E5651" w:rsidRDefault="00F831E6" w:rsidP="00F831E6">
            <w:r w:rsidRPr="005E5651">
              <w:t xml:space="preserve">ORDER GRANTING </w:t>
            </w:r>
          </w:p>
          <w:p w:rsidR="00BD1210" w:rsidRPr="00660D82" w:rsidRDefault="00F831E6" w:rsidP="00F831E6">
            <w:r w:rsidRPr="005E5651">
              <w:t>EXEMPTION FROM RULE</w:t>
            </w:r>
          </w:p>
        </w:tc>
      </w:tr>
    </w:tbl>
    <w:p w:rsidR="00934D2B" w:rsidRPr="00660D82" w:rsidRDefault="00934D2B">
      <w:pPr>
        <w:pStyle w:val="Heading2"/>
        <w:rPr>
          <w:b/>
          <w:bCs/>
          <w:u w:val="none"/>
        </w:rPr>
      </w:pPr>
      <w:r w:rsidRPr="00660D82">
        <w:rPr>
          <w:b/>
          <w:bCs/>
          <w:u w:val="none"/>
        </w:rPr>
        <w:t>BACKGROUND</w:t>
      </w:r>
    </w:p>
    <w:p w:rsidR="00934D2B" w:rsidRPr="00660D82" w:rsidRDefault="00934D2B">
      <w:pPr>
        <w:pStyle w:val="Header"/>
        <w:tabs>
          <w:tab w:val="clear" w:pos="4320"/>
          <w:tab w:val="clear" w:pos="8640"/>
        </w:tabs>
      </w:pPr>
    </w:p>
    <w:p w:rsidR="00C53DC9" w:rsidRDefault="007878B4" w:rsidP="00F55DA4">
      <w:pPr>
        <w:pStyle w:val="Findings"/>
        <w:numPr>
          <w:ilvl w:val="0"/>
          <w:numId w:val="33"/>
        </w:numPr>
        <w:spacing w:line="288" w:lineRule="auto"/>
      </w:pPr>
      <w:r w:rsidRPr="00660D82">
        <w:t xml:space="preserve">On </w:t>
      </w:r>
      <w:r w:rsidR="004000B8">
        <w:t>May 1</w:t>
      </w:r>
      <w:r w:rsidR="004C33FA">
        <w:t>8</w:t>
      </w:r>
      <w:r w:rsidR="00FA57C5" w:rsidRPr="00660D82">
        <w:t>, 20</w:t>
      </w:r>
      <w:r w:rsidR="00E525FD">
        <w:t>10</w:t>
      </w:r>
      <w:r w:rsidRPr="00660D82">
        <w:t xml:space="preserve">, </w:t>
      </w:r>
      <w:r w:rsidR="004000B8">
        <w:t>Puget Sound Express</w:t>
      </w:r>
      <w:r w:rsidR="004C33FA">
        <w:t>, Inc.</w:t>
      </w:r>
      <w:r w:rsidR="00293DB8">
        <w:t>,</w:t>
      </w:r>
      <w:r w:rsidR="00FA57C5" w:rsidRPr="00660D82">
        <w:t xml:space="preserve"> </w:t>
      </w:r>
      <w:r w:rsidR="00843342" w:rsidRPr="00660D82">
        <w:t>(</w:t>
      </w:r>
      <w:r w:rsidR="004C33FA">
        <w:t>Puget Sound Express</w:t>
      </w:r>
      <w:r w:rsidR="00F4064D">
        <w:t xml:space="preserve"> or Company</w:t>
      </w:r>
      <w:r w:rsidR="000F6B51" w:rsidRPr="00660D82">
        <w:t>)</w:t>
      </w:r>
      <w:r w:rsidRPr="00660D82">
        <w:t xml:space="preserve"> filed </w:t>
      </w:r>
      <w:r w:rsidR="00F831E6">
        <w:t xml:space="preserve">with the Washington Utilities and Transportation Commission (Commission) </w:t>
      </w:r>
      <w:r w:rsidR="00F831E6" w:rsidRPr="005E5651">
        <w:t xml:space="preserve">a petition requesting </w:t>
      </w:r>
      <w:r w:rsidR="00F831E6">
        <w:t xml:space="preserve">an </w:t>
      </w:r>
      <w:r w:rsidR="00F831E6" w:rsidRPr="005E5651">
        <w:t xml:space="preserve">exemption from </w:t>
      </w:r>
      <w:r w:rsidR="00F831E6">
        <w:t>WAC 480-149-060 relating to the</w:t>
      </w:r>
      <w:r w:rsidR="00383A82">
        <w:t xml:space="preserve"> rules for the redemption of unused tickets</w:t>
      </w:r>
      <w:r w:rsidR="0065132B">
        <w:t xml:space="preserve"> and approv</w:t>
      </w:r>
      <w:r w:rsidR="00F4064D">
        <w:t>al of</w:t>
      </w:r>
      <w:r w:rsidR="0065132B">
        <w:t xml:space="preserve"> the Company’s current rule published in its Tariff </w:t>
      </w:r>
    </w:p>
    <w:p w:rsidR="00F55DA4" w:rsidRDefault="0065132B" w:rsidP="00C53DC9">
      <w:pPr>
        <w:pStyle w:val="Findings"/>
        <w:numPr>
          <w:ilvl w:val="0"/>
          <w:numId w:val="0"/>
        </w:numPr>
        <w:spacing w:line="288" w:lineRule="auto"/>
      </w:pPr>
      <w:proofErr w:type="gramStart"/>
      <w:r>
        <w:t xml:space="preserve">No. </w:t>
      </w:r>
      <w:r w:rsidR="007B35A7">
        <w:t>5</w:t>
      </w:r>
      <w:r w:rsidR="00383A82">
        <w:t>.</w:t>
      </w:r>
      <w:proofErr w:type="gramEnd"/>
      <w:r w:rsidR="00F55DA4" w:rsidRPr="00F55DA4">
        <w:t xml:space="preserve"> </w:t>
      </w:r>
      <w:r w:rsidR="00F55DA4">
        <w:t xml:space="preserve"> </w:t>
      </w:r>
    </w:p>
    <w:p w:rsidR="00801FDD" w:rsidRDefault="00971E53">
      <w:pPr>
        <w:spacing w:line="288" w:lineRule="auto"/>
      </w:pPr>
      <w:r w:rsidRPr="00971E53">
        <w:t xml:space="preserve"> </w:t>
      </w:r>
      <w:r w:rsidR="00117C72">
        <w:pict>
          <v:shapetype id="_x0000_t202" coordsize="21600,21600" o:spt="202" path="m,l,21600r21600,l21600,xe">
            <v:stroke joinstyle="miter"/>
            <v:path gradientshapeok="t" o:connecttype="rect"/>
          </v:shapetype>
          <v:shape id="_x0000_s1026" type="#_x0000_t202" style="position:absolute;margin-left:438.75pt;margin-top:529.5pt;width:300pt;height:51.75pt;z-index:251658240;mso-position-horizontal-relative:text;mso-position-vertical-relative:text" fillcolor="#d8d8d8 [2732]">
            <v:textbox style="mso-next-textbox:#_x0000_s1026">
              <w:txbxContent>
                <w:p w:rsidR="00A04E60" w:rsidRDefault="00A04E60" w:rsidP="00491BBC">
                  <w:pPr>
                    <w:rPr>
                      <w:b/>
                      <w:bCs/>
                      <w:color w:val="0D0D0D"/>
                      <w:sz w:val="18"/>
                      <w:szCs w:val="18"/>
                    </w:rPr>
                  </w:pPr>
                  <w:r>
                    <w:rPr>
                      <w:b/>
                      <w:bCs/>
                      <w:color w:val="0D0D0D"/>
                      <w:sz w:val="18"/>
                      <w:szCs w:val="18"/>
                    </w:rPr>
                    <w:t xml:space="preserve">The requirements for the redemption of unused tickets contained in WAC 480-149-060 (1)(a) have been </w:t>
                  </w:r>
                  <w:r w:rsidRPr="00365F26">
                    <w:rPr>
                      <w:b/>
                      <w:bCs/>
                      <w:color w:val="0D0D0D"/>
                      <w:sz w:val="18"/>
                      <w:szCs w:val="18"/>
                    </w:rPr>
                    <w:t>waivedwaived</w:t>
                  </w:r>
                  <w:r>
                    <w:rPr>
                      <w:b/>
                      <w:bCs/>
                      <w:color w:val="0D0D0D"/>
                      <w:sz w:val="18"/>
                      <w:szCs w:val="18"/>
                    </w:rPr>
                    <w:t xml:space="preserve">. Rules contained in this section have been approved by Commission Order; </w:t>
                  </w:r>
                  <w:r>
                    <w:rPr>
                      <w:b/>
                      <w:bCs/>
                      <w:color w:val="0D0D0D"/>
                      <w:sz w:val="18"/>
                      <w:szCs w:val="18"/>
                      <w:u w:val="single"/>
                    </w:rPr>
                    <w:t>TS-100421 Order 01</w:t>
                  </w:r>
                  <w:r>
                    <w:rPr>
                      <w:b/>
                      <w:bCs/>
                      <w:color w:val="0D0D0D"/>
                      <w:sz w:val="18"/>
                      <w:szCs w:val="18"/>
                    </w:rPr>
                    <w:t xml:space="preserve"> as specified in WAC 480-149-200. </w:t>
                  </w:r>
                </w:p>
              </w:txbxContent>
            </v:textbox>
          </v:shape>
        </w:pict>
      </w:r>
      <w:r w:rsidR="00117C72">
        <w:pict>
          <v:shape id="_x0000_s1027" type="#_x0000_t202" style="position:absolute;margin-left:438.75pt;margin-top:529.5pt;width:300pt;height:51.75pt;z-index:251660288;mso-position-horizontal-relative:text;mso-position-vertical-relative:text" fillcolor="#d8d8d8 [2732]">
            <v:textbox style="mso-next-textbox:#_x0000_s1027">
              <w:txbxContent>
                <w:p w:rsidR="00A04E60" w:rsidRDefault="00A04E60" w:rsidP="00491BBC">
                  <w:pPr>
                    <w:rPr>
                      <w:b/>
                      <w:bCs/>
                      <w:color w:val="0D0D0D"/>
                      <w:sz w:val="18"/>
                      <w:szCs w:val="18"/>
                    </w:rPr>
                  </w:pPr>
                  <w:r>
                    <w:rPr>
                      <w:b/>
                      <w:bCs/>
                      <w:color w:val="0D0D0D"/>
                      <w:sz w:val="18"/>
                      <w:szCs w:val="18"/>
                    </w:rPr>
                    <w:t xml:space="preserve">The requirements for the redemption of unused tickets contained in WAC 480-149-060 (1)(a) have been waived. Rules contained in this section have been approved by Commission Order; </w:t>
                  </w:r>
                  <w:r>
                    <w:rPr>
                      <w:b/>
                      <w:bCs/>
                      <w:color w:val="0D0D0D"/>
                      <w:sz w:val="18"/>
                      <w:szCs w:val="18"/>
                      <w:u w:val="single"/>
                    </w:rPr>
                    <w:t>TS-100421 Order 01</w:t>
                  </w:r>
                  <w:r>
                    <w:rPr>
                      <w:b/>
                      <w:bCs/>
                      <w:color w:val="0D0D0D"/>
                      <w:sz w:val="18"/>
                      <w:szCs w:val="18"/>
                    </w:rPr>
                    <w:t xml:space="preserve"> as specified in WAC 480-149-200. </w:t>
                  </w:r>
                </w:p>
              </w:txbxContent>
            </v:textbox>
          </v:shape>
        </w:pict>
      </w:r>
    </w:p>
    <w:p w:rsidR="00681D83" w:rsidRDefault="00567907" w:rsidP="00464FBD">
      <w:pPr>
        <w:numPr>
          <w:ilvl w:val="0"/>
          <w:numId w:val="33"/>
        </w:numPr>
        <w:spacing w:line="288" w:lineRule="auto"/>
      </w:pPr>
      <w:r>
        <w:t xml:space="preserve">The content and format of </w:t>
      </w:r>
      <w:r w:rsidR="00F4064D">
        <w:t>c</w:t>
      </w:r>
      <w:r>
        <w:t xml:space="preserve">ommercial </w:t>
      </w:r>
      <w:r w:rsidR="00F4064D">
        <w:t>f</w:t>
      </w:r>
      <w:r>
        <w:t xml:space="preserve">erry company tariffs are specified in </w:t>
      </w:r>
      <w:r w:rsidR="00DF5DFF">
        <w:t xml:space="preserve">WAC </w:t>
      </w:r>
      <w:r>
        <w:t xml:space="preserve">480-149, Tariff Circular No. 6.  </w:t>
      </w:r>
      <w:r w:rsidR="00464FBD">
        <w:t xml:space="preserve">The Company’s petition </w:t>
      </w:r>
      <w:r w:rsidR="00464FBD" w:rsidRPr="00464FBD">
        <w:t>requests a</w:t>
      </w:r>
      <w:r w:rsidR="001B1719">
        <w:t xml:space="preserve">n exemption </w:t>
      </w:r>
      <w:r w:rsidR="00464FBD" w:rsidRPr="00464FBD">
        <w:t>f</w:t>
      </w:r>
      <w:r w:rsidR="00F4064D">
        <w:t>rom</w:t>
      </w:r>
      <w:r w:rsidR="00464FBD" w:rsidRPr="00464FBD">
        <w:t xml:space="preserve"> WAC 480-149-060(1)(a) which states</w:t>
      </w:r>
      <w:r w:rsidR="00681D83">
        <w:t>:</w:t>
      </w:r>
      <w:r w:rsidR="00BD5AAA">
        <w:t xml:space="preserve"> </w:t>
      </w:r>
    </w:p>
    <w:p w:rsidR="00681D83" w:rsidRDefault="00681D83" w:rsidP="00E23A1F">
      <w:pPr>
        <w:pStyle w:val="ListParagraph"/>
      </w:pPr>
    </w:p>
    <w:p w:rsidR="00681D83" w:rsidRDefault="00464FBD" w:rsidP="00567907">
      <w:pPr>
        <w:spacing w:line="288" w:lineRule="auto"/>
        <w:ind w:left="270"/>
      </w:pPr>
      <w:r w:rsidRPr="00464FBD">
        <w:t>Unused tickets will be redeemed at the purchase price. Unused portions of round trip or commutation tickets will be redeemed by charging the regular fare or fares for the portion or portions used and refunding the balance of the purchase price.</w:t>
      </w:r>
    </w:p>
    <w:p w:rsidR="00681D83" w:rsidRDefault="00681D83" w:rsidP="00E23A1F">
      <w:pPr>
        <w:pStyle w:val="ListParagraph"/>
      </w:pPr>
    </w:p>
    <w:p w:rsidR="0051692B" w:rsidRDefault="004000B8" w:rsidP="0051692B">
      <w:pPr>
        <w:numPr>
          <w:ilvl w:val="0"/>
          <w:numId w:val="33"/>
        </w:numPr>
        <w:spacing w:line="288" w:lineRule="auto"/>
      </w:pPr>
      <w:r>
        <w:t>Puget Sound Express</w:t>
      </w:r>
      <w:r w:rsidR="00BD5AAA">
        <w:t xml:space="preserve">’s </w:t>
      </w:r>
      <w:r w:rsidR="00464FBD" w:rsidRPr="00464FBD">
        <w:t xml:space="preserve">current Tariff </w:t>
      </w:r>
      <w:r w:rsidR="002A78A5">
        <w:t xml:space="preserve">No. </w:t>
      </w:r>
      <w:r w:rsidR="008C1276">
        <w:t>5</w:t>
      </w:r>
      <w:r w:rsidR="00464FBD" w:rsidRPr="00464FBD">
        <w:t>,</w:t>
      </w:r>
      <w:r w:rsidR="003B1B29">
        <w:t xml:space="preserve"> Page 2,</w:t>
      </w:r>
      <w:r w:rsidR="00464FBD" w:rsidRPr="00464FBD">
        <w:t xml:space="preserve"> </w:t>
      </w:r>
      <w:r w:rsidR="008C1276">
        <w:t>Ticket Limitations</w:t>
      </w:r>
      <w:r w:rsidR="00464FBD" w:rsidRPr="00464FBD">
        <w:t xml:space="preserve"> contain</w:t>
      </w:r>
      <w:r w:rsidR="00BD5AAA">
        <w:t>s</w:t>
      </w:r>
      <w:r w:rsidR="00464FBD" w:rsidRPr="00464FBD">
        <w:t xml:space="preserve"> </w:t>
      </w:r>
      <w:r w:rsidR="0065132B">
        <w:t>the following</w:t>
      </w:r>
      <w:r w:rsidR="001B1719">
        <w:t xml:space="preserve"> provisions</w:t>
      </w:r>
      <w:r w:rsidR="0065132B">
        <w:t>:</w:t>
      </w:r>
    </w:p>
    <w:p w:rsidR="0065132B" w:rsidRDefault="0065132B" w:rsidP="0065132B">
      <w:pPr>
        <w:spacing w:line="288" w:lineRule="auto"/>
      </w:pPr>
    </w:p>
    <w:p w:rsidR="00B321AE" w:rsidRDefault="004C33FA" w:rsidP="00C53DC9">
      <w:pPr>
        <w:spacing w:line="288" w:lineRule="auto"/>
        <w:ind w:left="720"/>
        <w:jc w:val="center"/>
        <w:rPr>
          <w:b/>
          <w:u w:val="single"/>
        </w:rPr>
      </w:pPr>
      <w:r>
        <w:rPr>
          <w:b/>
          <w:u w:val="single"/>
        </w:rPr>
        <w:t xml:space="preserve">PASSENGER SERVICE RULES AND REGULATIONS, PORT TOWNSEND – FRIDAY HARBOR; </w:t>
      </w:r>
      <w:r w:rsidR="008C1276">
        <w:rPr>
          <w:b/>
          <w:u w:val="single"/>
        </w:rPr>
        <w:t>TICKET LIMITATIONS</w:t>
      </w:r>
    </w:p>
    <w:p w:rsidR="00012FFC" w:rsidRDefault="00B37C2D" w:rsidP="00C53DC9">
      <w:pPr>
        <w:spacing w:before="120" w:after="120" w:line="288" w:lineRule="auto"/>
        <w:ind w:left="720"/>
      </w:pPr>
      <w:r>
        <w:t xml:space="preserve">Tickets are nonrefundable 48 hours prior to departure.  Reservations held by credit card will be charged upon failure to cancel 48 hours ahead.  Tickets are nontransferable.  </w:t>
      </w:r>
    </w:p>
    <w:p w:rsidR="00B37C2D" w:rsidRDefault="00B37C2D" w:rsidP="000C734A">
      <w:pPr>
        <w:spacing w:line="288" w:lineRule="auto"/>
      </w:pPr>
    </w:p>
    <w:p w:rsidR="002A7046" w:rsidRDefault="000E4CBE" w:rsidP="00E23A1F">
      <w:pPr>
        <w:numPr>
          <w:ilvl w:val="0"/>
          <w:numId w:val="33"/>
        </w:numPr>
        <w:spacing w:line="288" w:lineRule="auto"/>
      </w:pPr>
      <w:r>
        <w:lastRenderedPageBreak/>
        <w:t>Although</w:t>
      </w:r>
      <w:r w:rsidR="00C76F1D">
        <w:t xml:space="preserve"> </w:t>
      </w:r>
      <w:r w:rsidR="004C33FA" w:rsidRPr="00464FBD">
        <w:t xml:space="preserve">Tariff </w:t>
      </w:r>
      <w:r w:rsidR="004C33FA">
        <w:t>No. 5</w:t>
      </w:r>
      <w:r w:rsidR="004C33FA" w:rsidRPr="00464FBD">
        <w:t>,</w:t>
      </w:r>
      <w:r w:rsidR="004C33FA">
        <w:t xml:space="preserve"> Page 2</w:t>
      </w:r>
      <w:r w:rsidR="00625538">
        <w:t xml:space="preserve"> </w:t>
      </w:r>
      <w:r w:rsidR="00B4231F">
        <w:t>became effective</w:t>
      </w:r>
      <w:r w:rsidR="00A57B62">
        <w:t xml:space="preserve"> </w:t>
      </w:r>
      <w:r w:rsidR="00A57B62" w:rsidRPr="00A57B62">
        <w:t>on February 25, 2002</w:t>
      </w:r>
      <w:r w:rsidR="00A57B62">
        <w:t xml:space="preserve">, </w:t>
      </w:r>
      <w:r w:rsidR="00B4231F">
        <w:t xml:space="preserve">by operation of law, </w:t>
      </w:r>
      <w:r w:rsidR="00974437">
        <w:t>Staff</w:t>
      </w:r>
      <w:r w:rsidR="00C76F1D">
        <w:t xml:space="preserve"> noted </w:t>
      </w:r>
      <w:r w:rsidR="00974437">
        <w:t>that the Commission ha</w:t>
      </w:r>
      <w:r w:rsidR="0065132B">
        <w:t>s</w:t>
      </w:r>
      <w:r w:rsidR="00974437">
        <w:t xml:space="preserve"> not </w:t>
      </w:r>
      <w:r w:rsidR="00C76F1D" w:rsidRPr="00464FBD">
        <w:t>approv</w:t>
      </w:r>
      <w:r w:rsidR="00974437">
        <w:t>ed</w:t>
      </w:r>
      <w:r w:rsidR="00C76F1D" w:rsidRPr="00464FBD">
        <w:t xml:space="preserve"> </w:t>
      </w:r>
      <w:r w:rsidR="004C33FA">
        <w:t xml:space="preserve">an </w:t>
      </w:r>
      <w:r w:rsidR="00F831E6">
        <w:t xml:space="preserve">exemption </w:t>
      </w:r>
      <w:r w:rsidR="004C33FA">
        <w:t>to</w:t>
      </w:r>
      <w:r w:rsidR="00F831E6">
        <w:t xml:space="preserve"> </w:t>
      </w:r>
      <w:r w:rsidR="00F831E6" w:rsidRPr="00464FBD">
        <w:t>WAC 480-149-060(1)(a)</w:t>
      </w:r>
      <w:r w:rsidR="00F831E6">
        <w:t xml:space="preserve"> </w:t>
      </w:r>
      <w:r w:rsidR="00B4231F">
        <w:t xml:space="preserve">and has not issued </w:t>
      </w:r>
      <w:r w:rsidR="002A7046">
        <w:t>a spe</w:t>
      </w:r>
      <w:r w:rsidR="002A7046" w:rsidRPr="00464FBD">
        <w:t>cial permission number</w:t>
      </w:r>
      <w:r w:rsidR="00974437">
        <w:t>,</w:t>
      </w:r>
      <w:r w:rsidR="002A7046" w:rsidRPr="00464FBD">
        <w:t xml:space="preserve"> </w:t>
      </w:r>
      <w:r w:rsidR="00C76F1D" w:rsidRPr="00464FBD">
        <w:t>as specified in WAC 480-149-200</w:t>
      </w:r>
      <w:r w:rsidR="002A7046">
        <w:t>.</w:t>
      </w:r>
    </w:p>
    <w:p w:rsidR="00F831E6" w:rsidRDefault="00F831E6" w:rsidP="00F831E6">
      <w:pPr>
        <w:spacing w:line="288" w:lineRule="auto"/>
        <w:ind w:left="-720"/>
      </w:pPr>
    </w:p>
    <w:p w:rsidR="002A7046" w:rsidRDefault="002A7046" w:rsidP="002A7046">
      <w:pPr>
        <w:numPr>
          <w:ilvl w:val="0"/>
          <w:numId w:val="33"/>
        </w:numPr>
        <w:spacing w:line="288" w:lineRule="auto"/>
      </w:pPr>
      <w:r>
        <w:t xml:space="preserve">In its petition of </w:t>
      </w:r>
      <w:r w:rsidR="00FF619E">
        <w:t>May 17</w:t>
      </w:r>
      <w:r>
        <w:t xml:space="preserve">, 2010, </w:t>
      </w:r>
      <w:r w:rsidR="00FF619E">
        <w:t>Puget Sound Express</w:t>
      </w:r>
      <w:r>
        <w:t xml:space="preserve"> </w:t>
      </w:r>
      <w:r w:rsidR="00043FD5">
        <w:t xml:space="preserve">provided the following </w:t>
      </w:r>
      <w:r w:rsidR="0065132B">
        <w:t>support</w:t>
      </w:r>
      <w:r w:rsidR="00043FD5">
        <w:t xml:space="preserve"> for its existing </w:t>
      </w:r>
      <w:r w:rsidR="00FF619E">
        <w:t>Ticket Limitations</w:t>
      </w:r>
      <w:r w:rsidR="00043FD5">
        <w:t xml:space="preserve"> rules</w:t>
      </w:r>
      <w:r>
        <w:t>:</w:t>
      </w:r>
    </w:p>
    <w:p w:rsidR="00D760E9" w:rsidRDefault="00D760E9" w:rsidP="00D760E9">
      <w:pPr>
        <w:spacing w:line="288" w:lineRule="auto"/>
        <w:ind w:left="-720"/>
      </w:pPr>
    </w:p>
    <w:p w:rsidR="00E23A1F" w:rsidRDefault="00507C55" w:rsidP="00043FD5">
      <w:pPr>
        <w:numPr>
          <w:ilvl w:val="0"/>
          <w:numId w:val="56"/>
        </w:numPr>
        <w:spacing w:line="288" w:lineRule="auto"/>
      </w:pPr>
      <w:r>
        <w:t>“</w:t>
      </w:r>
      <w:r w:rsidR="002548A7">
        <w:t>Passengers</w:t>
      </w:r>
      <w:r w:rsidR="00A04E60">
        <w:t xml:space="preserve"> re</w:t>
      </w:r>
      <w:r w:rsidR="002548A7">
        <w:t>c</w:t>
      </w:r>
      <w:r w:rsidR="00A04E60">
        <w:t>e</w:t>
      </w:r>
      <w:r w:rsidR="002548A7">
        <w:t>ive</w:t>
      </w:r>
      <w:r w:rsidR="00A04E60">
        <w:t xml:space="preserve"> tickets for a specific date, both going and returning.  Occasionally, the vessel fills to capacity.  Therefore if a passenger reserves space and does not travel on that date, and it is a full sailing, they have caused other customers to be turned away and caused that sailing to be a less profitable sailing, thus potentially causing future increase</w:t>
      </w:r>
      <w:r w:rsidR="002548A7">
        <w:t>s</w:t>
      </w:r>
      <w:r w:rsidR="00A04E60">
        <w:t xml:space="preserve"> in rates.</w:t>
      </w:r>
      <w:r>
        <w:t>”</w:t>
      </w:r>
    </w:p>
    <w:p w:rsidR="0051692B" w:rsidRDefault="0051692B" w:rsidP="0051692B">
      <w:pPr>
        <w:spacing w:line="288" w:lineRule="auto"/>
        <w:ind w:left="720"/>
      </w:pPr>
    </w:p>
    <w:p w:rsidR="00B2238F" w:rsidRDefault="00B2238F" w:rsidP="00043FD5">
      <w:pPr>
        <w:numPr>
          <w:ilvl w:val="0"/>
          <w:numId w:val="56"/>
        </w:numPr>
        <w:spacing w:line="288" w:lineRule="auto"/>
      </w:pPr>
      <w:r>
        <w:t>“It is important to note that when Puget Sound Express is informed by the passenger that they have difficulty in keeping their reservation (within the 48 hour time frame) we will work with them, on a space available basis, for another date.  There is no time limit to tickets being honored f</w:t>
      </w:r>
      <w:r w:rsidR="00C953B3">
        <w:t>o</w:t>
      </w:r>
      <w:r>
        <w:t xml:space="preserve">r travel by the original purchaser on a day other than their original confirmed reservation.”    </w:t>
      </w:r>
    </w:p>
    <w:p w:rsidR="00117627" w:rsidRDefault="00117627">
      <w:pPr>
        <w:pStyle w:val="ListParagraph"/>
      </w:pPr>
    </w:p>
    <w:p w:rsidR="00801FDD" w:rsidRDefault="00507C55" w:rsidP="00043FD5">
      <w:pPr>
        <w:numPr>
          <w:ilvl w:val="0"/>
          <w:numId w:val="56"/>
        </w:numPr>
        <w:spacing w:line="288" w:lineRule="auto"/>
      </w:pPr>
      <w:r>
        <w:t>“</w:t>
      </w:r>
      <w:r w:rsidR="00A04E60">
        <w:t xml:space="preserve">Passengers are not charged if they cancel 48 hours prior to departure.  This information is on our website, brochure and given to the </w:t>
      </w:r>
      <w:r w:rsidR="00DE6D1A" w:rsidRPr="004F17D5">
        <w:t>passenger when they</w:t>
      </w:r>
      <w:r w:rsidR="00A04E60">
        <w:t xml:space="preserve"> make a reservation.</w:t>
      </w:r>
      <w:r>
        <w:t>”</w:t>
      </w:r>
    </w:p>
    <w:p w:rsidR="00801FDD" w:rsidRDefault="001E64CE">
      <w:pPr>
        <w:spacing w:line="288" w:lineRule="auto"/>
      </w:pPr>
      <w:r w:rsidRPr="00660D82">
        <w:t xml:space="preserve"> </w:t>
      </w:r>
    </w:p>
    <w:p w:rsidR="00CA0D63" w:rsidRDefault="00CA0D63" w:rsidP="00CA0D63">
      <w:pPr>
        <w:pStyle w:val="Findings"/>
        <w:numPr>
          <w:ilvl w:val="0"/>
          <w:numId w:val="33"/>
        </w:numPr>
        <w:spacing w:line="288" w:lineRule="auto"/>
      </w:pPr>
      <w:r w:rsidRPr="00F37945">
        <w:t>Commission Staff reviewed the request and recommended granting</w:t>
      </w:r>
      <w:r>
        <w:t xml:space="preserve"> </w:t>
      </w:r>
      <w:r w:rsidR="00C74FE9">
        <w:t>Puget Sound Express’s</w:t>
      </w:r>
      <w:r>
        <w:t xml:space="preserve"> </w:t>
      </w:r>
      <w:r w:rsidRPr="00F37945">
        <w:t>request for exemption</w:t>
      </w:r>
      <w:r>
        <w:t xml:space="preserve"> and approving the provisions set forth in paragraph three of this Order</w:t>
      </w:r>
      <w:r w:rsidR="00507C55">
        <w:t>.</w:t>
      </w:r>
    </w:p>
    <w:p w:rsidR="00801FDD" w:rsidRDefault="00801FDD">
      <w:pPr>
        <w:pStyle w:val="Findings"/>
        <w:numPr>
          <w:ilvl w:val="0"/>
          <w:numId w:val="0"/>
        </w:numPr>
        <w:spacing w:line="288" w:lineRule="auto"/>
        <w:ind w:left="-720"/>
      </w:pPr>
    </w:p>
    <w:p w:rsidR="00934D2B" w:rsidRPr="00660D82" w:rsidRDefault="00934D2B">
      <w:pPr>
        <w:pStyle w:val="Findings"/>
        <w:numPr>
          <w:ilvl w:val="0"/>
          <w:numId w:val="0"/>
        </w:numPr>
        <w:spacing w:line="288" w:lineRule="auto"/>
        <w:ind w:left="-720" w:firstLine="720"/>
        <w:jc w:val="center"/>
        <w:rPr>
          <w:b/>
          <w:bCs/>
        </w:rPr>
      </w:pPr>
      <w:r w:rsidRPr="00660D82">
        <w:rPr>
          <w:b/>
          <w:bCs/>
        </w:rPr>
        <w:t xml:space="preserve">FINDINGS </w:t>
      </w:r>
      <w:smartTag w:uri="urn:schemas-microsoft-com:office:smarttags" w:element="stockticker">
        <w:r w:rsidRPr="00660D82">
          <w:rPr>
            <w:b/>
            <w:bCs/>
          </w:rPr>
          <w:t>AND</w:t>
        </w:r>
      </w:smartTag>
      <w:r w:rsidRPr="00660D82">
        <w:rPr>
          <w:b/>
          <w:bCs/>
        </w:rPr>
        <w:t xml:space="preserve"> CONCLUSIONS</w:t>
      </w:r>
    </w:p>
    <w:p w:rsidR="00934D2B" w:rsidRPr="00660D82" w:rsidRDefault="00934D2B">
      <w:pPr>
        <w:pStyle w:val="Findings"/>
        <w:numPr>
          <w:ilvl w:val="0"/>
          <w:numId w:val="0"/>
        </w:numPr>
        <w:spacing w:line="288" w:lineRule="auto"/>
        <w:ind w:left="-720"/>
      </w:pPr>
    </w:p>
    <w:p w:rsidR="00C3325F" w:rsidRDefault="00C3325F" w:rsidP="00C3325F">
      <w:pPr>
        <w:numPr>
          <w:ilvl w:val="0"/>
          <w:numId w:val="33"/>
        </w:numPr>
        <w:spacing w:line="288" w:lineRule="auto"/>
        <w:ind w:left="720" w:hanging="1440"/>
      </w:pPr>
      <w:r>
        <w:t>(1)</w:t>
      </w:r>
      <w:r>
        <w:tab/>
      </w:r>
      <w:r w:rsidRPr="00135475">
        <w:t>The Commission is an agency of the State of Washington vested by statute with the authority to regulate the rates, rules, regulations, practices, accounts, securities, transfers of property and affiliated interests of public service companies, including com</w:t>
      </w:r>
      <w:r>
        <w:t xml:space="preserve">mercial ferries.  </w:t>
      </w:r>
      <w:r w:rsidRPr="0056742F">
        <w:rPr>
          <w:i/>
        </w:rPr>
        <w:t>RCW 80.01.040, RCW 81.01, RCW 81.04</w:t>
      </w:r>
      <w:r w:rsidRPr="0056742F">
        <w:rPr>
          <w:i/>
          <w:iCs/>
        </w:rPr>
        <w:t>RCW 81.08,</w:t>
      </w:r>
      <w:r>
        <w:rPr>
          <w:i/>
          <w:iCs/>
        </w:rPr>
        <w:t xml:space="preserve"> </w:t>
      </w:r>
      <w:r w:rsidRPr="0056742F">
        <w:rPr>
          <w:i/>
          <w:iCs/>
        </w:rPr>
        <w:t>RCW 81.12, RCW 81.16, RCW 81.28 and RCW 81.84.</w:t>
      </w:r>
    </w:p>
    <w:p w:rsidR="00C3325F" w:rsidRPr="00970B66" w:rsidRDefault="00C3325F" w:rsidP="00C3325F">
      <w:pPr>
        <w:spacing w:line="288" w:lineRule="auto"/>
      </w:pPr>
    </w:p>
    <w:p w:rsidR="00C3325F" w:rsidRDefault="00C3325F" w:rsidP="00C3325F">
      <w:pPr>
        <w:numPr>
          <w:ilvl w:val="0"/>
          <w:numId w:val="33"/>
        </w:numPr>
        <w:spacing w:line="288" w:lineRule="auto"/>
        <w:ind w:left="720" w:hanging="1440"/>
        <w:rPr>
          <w:b/>
        </w:rPr>
      </w:pPr>
      <w:r>
        <w:lastRenderedPageBreak/>
        <w:t>(2)</w:t>
      </w:r>
      <w:r>
        <w:tab/>
      </w:r>
      <w:r w:rsidR="003314D5">
        <w:t>Puget Sound Express</w:t>
      </w:r>
      <w:r w:rsidRPr="00554C54">
        <w:t xml:space="preserve"> is engaged in the business of providing commercial ferry services within the state of Washington and is a public service company subject to Commission jurisdiction. </w:t>
      </w:r>
    </w:p>
    <w:p w:rsidR="00C3325F" w:rsidRDefault="00C3325F" w:rsidP="00C3325F">
      <w:pPr>
        <w:pStyle w:val="ListParagraph"/>
      </w:pPr>
    </w:p>
    <w:p w:rsidR="003A2A44" w:rsidRDefault="00C3325F" w:rsidP="001C14C2">
      <w:pPr>
        <w:numPr>
          <w:ilvl w:val="0"/>
          <w:numId w:val="33"/>
        </w:numPr>
        <w:spacing w:line="288" w:lineRule="auto"/>
        <w:ind w:left="720" w:hanging="1440"/>
      </w:pPr>
      <w:r>
        <w:t>(3)</w:t>
      </w:r>
      <w:r>
        <w:tab/>
      </w:r>
      <w:r w:rsidR="003314D5">
        <w:t>Puget Sound Express</w:t>
      </w:r>
      <w:r w:rsidR="003A2A44">
        <w:t xml:space="preserve"> is </w:t>
      </w:r>
      <w:r w:rsidR="003A2A44" w:rsidRPr="00F37945">
        <w:t xml:space="preserve">subject to </w:t>
      </w:r>
      <w:r w:rsidR="003A2A44">
        <w:t>WAC 480-149</w:t>
      </w:r>
      <w:r w:rsidR="003A2A44" w:rsidRPr="00464FBD">
        <w:t>-060(1)(a)</w:t>
      </w:r>
      <w:r w:rsidR="003A2A44" w:rsidRPr="00F37945">
        <w:t xml:space="preserve">, </w:t>
      </w:r>
      <w:r w:rsidR="003A2A44">
        <w:t xml:space="preserve">which </w:t>
      </w:r>
      <w:r w:rsidR="003A2A44" w:rsidRPr="00F37945">
        <w:t>requir</w:t>
      </w:r>
      <w:r w:rsidR="003A2A44">
        <w:t>es u</w:t>
      </w:r>
      <w:r w:rsidR="003A2A44" w:rsidRPr="00464FBD">
        <w:t xml:space="preserve">nused tickets </w:t>
      </w:r>
      <w:r w:rsidR="003A2A44">
        <w:t xml:space="preserve">to </w:t>
      </w:r>
      <w:r w:rsidR="003A2A44" w:rsidRPr="00464FBD">
        <w:t>be redeemed at the</w:t>
      </w:r>
      <w:r w:rsidR="003A2A44">
        <w:t>ir</w:t>
      </w:r>
      <w:r w:rsidR="003A2A44" w:rsidRPr="00464FBD">
        <w:t xml:space="preserve"> purchase price</w:t>
      </w:r>
      <w:r w:rsidR="003A2A44">
        <w:t xml:space="preserve"> and u</w:t>
      </w:r>
      <w:r w:rsidR="003A2A44" w:rsidRPr="00464FBD">
        <w:t>nused portions of round trip or commutation tickets be redeemed by charging the regular fare or fares for the portion or portions used and refunding the balance of the purchase price.</w:t>
      </w:r>
    </w:p>
    <w:p w:rsidR="001C14C2" w:rsidRDefault="001C14C2" w:rsidP="003A2A44">
      <w:pPr>
        <w:spacing w:line="288" w:lineRule="auto"/>
        <w:ind w:left="720" w:hanging="450"/>
      </w:pPr>
    </w:p>
    <w:p w:rsidR="00C3325F" w:rsidRDefault="003A2A44" w:rsidP="00C3325F">
      <w:pPr>
        <w:numPr>
          <w:ilvl w:val="0"/>
          <w:numId w:val="33"/>
        </w:numPr>
        <w:spacing w:line="288" w:lineRule="auto"/>
        <w:ind w:left="720" w:hanging="1440"/>
        <w:rPr>
          <w:b/>
        </w:rPr>
      </w:pPr>
      <w:r>
        <w:t>(4)</w:t>
      </w:r>
      <w:r>
        <w:tab/>
      </w:r>
      <w:r w:rsidR="001C14C2">
        <w:t xml:space="preserve">Under </w:t>
      </w:r>
      <w:r w:rsidR="001C14C2" w:rsidRPr="00464FBD">
        <w:t>WAC 480-149-200</w:t>
      </w:r>
      <w:r w:rsidR="001C14C2">
        <w:t>,</w:t>
      </w:r>
      <w:r w:rsidR="001C14C2" w:rsidRPr="00F37945">
        <w:t xml:space="preserve"> the Commission may grant an exemption from the pr</w:t>
      </w:r>
      <w:r w:rsidR="001C14C2">
        <w:t xml:space="preserve">ovisions of any rule in WAC </w:t>
      </w:r>
      <w:r w:rsidR="001C14C2" w:rsidRPr="00F37945">
        <w:t>480-</w:t>
      </w:r>
      <w:r w:rsidR="001C14C2">
        <w:t>149</w:t>
      </w:r>
      <w:r w:rsidR="001C14C2" w:rsidRPr="00F37945">
        <w:t>, if consistent with the public interest, the purposes underlying regulation and applicable statutes.</w:t>
      </w:r>
    </w:p>
    <w:p w:rsidR="00C3325F" w:rsidRDefault="00C3325F" w:rsidP="00C3325F">
      <w:pPr>
        <w:pStyle w:val="ListParagraph"/>
      </w:pPr>
    </w:p>
    <w:p w:rsidR="001C14C2" w:rsidRDefault="001C14C2" w:rsidP="00C3325F">
      <w:pPr>
        <w:numPr>
          <w:ilvl w:val="0"/>
          <w:numId w:val="33"/>
        </w:numPr>
        <w:spacing w:line="288" w:lineRule="auto"/>
        <w:ind w:left="720" w:hanging="1440"/>
      </w:pPr>
      <w:r>
        <w:t>(5</w:t>
      </w:r>
      <w:r w:rsidR="00C3325F" w:rsidRPr="00486B4A">
        <w:t xml:space="preserve">) </w:t>
      </w:r>
      <w:r w:rsidR="00C3325F" w:rsidRPr="00486B4A">
        <w:tab/>
        <w:t xml:space="preserve">This matter came before the Commission at its regularly scheduled meeting on </w:t>
      </w:r>
      <w:r w:rsidR="003314D5">
        <w:t>June 2</w:t>
      </w:r>
      <w:r w:rsidR="00D96995">
        <w:t>4</w:t>
      </w:r>
      <w:r w:rsidR="00C3325F">
        <w:t>, 2010</w:t>
      </w:r>
      <w:r w:rsidR="00C3325F" w:rsidRPr="00486B4A">
        <w:t>.</w:t>
      </w:r>
    </w:p>
    <w:p w:rsidR="001C14C2" w:rsidRDefault="001C14C2" w:rsidP="001C14C2">
      <w:pPr>
        <w:pStyle w:val="ListParagraph"/>
      </w:pPr>
    </w:p>
    <w:p w:rsidR="001C14C2" w:rsidRDefault="001C14C2" w:rsidP="00C3325F">
      <w:pPr>
        <w:numPr>
          <w:ilvl w:val="0"/>
          <w:numId w:val="33"/>
        </w:numPr>
        <w:spacing w:line="288" w:lineRule="auto"/>
        <w:ind w:left="720" w:hanging="1440"/>
      </w:pPr>
      <w:r>
        <w:t>(6)</w:t>
      </w:r>
      <w:r>
        <w:tab/>
      </w:r>
      <w:r w:rsidRPr="001C14C2">
        <w:t>After review of the petition filed in Docket T</w:t>
      </w:r>
      <w:r w:rsidR="003314D5">
        <w:t>S</w:t>
      </w:r>
      <w:r w:rsidRPr="001C14C2">
        <w:t>-</w:t>
      </w:r>
      <w:r>
        <w:t>100</w:t>
      </w:r>
      <w:r w:rsidR="003314D5">
        <w:t>863</w:t>
      </w:r>
      <w:r w:rsidRPr="001C14C2">
        <w:t xml:space="preserve"> by </w:t>
      </w:r>
      <w:r w:rsidR="003314D5">
        <w:t>Puget Sound Express</w:t>
      </w:r>
      <w:r w:rsidRPr="00FC0522">
        <w:t xml:space="preserve"> on </w:t>
      </w:r>
      <w:r w:rsidR="003314D5">
        <w:t>May 17</w:t>
      </w:r>
      <w:r w:rsidRPr="00FC0522">
        <w:t xml:space="preserve">, 2010, and giving due consideration, the Commission finds that the </w:t>
      </w:r>
      <w:r w:rsidR="004939CE" w:rsidRPr="00FC0522">
        <w:t xml:space="preserve">requested </w:t>
      </w:r>
      <w:r w:rsidRPr="00FC0522">
        <w:t xml:space="preserve">exemption </w:t>
      </w:r>
      <w:r w:rsidR="00365F26" w:rsidRPr="00FC0522">
        <w:t xml:space="preserve">and approval of the provisions set forth in </w:t>
      </w:r>
      <w:r w:rsidR="00FC0522" w:rsidRPr="00FC0522">
        <w:t>paragraph</w:t>
      </w:r>
      <w:r w:rsidR="004900B9" w:rsidRPr="00FC0522">
        <w:t xml:space="preserve"> three</w:t>
      </w:r>
      <w:r w:rsidR="003314D5">
        <w:t xml:space="preserve"> </w:t>
      </w:r>
      <w:r w:rsidR="00763D65">
        <w:t>of this Order</w:t>
      </w:r>
      <w:r w:rsidR="00365F26" w:rsidRPr="00FC0522">
        <w:t xml:space="preserve"> </w:t>
      </w:r>
      <w:r w:rsidR="00F4064D">
        <w:t>are</w:t>
      </w:r>
      <w:r w:rsidRPr="00FC0522">
        <w:t xml:space="preserve"> in the public interest and consistent with the purposes underlying the regulation and applicable statues and should be granted</w:t>
      </w:r>
      <w:r w:rsidRPr="001C14C2">
        <w:t>.</w:t>
      </w:r>
    </w:p>
    <w:p w:rsidR="00B4231F" w:rsidRDefault="00B4231F" w:rsidP="001C14C2">
      <w:pPr>
        <w:spacing w:line="288" w:lineRule="auto"/>
        <w:ind w:left="-720"/>
      </w:pPr>
    </w:p>
    <w:p w:rsidR="00934D2B" w:rsidRDefault="00934D2B" w:rsidP="001C14C2">
      <w:pPr>
        <w:spacing w:line="288" w:lineRule="auto"/>
        <w:ind w:left="-720"/>
      </w:pPr>
    </w:p>
    <w:p w:rsidR="00934D2B" w:rsidRPr="00660D82" w:rsidRDefault="00934D2B">
      <w:pPr>
        <w:pStyle w:val="Heading2"/>
        <w:spacing w:line="288" w:lineRule="auto"/>
        <w:rPr>
          <w:b/>
          <w:bCs/>
          <w:u w:val="none"/>
        </w:rPr>
      </w:pPr>
      <w:r w:rsidRPr="00660D82">
        <w:rPr>
          <w:b/>
          <w:bCs/>
          <w:u w:val="none"/>
        </w:rPr>
        <w:t>O R D E R</w:t>
      </w:r>
    </w:p>
    <w:p w:rsidR="00934D2B" w:rsidRPr="00660D82" w:rsidRDefault="00934D2B">
      <w:pPr>
        <w:spacing w:line="288" w:lineRule="auto"/>
      </w:pPr>
    </w:p>
    <w:p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rsidR="00015A7B" w:rsidRPr="00660D82" w:rsidRDefault="00015A7B" w:rsidP="00015A7B">
      <w:pPr>
        <w:spacing w:line="288" w:lineRule="auto"/>
      </w:pPr>
    </w:p>
    <w:p w:rsidR="00117627" w:rsidRDefault="00015A7B">
      <w:pPr>
        <w:numPr>
          <w:ilvl w:val="0"/>
          <w:numId w:val="33"/>
        </w:numPr>
        <w:tabs>
          <w:tab w:val="left" w:pos="0"/>
        </w:tabs>
        <w:spacing w:line="288" w:lineRule="auto"/>
        <w:ind w:left="720" w:hanging="1440"/>
      </w:pPr>
      <w:r w:rsidRPr="00660D82">
        <w:t>(1)</w:t>
      </w:r>
      <w:r w:rsidRPr="00660D82">
        <w:tab/>
      </w:r>
      <w:r w:rsidR="00FB7F69" w:rsidRPr="005E5651">
        <w:t xml:space="preserve">After the effective date of this Order, </w:t>
      </w:r>
      <w:r w:rsidR="003314D5">
        <w:t>Puget Sound Express</w:t>
      </w:r>
      <w:r w:rsidR="00CA0D63">
        <w:t>, Inc.</w:t>
      </w:r>
      <w:r w:rsidR="00293DB8">
        <w:t>,</w:t>
      </w:r>
      <w:r w:rsidR="00FB7F69" w:rsidRPr="00FC0522">
        <w:t xml:space="preserve"> is granted an exemption from </w:t>
      </w:r>
      <w:r w:rsidR="00ED022D" w:rsidRPr="00FC0522">
        <w:t>WAC 480-149-060(1</w:t>
      </w:r>
      <w:proofErr w:type="gramStart"/>
      <w:r w:rsidR="00ED022D" w:rsidRPr="00FC0522">
        <w:t>)(</w:t>
      </w:r>
      <w:proofErr w:type="gramEnd"/>
      <w:r w:rsidR="00ED022D" w:rsidRPr="00FC0522">
        <w:t>a)</w:t>
      </w:r>
      <w:r w:rsidR="001B1719" w:rsidRPr="00FC0522">
        <w:t xml:space="preserve"> and </w:t>
      </w:r>
      <w:r w:rsidR="00B4231F" w:rsidRPr="00FC0522">
        <w:t xml:space="preserve">the Commission </w:t>
      </w:r>
      <w:r w:rsidR="001B1719" w:rsidRPr="00FC0522">
        <w:t xml:space="preserve">approves the provisions set forth in </w:t>
      </w:r>
      <w:r w:rsidR="00FC0522" w:rsidRPr="00FC0522">
        <w:t>paragraph</w:t>
      </w:r>
      <w:r w:rsidR="004900B9" w:rsidRPr="00FC0522">
        <w:t xml:space="preserve"> three</w:t>
      </w:r>
      <w:r w:rsidR="003314D5">
        <w:t xml:space="preserve"> </w:t>
      </w:r>
      <w:r w:rsidR="00763D65">
        <w:t>of this Order</w:t>
      </w:r>
      <w:r w:rsidR="00ED022D" w:rsidRPr="00FC0522">
        <w:t xml:space="preserve">.  </w:t>
      </w:r>
      <w:r w:rsidR="002A78A5" w:rsidRPr="00FC0522">
        <w:t xml:space="preserve">The Commission assigns </w:t>
      </w:r>
      <w:r w:rsidR="009B033C" w:rsidRPr="00FC0522">
        <w:t>Order 01, T</w:t>
      </w:r>
      <w:r w:rsidR="00EE5319" w:rsidRPr="00FC0522">
        <w:t>S</w:t>
      </w:r>
      <w:r w:rsidR="009B033C" w:rsidRPr="00FC0522">
        <w:t>-100</w:t>
      </w:r>
      <w:r w:rsidR="003314D5">
        <w:t>863</w:t>
      </w:r>
      <w:r w:rsidR="002A78A5" w:rsidRPr="00FC0522">
        <w:t xml:space="preserve"> as the special permission number to be used by </w:t>
      </w:r>
      <w:r w:rsidR="003314D5">
        <w:t>Puget Sound Express</w:t>
      </w:r>
      <w:r w:rsidR="00CA0D63">
        <w:t>, Inc.</w:t>
      </w:r>
      <w:r w:rsidR="00293DB8">
        <w:t>,</w:t>
      </w:r>
      <w:r w:rsidR="00CA0D63">
        <w:t xml:space="preserve"> </w:t>
      </w:r>
      <w:r w:rsidR="002A78A5" w:rsidRPr="00FC0522">
        <w:t xml:space="preserve">in its Tariff No. </w:t>
      </w:r>
      <w:r w:rsidR="003314D5">
        <w:t>5</w:t>
      </w:r>
      <w:r w:rsidR="002A78A5" w:rsidRPr="00FC0522">
        <w:t xml:space="preserve">, </w:t>
      </w:r>
      <w:r w:rsidR="003314D5">
        <w:t>Page 2</w:t>
      </w:r>
      <w:r w:rsidR="002A78A5" w:rsidRPr="00FC0522">
        <w:t xml:space="preserve"> </w:t>
      </w:r>
      <w:r w:rsidR="009B033C" w:rsidRPr="00FC0522">
        <w:t>as specified in WAC 480-149-200</w:t>
      </w:r>
      <w:r w:rsidR="000D6AF8" w:rsidRPr="00FC0522">
        <w:t>.</w:t>
      </w:r>
    </w:p>
    <w:p w:rsidR="00CF1697" w:rsidRDefault="00CF1697" w:rsidP="007B4BD4">
      <w:pPr>
        <w:spacing w:line="288" w:lineRule="auto"/>
        <w:ind w:left="-720"/>
      </w:pPr>
    </w:p>
    <w:p w:rsidR="00801FDD" w:rsidRPr="00FC0522" w:rsidRDefault="009D2767" w:rsidP="00A91AA5">
      <w:pPr>
        <w:numPr>
          <w:ilvl w:val="0"/>
          <w:numId w:val="33"/>
        </w:numPr>
        <w:tabs>
          <w:tab w:val="left" w:pos="0"/>
        </w:tabs>
        <w:spacing w:line="288" w:lineRule="auto"/>
        <w:ind w:left="720" w:hanging="1440"/>
      </w:pPr>
      <w:r w:rsidRPr="00FC0522">
        <w:t>(</w:t>
      </w:r>
      <w:r w:rsidR="001D12C3" w:rsidRPr="00FC0522">
        <w:t>2</w:t>
      </w:r>
      <w:r w:rsidRPr="00FC0522">
        <w:t>)</w:t>
      </w:r>
      <w:r w:rsidRPr="00FC0522">
        <w:tab/>
      </w:r>
      <w:r w:rsidR="003314D5">
        <w:t>Puget Sound Express</w:t>
      </w:r>
      <w:r w:rsidR="00CA0D63">
        <w:t>, Inc.</w:t>
      </w:r>
      <w:r w:rsidR="00293DB8">
        <w:t>,</w:t>
      </w:r>
      <w:r w:rsidR="002A78A5" w:rsidRPr="00FC0522">
        <w:t xml:space="preserve"> shall file a </w:t>
      </w:r>
      <w:r w:rsidR="003314D5">
        <w:t>1</w:t>
      </w:r>
      <w:r w:rsidR="003314D5" w:rsidRPr="003314D5">
        <w:rPr>
          <w:vertAlign w:val="superscript"/>
        </w:rPr>
        <w:t>st</w:t>
      </w:r>
      <w:r w:rsidR="003314D5">
        <w:t xml:space="preserve"> </w:t>
      </w:r>
      <w:r w:rsidR="002A78A5" w:rsidRPr="00FC0522">
        <w:t xml:space="preserve">Revised Page </w:t>
      </w:r>
      <w:r w:rsidR="003314D5">
        <w:t>2</w:t>
      </w:r>
      <w:r w:rsidR="002A78A5" w:rsidRPr="00FC0522">
        <w:t xml:space="preserve"> to its Tariff No. </w:t>
      </w:r>
      <w:r w:rsidR="003314D5">
        <w:t>5</w:t>
      </w:r>
      <w:r w:rsidR="002A78A5" w:rsidRPr="00FC0522">
        <w:t xml:space="preserve"> within </w:t>
      </w:r>
      <w:r w:rsidR="001B1719" w:rsidRPr="00FC0522">
        <w:t>five</w:t>
      </w:r>
      <w:r w:rsidR="002A78A5" w:rsidRPr="00FC0522">
        <w:t xml:space="preserve"> business days of issuance of this order</w:t>
      </w:r>
      <w:r w:rsidR="00365F26" w:rsidRPr="00FC0522">
        <w:t xml:space="preserve">, publishing the provisions set forth in </w:t>
      </w:r>
      <w:r w:rsidR="00FC0522" w:rsidRPr="00FC0522">
        <w:lastRenderedPageBreak/>
        <w:t>paragraph</w:t>
      </w:r>
      <w:r w:rsidR="004900B9" w:rsidRPr="00FC0522">
        <w:t xml:space="preserve"> three</w:t>
      </w:r>
      <w:r w:rsidR="00365F26" w:rsidRPr="00FC0522">
        <w:t xml:space="preserve"> </w:t>
      </w:r>
      <w:r w:rsidR="00763D65">
        <w:t xml:space="preserve">of this Order </w:t>
      </w:r>
      <w:r w:rsidR="00365F26" w:rsidRPr="00FC0522">
        <w:t xml:space="preserve">and </w:t>
      </w:r>
      <w:r w:rsidR="00FB7F69" w:rsidRPr="00FC0522">
        <w:t>referencing the Commission’s special permission number</w:t>
      </w:r>
      <w:r w:rsidR="002A78A5" w:rsidRPr="00FC0522">
        <w:t>.</w:t>
      </w:r>
      <w:r w:rsidR="00047298">
        <w:t xml:space="preserve">  </w:t>
      </w:r>
    </w:p>
    <w:p w:rsidR="00117627" w:rsidRDefault="00117627" w:rsidP="007B4BD4">
      <w:pPr>
        <w:spacing w:line="288" w:lineRule="auto"/>
        <w:ind w:left="-720"/>
      </w:pPr>
    </w:p>
    <w:p w:rsidR="00801FDD" w:rsidRDefault="002A78A5" w:rsidP="00FB7F69">
      <w:pPr>
        <w:numPr>
          <w:ilvl w:val="0"/>
          <w:numId w:val="33"/>
        </w:numPr>
        <w:tabs>
          <w:tab w:val="left" w:pos="0"/>
        </w:tabs>
        <w:spacing w:line="288" w:lineRule="auto"/>
        <w:ind w:left="720" w:hanging="1440"/>
      </w:pPr>
      <w:r>
        <w:t>(3</w:t>
      </w:r>
      <w:r w:rsidR="001D12C3" w:rsidRPr="00660D82">
        <w:t>)</w:t>
      </w:r>
      <w:r w:rsidR="001D12C3" w:rsidRPr="00660D82">
        <w:tab/>
      </w:r>
      <w:r w:rsidR="00934D2B" w:rsidRPr="00660D82">
        <w:t xml:space="preserve">The </w:t>
      </w:r>
      <w:r w:rsidR="00660D82" w:rsidRPr="00660D82">
        <w:t>Commission</w:t>
      </w:r>
      <w:r w:rsidR="00934D2B" w:rsidRPr="00660D82">
        <w:t xml:space="preserve"> retains jurisdiction over the subject matter and </w:t>
      </w:r>
      <w:r w:rsidR="003314D5">
        <w:t>Puget Sound Express</w:t>
      </w:r>
      <w:r w:rsidR="00CA0D63">
        <w:t>, Inc.</w:t>
      </w:r>
      <w:r w:rsidR="00293DB8">
        <w:t>,</w:t>
      </w:r>
      <w:r w:rsidR="00934D2B" w:rsidRPr="00660D82">
        <w:t xml:space="preserve"> to effectuate the provisions of this Order.</w:t>
      </w:r>
    </w:p>
    <w:p w:rsidR="00A91AA5" w:rsidRDefault="00A91AA5" w:rsidP="004E2D2D">
      <w:pPr>
        <w:spacing w:line="288" w:lineRule="auto"/>
      </w:pPr>
    </w:p>
    <w:p w:rsidR="004E2D2D" w:rsidRPr="00FA2761" w:rsidRDefault="004E2D2D" w:rsidP="004E2D2D">
      <w:pPr>
        <w:spacing w:line="288" w:lineRule="auto"/>
      </w:pPr>
      <w:r w:rsidRPr="00FA2761">
        <w:t>The Commissioners, having determined this Order to be consistent with the public interest, directed the Secretary to enter this Order.</w:t>
      </w:r>
    </w:p>
    <w:p w:rsidR="004E2D2D" w:rsidRPr="00FA2761" w:rsidRDefault="004E2D2D" w:rsidP="004E2D2D">
      <w:pPr>
        <w:spacing w:line="288" w:lineRule="auto"/>
      </w:pPr>
    </w:p>
    <w:p w:rsidR="00934D2B" w:rsidRPr="00660D82" w:rsidRDefault="00934D2B">
      <w:pPr>
        <w:spacing w:line="288" w:lineRule="auto"/>
        <w:ind w:firstLine="60"/>
      </w:pPr>
      <w:r w:rsidRPr="00660D82">
        <w:t xml:space="preserve">DATED at Olympia, Washington, and effective </w:t>
      </w:r>
      <w:r w:rsidR="003314D5">
        <w:t>June 2</w:t>
      </w:r>
      <w:r w:rsidR="00D96995">
        <w:t>4</w:t>
      </w:r>
      <w:r w:rsidRPr="00660D82">
        <w:t xml:space="preserve">, </w:t>
      </w:r>
      <w:r w:rsidR="00660D82" w:rsidRPr="00660D82">
        <w:t>2</w:t>
      </w:r>
      <w:r w:rsidRPr="00660D82">
        <w:t>0</w:t>
      </w:r>
      <w:r w:rsidR="000F5A34">
        <w:t>10</w:t>
      </w:r>
      <w:r w:rsidRPr="00660D82">
        <w:t>.</w:t>
      </w:r>
    </w:p>
    <w:p w:rsidR="00934D2B" w:rsidRPr="00660D82" w:rsidRDefault="00934D2B">
      <w:pPr>
        <w:spacing w:line="288" w:lineRule="auto"/>
      </w:pPr>
    </w:p>
    <w:p w:rsidR="00934D2B" w:rsidRPr="00660D82" w:rsidRDefault="0022237A">
      <w:pPr>
        <w:spacing w:line="288" w:lineRule="auto"/>
        <w:ind w:firstLine="720"/>
      </w:pPr>
      <w:r>
        <w:t>WASHINGT</w:t>
      </w:r>
      <w:r w:rsidR="00934D2B" w:rsidRPr="00660D82">
        <w:t xml:space="preserve">ON UTILITIES </w:t>
      </w:r>
      <w:smartTag w:uri="urn:schemas-microsoft-com:office:smarttags" w:element="stockticker">
        <w:r w:rsidR="00934D2B" w:rsidRPr="00660D82">
          <w:t>AND</w:t>
        </w:r>
      </w:smartTag>
      <w:r w:rsidR="00934D2B" w:rsidRPr="00660D82">
        <w:t xml:space="preserve"> TRANSPORTATION </w:t>
      </w:r>
      <w:r w:rsidR="00660D82" w:rsidRPr="00660D82">
        <w:t>COMMISSION</w:t>
      </w:r>
    </w:p>
    <w:p w:rsidR="00934D2B" w:rsidRPr="00660D82" w:rsidRDefault="00934D2B" w:rsidP="0052350A">
      <w:pPr>
        <w:spacing w:line="288" w:lineRule="auto"/>
      </w:pPr>
    </w:p>
    <w:p w:rsidR="00934D2B" w:rsidRPr="00660D82" w:rsidRDefault="00934D2B" w:rsidP="0052350A">
      <w:pPr>
        <w:spacing w:line="288" w:lineRule="auto"/>
      </w:pPr>
    </w:p>
    <w:p w:rsidR="004E2D2D" w:rsidRDefault="004E2D2D" w:rsidP="0052350A">
      <w:pPr>
        <w:spacing w:line="288" w:lineRule="auto"/>
      </w:pPr>
    </w:p>
    <w:p w:rsidR="005069A8" w:rsidRPr="00660D82" w:rsidRDefault="008753B3" w:rsidP="00EB22EC">
      <w:pPr>
        <w:spacing w:line="288" w:lineRule="auto"/>
        <w:ind w:left="2160" w:firstLine="720"/>
        <w:outlineLvl w:val="0"/>
      </w:pPr>
      <w:r>
        <w:t>DAVID W. DANNER, Executive Director and Secretary</w:t>
      </w:r>
      <w:r w:rsidR="005069A8" w:rsidRPr="00660D82">
        <w:t xml:space="preserve"> </w:t>
      </w:r>
    </w:p>
    <w:p w:rsidR="00934D2B" w:rsidRPr="00660D82" w:rsidRDefault="00934D2B" w:rsidP="00F24CF4">
      <w:pPr>
        <w:ind w:left="3600"/>
      </w:pPr>
    </w:p>
    <w:sectPr w:rsidR="00934D2B" w:rsidRPr="00660D82" w:rsidSect="0096024F">
      <w:headerReference w:type="default" r:id="rId10"/>
      <w:type w:val="continuous"/>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3C0" w:rsidRDefault="000363C0">
      <w:r>
        <w:separator/>
      </w:r>
    </w:p>
  </w:endnote>
  <w:endnote w:type="continuationSeparator" w:id="0">
    <w:p w:rsidR="000363C0" w:rsidRDefault="00036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3C0" w:rsidRDefault="000363C0">
      <w:r>
        <w:separator/>
      </w:r>
    </w:p>
  </w:footnote>
  <w:footnote w:type="continuationSeparator" w:id="0">
    <w:p w:rsidR="000363C0" w:rsidRDefault="00036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E60" w:rsidRPr="00660D82" w:rsidRDefault="00A04E60"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w:t>
    </w:r>
    <w:r>
      <w:rPr>
        <w:b/>
        <w:bCs/>
        <w:sz w:val="20"/>
        <w:szCs w:val="20"/>
      </w:rPr>
      <w:t>S</w:t>
    </w:r>
    <w:r w:rsidRPr="0022237A">
      <w:rPr>
        <w:b/>
        <w:bCs/>
        <w:sz w:val="20"/>
        <w:szCs w:val="20"/>
      </w:rPr>
      <w:t>-</w:t>
    </w:r>
    <w:r>
      <w:rPr>
        <w:b/>
        <w:bCs/>
        <w:sz w:val="20"/>
        <w:szCs w:val="20"/>
      </w:rPr>
      <w:t>100</w:t>
    </w:r>
    <w:r w:rsidR="007D7F7D">
      <w:rPr>
        <w:b/>
        <w:bCs/>
        <w:sz w:val="20"/>
        <w:szCs w:val="20"/>
      </w:rPr>
      <w:t>863</w:t>
    </w:r>
    <w:r w:rsidRPr="00660D82">
      <w:rPr>
        <w:b/>
        <w:bCs/>
        <w:sz w:val="20"/>
        <w:szCs w:val="20"/>
      </w:rPr>
      <w:tab/>
    </w:r>
    <w:r w:rsidRPr="00660D82">
      <w:rPr>
        <w:b/>
        <w:bCs/>
        <w:sz w:val="20"/>
        <w:szCs w:val="20"/>
      </w:rPr>
      <w:tab/>
      <w:t xml:space="preserve">                 PAGE </w:t>
    </w:r>
    <w:r w:rsidR="00117C72" w:rsidRPr="00660D82">
      <w:rPr>
        <w:rStyle w:val="PageNumber"/>
        <w:b/>
        <w:bCs/>
        <w:sz w:val="20"/>
        <w:szCs w:val="20"/>
      </w:rPr>
      <w:fldChar w:fldCharType="begin"/>
    </w:r>
    <w:r w:rsidRPr="00660D82">
      <w:rPr>
        <w:rStyle w:val="PageNumber"/>
        <w:b/>
        <w:bCs/>
        <w:sz w:val="20"/>
        <w:szCs w:val="20"/>
      </w:rPr>
      <w:instrText xml:space="preserve"> PAGE </w:instrText>
    </w:r>
    <w:r w:rsidR="00117C72" w:rsidRPr="00660D82">
      <w:rPr>
        <w:rStyle w:val="PageNumber"/>
        <w:b/>
        <w:bCs/>
        <w:sz w:val="20"/>
        <w:szCs w:val="20"/>
      </w:rPr>
      <w:fldChar w:fldCharType="separate"/>
    </w:r>
    <w:r w:rsidR="006E7B25">
      <w:rPr>
        <w:rStyle w:val="PageNumber"/>
        <w:b/>
        <w:bCs/>
        <w:noProof/>
        <w:sz w:val="20"/>
        <w:szCs w:val="20"/>
      </w:rPr>
      <w:t>2</w:t>
    </w:r>
    <w:r w:rsidR="00117C72" w:rsidRPr="00660D82">
      <w:rPr>
        <w:rStyle w:val="PageNumber"/>
        <w:b/>
        <w:bCs/>
        <w:sz w:val="20"/>
        <w:szCs w:val="20"/>
      </w:rPr>
      <w:fldChar w:fldCharType="end"/>
    </w:r>
  </w:p>
  <w:p w:rsidR="00A04E60" w:rsidRPr="00660D82" w:rsidRDefault="00A04E60"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01</w:t>
    </w:r>
  </w:p>
  <w:p w:rsidR="00A04E60" w:rsidRPr="00660D82" w:rsidRDefault="00A04E60">
    <w:pPr>
      <w:pStyle w:val="Header"/>
      <w:tabs>
        <w:tab w:val="left" w:pos="7100"/>
      </w:tabs>
      <w:rPr>
        <w:rStyle w:val="PageNumber"/>
        <w:sz w:val="20"/>
        <w:szCs w:val="20"/>
      </w:rPr>
    </w:pPr>
  </w:p>
  <w:p w:rsidR="00A04E60" w:rsidRPr="00F37945" w:rsidRDefault="00A04E60">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74613F6"/>
    <w:multiLevelType w:val="hybridMultilevel"/>
    <w:tmpl w:val="019E46FC"/>
    <w:lvl w:ilvl="0" w:tplc="04090001">
      <w:start w:val="1"/>
      <w:numFmt w:val="bullet"/>
      <w:lvlText w:val=""/>
      <w:lvlJc w:val="left"/>
      <w:pPr>
        <w:tabs>
          <w:tab w:val="num" w:pos="720"/>
        </w:tabs>
        <w:ind w:left="720" w:hanging="720"/>
      </w:pPr>
      <w:rPr>
        <w:rFonts w:ascii="Symbol" w:hAnsi="Symbol"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623C72"/>
    <w:multiLevelType w:val="multilevel"/>
    <w:tmpl w:val="290C135E"/>
    <w:lvl w:ilvl="0">
      <w:start w:val="1"/>
      <w:numFmt w:val="upperLetter"/>
      <w:lvlText w:val="(%1)"/>
      <w:lvlJc w:val="left"/>
      <w:pPr>
        <w:ind w:left="450" w:hanging="360"/>
      </w:pPr>
      <w:rPr>
        <w:rFonts w:hint="default"/>
      </w:rPr>
    </w:lvl>
    <w:lvl w:ilvl="1">
      <w:start w:val="1"/>
      <w:numFmt w:val="decimal"/>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7">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2F70F3"/>
    <w:multiLevelType w:val="hybridMultilevel"/>
    <w:tmpl w:val="2A58FABC"/>
    <w:lvl w:ilvl="0" w:tplc="7FE6297E">
      <w:start w:val="1"/>
      <w:numFmt w:val="decimal"/>
      <w:pStyle w:val="Order-Paragraph"/>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ACC652A"/>
    <w:multiLevelType w:val="multilevel"/>
    <w:tmpl w:val="290C135E"/>
    <w:lvl w:ilvl="0">
      <w:start w:val="1"/>
      <w:numFmt w:val="upperLetter"/>
      <w:lvlText w:val="(%1)"/>
      <w:lvlJc w:val="left"/>
      <w:pPr>
        <w:ind w:left="720" w:hanging="360"/>
      </w:pPr>
      <w:rPr>
        <w:rFonts w:hint="default"/>
      </w:rPr>
    </w:lvl>
    <w:lvl w:ilvl="1">
      <w:start w:val="1"/>
      <w:numFmt w:val="decimal"/>
      <w:lvlText w:val="(%2)"/>
      <w:lvlJc w:val="left"/>
      <w:pPr>
        <w:ind w:left="135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3"/>
  </w:num>
  <w:num w:numId="2">
    <w:abstractNumId w:val="1"/>
  </w:num>
  <w:num w:numId="3">
    <w:abstractNumId w:val="3"/>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0"/>
  </w:num>
  <w:num w:numId="14">
    <w:abstractNumId w:val="7"/>
  </w:num>
  <w:num w:numId="15">
    <w:abstractNumId w:val="5"/>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9"/>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10"/>
  </w:num>
  <w:num w:numId="44">
    <w:abstractNumId w:val="7"/>
  </w:num>
  <w:num w:numId="45">
    <w:abstractNumId w:val="7"/>
  </w:num>
  <w:num w:numId="46">
    <w:abstractNumId w:val="10"/>
  </w:num>
  <w:num w:numId="47">
    <w:abstractNumId w:val="7"/>
  </w:num>
  <w:num w:numId="48">
    <w:abstractNumId w:val="7"/>
  </w:num>
  <w:num w:numId="49">
    <w:abstractNumId w:val="12"/>
  </w:num>
  <w:num w:numId="50">
    <w:abstractNumId w:val="7"/>
  </w:num>
  <w:num w:numId="51">
    <w:abstractNumId w:val="7"/>
  </w:num>
  <w:num w:numId="52">
    <w:abstractNumId w:val="4"/>
  </w:num>
  <w:num w:numId="53">
    <w:abstractNumId w:val="7"/>
  </w:num>
  <w:num w:numId="54">
    <w:abstractNumId w:val="7"/>
  </w:num>
  <w:num w:numId="55">
    <w:abstractNumId w:val="8"/>
  </w:num>
  <w:num w:numId="56">
    <w:abstractNumId w:val="2"/>
  </w:num>
  <w:num w:numId="57">
    <w:abstractNumId w:val="11"/>
  </w:num>
  <w:num w:numId="58">
    <w:abstractNumId w:val="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embedSystemFonts/>
  <w:hideSpellingErrors/>
  <w:hideGrammaticalErrors/>
  <w:proofState w:spelling="clean" w:grammar="clean"/>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rsids>
    <w:rsidRoot w:val="00AC54E5"/>
    <w:rsid w:val="00003CCD"/>
    <w:rsid w:val="000064FF"/>
    <w:rsid w:val="00011F2B"/>
    <w:rsid w:val="00012FFC"/>
    <w:rsid w:val="00015A7B"/>
    <w:rsid w:val="00017603"/>
    <w:rsid w:val="00020CBF"/>
    <w:rsid w:val="000250E2"/>
    <w:rsid w:val="0002601B"/>
    <w:rsid w:val="0002762D"/>
    <w:rsid w:val="000339A5"/>
    <w:rsid w:val="00034305"/>
    <w:rsid w:val="000360A5"/>
    <w:rsid w:val="000363C0"/>
    <w:rsid w:val="0004277D"/>
    <w:rsid w:val="00043FD5"/>
    <w:rsid w:val="00047298"/>
    <w:rsid w:val="00054979"/>
    <w:rsid w:val="000646DD"/>
    <w:rsid w:val="000706C7"/>
    <w:rsid w:val="00075AA8"/>
    <w:rsid w:val="00075D41"/>
    <w:rsid w:val="00077808"/>
    <w:rsid w:val="00077CC5"/>
    <w:rsid w:val="00090598"/>
    <w:rsid w:val="00094DEE"/>
    <w:rsid w:val="00094EF2"/>
    <w:rsid w:val="00094FC7"/>
    <w:rsid w:val="000A3CA6"/>
    <w:rsid w:val="000B2AA4"/>
    <w:rsid w:val="000C2396"/>
    <w:rsid w:val="000C23F2"/>
    <w:rsid w:val="000C510F"/>
    <w:rsid w:val="000C6865"/>
    <w:rsid w:val="000C734A"/>
    <w:rsid w:val="000D6AF8"/>
    <w:rsid w:val="000E4CBE"/>
    <w:rsid w:val="000F0628"/>
    <w:rsid w:val="000F1869"/>
    <w:rsid w:val="000F2197"/>
    <w:rsid w:val="000F3F61"/>
    <w:rsid w:val="000F5A34"/>
    <w:rsid w:val="000F6B51"/>
    <w:rsid w:val="0010087A"/>
    <w:rsid w:val="00101CAA"/>
    <w:rsid w:val="00105EFC"/>
    <w:rsid w:val="0010648E"/>
    <w:rsid w:val="001124B2"/>
    <w:rsid w:val="00117627"/>
    <w:rsid w:val="00117C72"/>
    <w:rsid w:val="00127177"/>
    <w:rsid w:val="001278A1"/>
    <w:rsid w:val="001504F5"/>
    <w:rsid w:val="001634F2"/>
    <w:rsid w:val="00175374"/>
    <w:rsid w:val="00181861"/>
    <w:rsid w:val="00191176"/>
    <w:rsid w:val="001A2B93"/>
    <w:rsid w:val="001A7D8A"/>
    <w:rsid w:val="001B1719"/>
    <w:rsid w:val="001C14C2"/>
    <w:rsid w:val="001C1B6D"/>
    <w:rsid w:val="001D12C3"/>
    <w:rsid w:val="001E2FC3"/>
    <w:rsid w:val="001E3851"/>
    <w:rsid w:val="001E64CE"/>
    <w:rsid w:val="001E7250"/>
    <w:rsid w:val="001E7D73"/>
    <w:rsid w:val="001E7F00"/>
    <w:rsid w:val="001F7FD0"/>
    <w:rsid w:val="00204B7B"/>
    <w:rsid w:val="00204D46"/>
    <w:rsid w:val="00211592"/>
    <w:rsid w:val="00212421"/>
    <w:rsid w:val="0021248F"/>
    <w:rsid w:val="002134CF"/>
    <w:rsid w:val="0022237A"/>
    <w:rsid w:val="00225EB8"/>
    <w:rsid w:val="00231806"/>
    <w:rsid w:val="00232EC6"/>
    <w:rsid w:val="00241C70"/>
    <w:rsid w:val="00242A0E"/>
    <w:rsid w:val="00244423"/>
    <w:rsid w:val="00252877"/>
    <w:rsid w:val="00253C6B"/>
    <w:rsid w:val="0025441B"/>
    <w:rsid w:val="002548A7"/>
    <w:rsid w:val="00265EB9"/>
    <w:rsid w:val="002701A6"/>
    <w:rsid w:val="00276B28"/>
    <w:rsid w:val="002779EF"/>
    <w:rsid w:val="00293DB8"/>
    <w:rsid w:val="00296641"/>
    <w:rsid w:val="002A7046"/>
    <w:rsid w:val="002A78A5"/>
    <w:rsid w:val="002B4AFB"/>
    <w:rsid w:val="002B4C98"/>
    <w:rsid w:val="002B56C4"/>
    <w:rsid w:val="002C221A"/>
    <w:rsid w:val="002D1930"/>
    <w:rsid w:val="002D3FDD"/>
    <w:rsid w:val="002D7185"/>
    <w:rsid w:val="002D7D77"/>
    <w:rsid w:val="002E38D0"/>
    <w:rsid w:val="002F3DCC"/>
    <w:rsid w:val="003004DC"/>
    <w:rsid w:val="00316660"/>
    <w:rsid w:val="00327FB2"/>
    <w:rsid w:val="003314D5"/>
    <w:rsid w:val="00337AB4"/>
    <w:rsid w:val="003422F2"/>
    <w:rsid w:val="00343132"/>
    <w:rsid w:val="003514DF"/>
    <w:rsid w:val="00352302"/>
    <w:rsid w:val="00352EE2"/>
    <w:rsid w:val="00363C71"/>
    <w:rsid w:val="00365F26"/>
    <w:rsid w:val="00367A88"/>
    <w:rsid w:val="00367BF1"/>
    <w:rsid w:val="00383A82"/>
    <w:rsid w:val="00384D4F"/>
    <w:rsid w:val="00386B38"/>
    <w:rsid w:val="003875FE"/>
    <w:rsid w:val="003A1310"/>
    <w:rsid w:val="003A20DE"/>
    <w:rsid w:val="003A2A44"/>
    <w:rsid w:val="003A7705"/>
    <w:rsid w:val="003A779E"/>
    <w:rsid w:val="003B18C4"/>
    <w:rsid w:val="003B1B29"/>
    <w:rsid w:val="003B59DF"/>
    <w:rsid w:val="003B746F"/>
    <w:rsid w:val="003C07B1"/>
    <w:rsid w:val="003C4C45"/>
    <w:rsid w:val="003D7C7F"/>
    <w:rsid w:val="003E0262"/>
    <w:rsid w:val="003E23A0"/>
    <w:rsid w:val="003F5C0E"/>
    <w:rsid w:val="004000B8"/>
    <w:rsid w:val="00400EA7"/>
    <w:rsid w:val="0040170F"/>
    <w:rsid w:val="004034FD"/>
    <w:rsid w:val="004045B5"/>
    <w:rsid w:val="004061FA"/>
    <w:rsid w:val="00412D28"/>
    <w:rsid w:val="0041572C"/>
    <w:rsid w:val="004171A4"/>
    <w:rsid w:val="00424B63"/>
    <w:rsid w:val="00432601"/>
    <w:rsid w:val="004351C7"/>
    <w:rsid w:val="004367E8"/>
    <w:rsid w:val="004369D1"/>
    <w:rsid w:val="00443C35"/>
    <w:rsid w:val="00447681"/>
    <w:rsid w:val="00455235"/>
    <w:rsid w:val="00456ECC"/>
    <w:rsid w:val="00461518"/>
    <w:rsid w:val="00464FBD"/>
    <w:rsid w:val="00467D48"/>
    <w:rsid w:val="0047165B"/>
    <w:rsid w:val="004816F5"/>
    <w:rsid w:val="0048504F"/>
    <w:rsid w:val="004878F9"/>
    <w:rsid w:val="004900B9"/>
    <w:rsid w:val="00490F06"/>
    <w:rsid w:val="00491BBC"/>
    <w:rsid w:val="004939CE"/>
    <w:rsid w:val="00496A8B"/>
    <w:rsid w:val="00497715"/>
    <w:rsid w:val="004A0795"/>
    <w:rsid w:val="004A43E3"/>
    <w:rsid w:val="004A4706"/>
    <w:rsid w:val="004A6A69"/>
    <w:rsid w:val="004A7328"/>
    <w:rsid w:val="004B3BC2"/>
    <w:rsid w:val="004C33FA"/>
    <w:rsid w:val="004C474A"/>
    <w:rsid w:val="004D059A"/>
    <w:rsid w:val="004D4996"/>
    <w:rsid w:val="004D71B0"/>
    <w:rsid w:val="004E2D2D"/>
    <w:rsid w:val="004F17D5"/>
    <w:rsid w:val="00500A9B"/>
    <w:rsid w:val="00502037"/>
    <w:rsid w:val="005027FC"/>
    <w:rsid w:val="0050337D"/>
    <w:rsid w:val="005069A8"/>
    <w:rsid w:val="00507C55"/>
    <w:rsid w:val="0051692B"/>
    <w:rsid w:val="005206B8"/>
    <w:rsid w:val="0052221A"/>
    <w:rsid w:val="0052350A"/>
    <w:rsid w:val="00532005"/>
    <w:rsid w:val="00536315"/>
    <w:rsid w:val="005415B9"/>
    <w:rsid w:val="00554B8B"/>
    <w:rsid w:val="005563A3"/>
    <w:rsid w:val="00560DE8"/>
    <w:rsid w:val="005628AE"/>
    <w:rsid w:val="00564250"/>
    <w:rsid w:val="00567907"/>
    <w:rsid w:val="0057131A"/>
    <w:rsid w:val="00573051"/>
    <w:rsid w:val="00583807"/>
    <w:rsid w:val="005869F2"/>
    <w:rsid w:val="005A0341"/>
    <w:rsid w:val="005B2415"/>
    <w:rsid w:val="005C29FD"/>
    <w:rsid w:val="005C3B17"/>
    <w:rsid w:val="005D30FB"/>
    <w:rsid w:val="005D566A"/>
    <w:rsid w:val="005E0787"/>
    <w:rsid w:val="005E5651"/>
    <w:rsid w:val="005F5395"/>
    <w:rsid w:val="005F6A6E"/>
    <w:rsid w:val="00625538"/>
    <w:rsid w:val="00626BA9"/>
    <w:rsid w:val="006342CE"/>
    <w:rsid w:val="0064500D"/>
    <w:rsid w:val="0065132B"/>
    <w:rsid w:val="00652B05"/>
    <w:rsid w:val="00653BB8"/>
    <w:rsid w:val="0066073B"/>
    <w:rsid w:val="00660D82"/>
    <w:rsid w:val="00665E55"/>
    <w:rsid w:val="00671EE4"/>
    <w:rsid w:val="0067520A"/>
    <w:rsid w:val="00681D83"/>
    <w:rsid w:val="006864C9"/>
    <w:rsid w:val="00693D5D"/>
    <w:rsid w:val="0069432A"/>
    <w:rsid w:val="00695440"/>
    <w:rsid w:val="006A1ABA"/>
    <w:rsid w:val="006A3638"/>
    <w:rsid w:val="006A5671"/>
    <w:rsid w:val="006A65BC"/>
    <w:rsid w:val="006B1B7A"/>
    <w:rsid w:val="006B3EFA"/>
    <w:rsid w:val="006B4288"/>
    <w:rsid w:val="006B58CE"/>
    <w:rsid w:val="006C2B76"/>
    <w:rsid w:val="006C6BAE"/>
    <w:rsid w:val="006D249A"/>
    <w:rsid w:val="006D2DAD"/>
    <w:rsid w:val="006D680E"/>
    <w:rsid w:val="006E0D63"/>
    <w:rsid w:val="006E137C"/>
    <w:rsid w:val="006E1778"/>
    <w:rsid w:val="006E6CC2"/>
    <w:rsid w:val="006E7B25"/>
    <w:rsid w:val="006F1AB7"/>
    <w:rsid w:val="006F3A68"/>
    <w:rsid w:val="00702063"/>
    <w:rsid w:val="0070320B"/>
    <w:rsid w:val="00711129"/>
    <w:rsid w:val="007143FA"/>
    <w:rsid w:val="00716468"/>
    <w:rsid w:val="00721428"/>
    <w:rsid w:val="00727601"/>
    <w:rsid w:val="0073037A"/>
    <w:rsid w:val="0074529B"/>
    <w:rsid w:val="00746721"/>
    <w:rsid w:val="00751798"/>
    <w:rsid w:val="007576E5"/>
    <w:rsid w:val="007626B6"/>
    <w:rsid w:val="00763D65"/>
    <w:rsid w:val="00764D05"/>
    <w:rsid w:val="00784E0B"/>
    <w:rsid w:val="007878B4"/>
    <w:rsid w:val="007905F3"/>
    <w:rsid w:val="0079120A"/>
    <w:rsid w:val="00795B40"/>
    <w:rsid w:val="00796500"/>
    <w:rsid w:val="007A02BB"/>
    <w:rsid w:val="007B35A7"/>
    <w:rsid w:val="007B4BD4"/>
    <w:rsid w:val="007C02D5"/>
    <w:rsid w:val="007C0C24"/>
    <w:rsid w:val="007C275B"/>
    <w:rsid w:val="007C34DF"/>
    <w:rsid w:val="007D5E2B"/>
    <w:rsid w:val="007D7DA4"/>
    <w:rsid w:val="007D7F7D"/>
    <w:rsid w:val="007E716F"/>
    <w:rsid w:val="007F4984"/>
    <w:rsid w:val="007F5A6A"/>
    <w:rsid w:val="00801FDD"/>
    <w:rsid w:val="008034B1"/>
    <w:rsid w:val="00804434"/>
    <w:rsid w:val="00805A35"/>
    <w:rsid w:val="00814D0C"/>
    <w:rsid w:val="008208A3"/>
    <w:rsid w:val="00827FB5"/>
    <w:rsid w:val="008345C2"/>
    <w:rsid w:val="00843342"/>
    <w:rsid w:val="00844EAF"/>
    <w:rsid w:val="008476C0"/>
    <w:rsid w:val="008533EC"/>
    <w:rsid w:val="00856F6C"/>
    <w:rsid w:val="008753B3"/>
    <w:rsid w:val="008805B5"/>
    <w:rsid w:val="00880B0E"/>
    <w:rsid w:val="008A53DB"/>
    <w:rsid w:val="008B3334"/>
    <w:rsid w:val="008C1276"/>
    <w:rsid w:val="008C15F6"/>
    <w:rsid w:val="008C4C91"/>
    <w:rsid w:val="008E1D76"/>
    <w:rsid w:val="008E1DD6"/>
    <w:rsid w:val="008E4A17"/>
    <w:rsid w:val="008E5DB4"/>
    <w:rsid w:val="008E66E3"/>
    <w:rsid w:val="008F0219"/>
    <w:rsid w:val="008F3A63"/>
    <w:rsid w:val="008F5801"/>
    <w:rsid w:val="008F619F"/>
    <w:rsid w:val="008F6565"/>
    <w:rsid w:val="008F6CF5"/>
    <w:rsid w:val="008F7910"/>
    <w:rsid w:val="00901D3C"/>
    <w:rsid w:val="00906819"/>
    <w:rsid w:val="00911BEA"/>
    <w:rsid w:val="00912282"/>
    <w:rsid w:val="00916430"/>
    <w:rsid w:val="0092125E"/>
    <w:rsid w:val="00924E64"/>
    <w:rsid w:val="009332CD"/>
    <w:rsid w:val="00934D2B"/>
    <w:rsid w:val="00944CFB"/>
    <w:rsid w:val="0096024F"/>
    <w:rsid w:val="00971E53"/>
    <w:rsid w:val="009725AB"/>
    <w:rsid w:val="009729D1"/>
    <w:rsid w:val="00974437"/>
    <w:rsid w:val="0097463E"/>
    <w:rsid w:val="00976A82"/>
    <w:rsid w:val="00981846"/>
    <w:rsid w:val="00984889"/>
    <w:rsid w:val="0098529E"/>
    <w:rsid w:val="009A13DD"/>
    <w:rsid w:val="009B033C"/>
    <w:rsid w:val="009B617B"/>
    <w:rsid w:val="009B77DD"/>
    <w:rsid w:val="009C013A"/>
    <w:rsid w:val="009C10EF"/>
    <w:rsid w:val="009C7029"/>
    <w:rsid w:val="009D2767"/>
    <w:rsid w:val="009D6443"/>
    <w:rsid w:val="009D7B0F"/>
    <w:rsid w:val="009E408C"/>
    <w:rsid w:val="009F14E4"/>
    <w:rsid w:val="00A04E60"/>
    <w:rsid w:val="00A10893"/>
    <w:rsid w:val="00A144EC"/>
    <w:rsid w:val="00A27981"/>
    <w:rsid w:val="00A31B29"/>
    <w:rsid w:val="00A33072"/>
    <w:rsid w:val="00A3759A"/>
    <w:rsid w:val="00A418C0"/>
    <w:rsid w:val="00A45FC6"/>
    <w:rsid w:val="00A52EDE"/>
    <w:rsid w:val="00A55EC2"/>
    <w:rsid w:val="00A57726"/>
    <w:rsid w:val="00A57B62"/>
    <w:rsid w:val="00A71493"/>
    <w:rsid w:val="00A74179"/>
    <w:rsid w:val="00A748CC"/>
    <w:rsid w:val="00A779D3"/>
    <w:rsid w:val="00A847E8"/>
    <w:rsid w:val="00A91AA5"/>
    <w:rsid w:val="00A9500F"/>
    <w:rsid w:val="00A95759"/>
    <w:rsid w:val="00AA45CD"/>
    <w:rsid w:val="00AA498B"/>
    <w:rsid w:val="00AA4BBE"/>
    <w:rsid w:val="00AB385F"/>
    <w:rsid w:val="00AB3FDD"/>
    <w:rsid w:val="00AC0015"/>
    <w:rsid w:val="00AC3E38"/>
    <w:rsid w:val="00AC4FD0"/>
    <w:rsid w:val="00AC54E5"/>
    <w:rsid w:val="00AC6157"/>
    <w:rsid w:val="00AD2FFC"/>
    <w:rsid w:val="00AD36F6"/>
    <w:rsid w:val="00AE23AF"/>
    <w:rsid w:val="00AF5E18"/>
    <w:rsid w:val="00B1562D"/>
    <w:rsid w:val="00B15748"/>
    <w:rsid w:val="00B2238F"/>
    <w:rsid w:val="00B240FE"/>
    <w:rsid w:val="00B27E29"/>
    <w:rsid w:val="00B321AE"/>
    <w:rsid w:val="00B3237E"/>
    <w:rsid w:val="00B350DA"/>
    <w:rsid w:val="00B37C2D"/>
    <w:rsid w:val="00B4231F"/>
    <w:rsid w:val="00B44D18"/>
    <w:rsid w:val="00B459CB"/>
    <w:rsid w:val="00B45FD0"/>
    <w:rsid w:val="00B515B2"/>
    <w:rsid w:val="00B51F9C"/>
    <w:rsid w:val="00B56216"/>
    <w:rsid w:val="00B579F8"/>
    <w:rsid w:val="00B61A4D"/>
    <w:rsid w:val="00B66B64"/>
    <w:rsid w:val="00B71CD6"/>
    <w:rsid w:val="00B80905"/>
    <w:rsid w:val="00B82F7D"/>
    <w:rsid w:val="00B853EF"/>
    <w:rsid w:val="00BC2FF4"/>
    <w:rsid w:val="00BC3CE4"/>
    <w:rsid w:val="00BD0A2C"/>
    <w:rsid w:val="00BD1210"/>
    <w:rsid w:val="00BD5AAA"/>
    <w:rsid w:val="00BE3DF9"/>
    <w:rsid w:val="00C03C36"/>
    <w:rsid w:val="00C12E82"/>
    <w:rsid w:val="00C13087"/>
    <w:rsid w:val="00C27CB1"/>
    <w:rsid w:val="00C32B3B"/>
    <w:rsid w:val="00C3325F"/>
    <w:rsid w:val="00C41444"/>
    <w:rsid w:val="00C43A43"/>
    <w:rsid w:val="00C44186"/>
    <w:rsid w:val="00C44BE5"/>
    <w:rsid w:val="00C45292"/>
    <w:rsid w:val="00C53DC9"/>
    <w:rsid w:val="00C55B88"/>
    <w:rsid w:val="00C6153F"/>
    <w:rsid w:val="00C6405F"/>
    <w:rsid w:val="00C650E2"/>
    <w:rsid w:val="00C740E6"/>
    <w:rsid w:val="00C74FE9"/>
    <w:rsid w:val="00C76F1D"/>
    <w:rsid w:val="00C912F8"/>
    <w:rsid w:val="00C953B3"/>
    <w:rsid w:val="00C96E6C"/>
    <w:rsid w:val="00CA0D63"/>
    <w:rsid w:val="00CB10C5"/>
    <w:rsid w:val="00CB764E"/>
    <w:rsid w:val="00CB7EC7"/>
    <w:rsid w:val="00CC1217"/>
    <w:rsid w:val="00CC286C"/>
    <w:rsid w:val="00CC57D3"/>
    <w:rsid w:val="00CE4051"/>
    <w:rsid w:val="00CE7DFD"/>
    <w:rsid w:val="00CF1697"/>
    <w:rsid w:val="00CF2868"/>
    <w:rsid w:val="00CF3899"/>
    <w:rsid w:val="00CF6FED"/>
    <w:rsid w:val="00D01DAB"/>
    <w:rsid w:val="00D071DB"/>
    <w:rsid w:val="00D13C8C"/>
    <w:rsid w:val="00D16E80"/>
    <w:rsid w:val="00D17649"/>
    <w:rsid w:val="00D278A1"/>
    <w:rsid w:val="00D30E95"/>
    <w:rsid w:val="00D32A56"/>
    <w:rsid w:val="00D33A08"/>
    <w:rsid w:val="00D44CF4"/>
    <w:rsid w:val="00D44D7F"/>
    <w:rsid w:val="00D648D4"/>
    <w:rsid w:val="00D66D42"/>
    <w:rsid w:val="00D703B0"/>
    <w:rsid w:val="00D71E7F"/>
    <w:rsid w:val="00D721F9"/>
    <w:rsid w:val="00D754B2"/>
    <w:rsid w:val="00D760E9"/>
    <w:rsid w:val="00D7764D"/>
    <w:rsid w:val="00D806A7"/>
    <w:rsid w:val="00D82EEB"/>
    <w:rsid w:val="00D86848"/>
    <w:rsid w:val="00D929B5"/>
    <w:rsid w:val="00D96995"/>
    <w:rsid w:val="00DA2978"/>
    <w:rsid w:val="00DA6DB5"/>
    <w:rsid w:val="00DA6E84"/>
    <w:rsid w:val="00DB7CEC"/>
    <w:rsid w:val="00DC59D1"/>
    <w:rsid w:val="00DD6DD4"/>
    <w:rsid w:val="00DE66C3"/>
    <w:rsid w:val="00DE6D1A"/>
    <w:rsid w:val="00DF0EB8"/>
    <w:rsid w:val="00DF1C5F"/>
    <w:rsid w:val="00DF2581"/>
    <w:rsid w:val="00DF5DFF"/>
    <w:rsid w:val="00DF77BA"/>
    <w:rsid w:val="00DF7E98"/>
    <w:rsid w:val="00E065B6"/>
    <w:rsid w:val="00E1167E"/>
    <w:rsid w:val="00E13B06"/>
    <w:rsid w:val="00E172E7"/>
    <w:rsid w:val="00E23A1F"/>
    <w:rsid w:val="00E32050"/>
    <w:rsid w:val="00E3268E"/>
    <w:rsid w:val="00E33F3C"/>
    <w:rsid w:val="00E44E43"/>
    <w:rsid w:val="00E50707"/>
    <w:rsid w:val="00E525FD"/>
    <w:rsid w:val="00E52F18"/>
    <w:rsid w:val="00E5641E"/>
    <w:rsid w:val="00E573BC"/>
    <w:rsid w:val="00E621AB"/>
    <w:rsid w:val="00E6370D"/>
    <w:rsid w:val="00E71656"/>
    <w:rsid w:val="00E741B8"/>
    <w:rsid w:val="00E82535"/>
    <w:rsid w:val="00E85729"/>
    <w:rsid w:val="00E9272A"/>
    <w:rsid w:val="00E97975"/>
    <w:rsid w:val="00EA6C8E"/>
    <w:rsid w:val="00EB22EC"/>
    <w:rsid w:val="00EB36D7"/>
    <w:rsid w:val="00EC365E"/>
    <w:rsid w:val="00EC5A92"/>
    <w:rsid w:val="00ED022D"/>
    <w:rsid w:val="00ED7947"/>
    <w:rsid w:val="00EE5319"/>
    <w:rsid w:val="00EF6E3E"/>
    <w:rsid w:val="00F0052C"/>
    <w:rsid w:val="00F061BB"/>
    <w:rsid w:val="00F073ED"/>
    <w:rsid w:val="00F17FC2"/>
    <w:rsid w:val="00F22C53"/>
    <w:rsid w:val="00F24CF4"/>
    <w:rsid w:val="00F260AC"/>
    <w:rsid w:val="00F36313"/>
    <w:rsid w:val="00F37945"/>
    <w:rsid w:val="00F4000B"/>
    <w:rsid w:val="00F4064D"/>
    <w:rsid w:val="00F55DA4"/>
    <w:rsid w:val="00F60F5F"/>
    <w:rsid w:val="00F610AE"/>
    <w:rsid w:val="00F65CA8"/>
    <w:rsid w:val="00F66CF2"/>
    <w:rsid w:val="00F719A8"/>
    <w:rsid w:val="00F77204"/>
    <w:rsid w:val="00F831E6"/>
    <w:rsid w:val="00F84C01"/>
    <w:rsid w:val="00F858EC"/>
    <w:rsid w:val="00F913D3"/>
    <w:rsid w:val="00FA46EF"/>
    <w:rsid w:val="00FA493F"/>
    <w:rsid w:val="00FA57C5"/>
    <w:rsid w:val="00FB7F69"/>
    <w:rsid w:val="00FC0522"/>
    <w:rsid w:val="00FC42A4"/>
    <w:rsid w:val="00FC6FA4"/>
    <w:rsid w:val="00FD739A"/>
    <w:rsid w:val="00FE6ADD"/>
    <w:rsid w:val="00FF0CF4"/>
    <w:rsid w:val="00FF2279"/>
    <w:rsid w:val="00FF3595"/>
    <w:rsid w:val="00FF619E"/>
    <w:rsid w:val="00FF6514"/>
    <w:rsid w:val="00FF7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customStyle="1" w:styleId="Order-Paragraph">
    <w:name w:val="Order - Paragraph"/>
    <w:basedOn w:val="Normal"/>
    <w:link w:val="Order-ParagraphChar"/>
    <w:qFormat/>
    <w:rsid w:val="00383A82"/>
    <w:pPr>
      <w:numPr>
        <w:numId w:val="55"/>
      </w:numPr>
      <w:tabs>
        <w:tab w:val="clear" w:pos="720"/>
        <w:tab w:val="num" w:pos="0"/>
      </w:tabs>
      <w:spacing w:line="288" w:lineRule="auto"/>
      <w:ind w:left="0"/>
    </w:pPr>
  </w:style>
  <w:style w:type="character" w:customStyle="1" w:styleId="Order-ParagraphChar">
    <w:name w:val="Order - Paragraph Char"/>
    <w:basedOn w:val="DefaultParagraphFont"/>
    <w:link w:val="Order-Paragraph"/>
    <w:rsid w:val="00383A8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66BB9E37717843989634B54E37CD9E" ma:contentTypeVersion="131" ma:contentTypeDescription="" ma:contentTypeScope="" ma:versionID="c93c4fdc84ad5a4ad289485f989184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TS</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Exemption</CaseType>
    <IndustryCode xmlns="dc463f71-b30c-4ab2-9473-d307f9d35888">216</IndustryCode>
    <CaseStatus xmlns="dc463f71-b30c-4ab2-9473-d307f9d35888">Closed</CaseStatus>
    <OpenedDate xmlns="dc463f71-b30c-4ab2-9473-d307f9d35888">2010-05-18T07:00:00+00:00</OpenedDate>
    <Date1 xmlns="dc463f71-b30c-4ab2-9473-d307f9d35888">2010-06-24T07:00:00+00:00</Date1>
    <IsDocumentOrder xmlns="dc463f71-b30c-4ab2-9473-d307f9d35888">true</IsDocumentOrder>
    <IsHighlyConfidential xmlns="dc463f71-b30c-4ab2-9473-d307f9d35888">false</IsHighlyConfidential>
    <CaseCompanyNames xmlns="dc463f71-b30c-4ab2-9473-d307f9d35888">PUGET SOUND EXPRESS, INC</CaseCompanyNames>
    <DocketNumber xmlns="dc463f71-b30c-4ab2-9473-d307f9d35888">100863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66F55-98B2-4166-B599-947022A36C2D}"/>
</file>

<file path=customXml/itemProps2.xml><?xml version="1.0" encoding="utf-8"?>
<ds:datastoreItem xmlns:ds="http://schemas.openxmlformats.org/officeDocument/2006/customXml" ds:itemID="{4F4EB383-79FD-4CC9-967C-422EB3016F9B}"/>
</file>

<file path=customXml/itemProps3.xml><?xml version="1.0" encoding="utf-8"?>
<ds:datastoreItem xmlns:ds="http://schemas.openxmlformats.org/officeDocument/2006/customXml" ds:itemID="{1C10EAED-6EA5-4DDA-8C1F-8795D661B4A4}"/>
</file>

<file path=customXml/itemProps4.xml><?xml version="1.0" encoding="utf-8"?>
<ds:datastoreItem xmlns:ds="http://schemas.openxmlformats.org/officeDocument/2006/customXml" ds:itemID="{F92396B8-AF72-4D98-8B3E-13799B6A36A0}"/>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TS-100863 Puget Sound Express</vt:lpstr>
    </vt:vector>
  </TitlesOfParts>
  <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TS-100863 Puget Sound Express</dc:title>
  <dc:subject/>
  <dc:creator/>
  <cp:keywords/>
  <dc:description/>
  <cp:lastModifiedBy/>
  <cp:revision>1</cp:revision>
  <dcterms:created xsi:type="dcterms:W3CDTF">2010-06-24T00:09:00Z</dcterms:created>
  <dcterms:modified xsi:type="dcterms:W3CDTF">2010-06-24T00:09:00Z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0x0101006E56B4D1795A2E4DB2F0B01679ED314A004566BB9E37717843989634B54E37CD9E</vt:lpwstr>
  </property>
  <property fmtid="{D5CDD505-2E9C-101B-9397-08002B2CF9AE}" pid="3" name="_CheckOutSrcUrl">
    <vt:lpwstr>http://utcportal/om/om06242010/Supporting Documents/TS-100863 Order 01.docx</vt:lpwstr>
  </property>
  <property fmtid="{D5CDD505-2E9C-101B-9397-08002B2CF9AE}" pid="4" name="_docset_NoMedatataSyncRequired">
    <vt:lpwstr>False</vt:lpwstr>
  </property>
</Properties>
</file>