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D176FB">
        <w:rPr>
          <w:b/>
          <w:u w:val="none"/>
        </w:rPr>
        <w:t>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280570" w:rsidP="00EF6E08">
            <w:r>
              <w:t>RELIANCE GLOBALCOM SERVICES, INC.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280570">
              <w:rPr>
                <w:color w:val="000000"/>
              </w:rPr>
              <w:t>2009</w:t>
            </w:r>
            <w:r>
              <w:t xml:space="preserve"> Annual Report no later than May 1, </w:t>
            </w:r>
            <w:r w:rsidR="00280570">
              <w:rPr>
                <w:color w:val="000000"/>
              </w:rPr>
              <w:t>2010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292B7F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292B7F">
              <w:t>)</w:t>
            </w:r>
          </w:p>
          <w:p w:rsidR="00EF6E08" w:rsidRPr="00EF6E08" w:rsidRDefault="00EF6E08" w:rsidP="00EF6E08">
            <w:r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280570">
              <w:rPr>
                <w:bCs/>
                <w:u w:val="none"/>
              </w:rPr>
              <w:t>UT-100780</w:t>
            </w:r>
          </w:p>
          <w:p w:rsidR="00DC5887" w:rsidRDefault="00DC5887" w:rsidP="00EF6E08"/>
          <w:p w:rsidR="00EF6E08" w:rsidRPr="00255EBE" w:rsidRDefault="00255EBE" w:rsidP="00EF6E08">
            <w:r>
              <w:t xml:space="preserve">ORDER </w:t>
            </w:r>
            <w:r w:rsidR="00280570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292B7F" w:rsidRDefault="00292B7F" w:rsidP="00EF6E08"/>
          <w:p w:rsidR="00292B7F" w:rsidRDefault="00292B7F" w:rsidP="00EF6E08"/>
          <w:p w:rsidR="00292B7F" w:rsidRDefault="00292B7F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3B1265" w:rsidRPr="008809CC" w:rsidRDefault="00EF6E08" w:rsidP="003B1265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280570">
        <w:t>May 3, 2010</w:t>
      </w:r>
      <w:r w:rsidRPr="008809CC">
        <w:t xml:space="preserve">, </w:t>
      </w:r>
      <w:r w:rsidR="00280570">
        <w:t xml:space="preserve">Reliance </w:t>
      </w:r>
      <w:proofErr w:type="spellStart"/>
      <w:r w:rsidR="00280570">
        <w:t>Globalcom</w:t>
      </w:r>
      <w:proofErr w:type="spellEnd"/>
      <w:r w:rsidR="00280570">
        <w:t xml:space="preserve"> Services, Inc.</w:t>
      </w:r>
      <w:r w:rsidR="0049539C">
        <w:t>,</w:t>
      </w:r>
      <w:r w:rsidRPr="008809CC">
        <w:t xml:space="preserve"> (</w:t>
      </w:r>
      <w:r w:rsidR="00280570">
        <w:t>Reliance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D176FB">
        <w:t>Commission</w:t>
      </w:r>
      <w:r w:rsidR="00255EBE">
        <w:t xml:space="preserve"> (</w:t>
      </w:r>
      <w:r w:rsidR="00D176FB">
        <w:t>Commission</w:t>
      </w:r>
      <w:r w:rsidR="00255EBE">
        <w:t>)</w:t>
      </w:r>
      <w:r w:rsidRPr="008809CC">
        <w:t xml:space="preserve"> a petition for an </w:t>
      </w:r>
      <w:r w:rsidR="00170E5C">
        <w:t xml:space="preserve">exemption from WAC 480-120-382. </w:t>
      </w:r>
      <w:r w:rsidR="004E4A8D">
        <w:t xml:space="preserve"> </w:t>
      </w:r>
      <w:r w:rsidR="00170E5C">
        <w:t xml:space="preserve">The </w:t>
      </w:r>
      <w:r w:rsidR="004E4A8D">
        <w:t>C</w:t>
      </w:r>
      <w:r w:rsidR="00170E5C">
        <w:t xml:space="preserve">ompany is requesting an </w:t>
      </w:r>
      <w:r w:rsidRPr="008809CC">
        <w:t xml:space="preserve">extension of time to file its annual report for </w:t>
      </w:r>
      <w:r w:rsidR="00280570">
        <w:rPr>
          <w:color w:val="000000"/>
        </w:rPr>
        <w:t>2009</w:t>
      </w:r>
      <w:r w:rsidR="00170E5C">
        <w:rPr>
          <w:color w:val="000000"/>
        </w:rPr>
        <w:t>.</w:t>
      </w:r>
      <w:r w:rsidRPr="008809CC">
        <w:t xml:space="preserve">  According to</w:t>
      </w:r>
      <w:r w:rsidR="001A65E9">
        <w:t xml:space="preserve"> </w:t>
      </w:r>
      <w:r w:rsidR="00280570">
        <w:t>Reliance</w:t>
      </w:r>
      <w:r w:rsidRPr="008809CC">
        <w:t xml:space="preserve">, </w:t>
      </w:r>
      <w:r w:rsidR="00280570">
        <w:t>it has converted to a fiscal year</w:t>
      </w:r>
      <w:r w:rsidR="004E4A8D">
        <w:t>-</w:t>
      </w:r>
      <w:r w:rsidR="00280570">
        <w:t>end of March 31</w:t>
      </w:r>
      <w:r w:rsidR="00DC5887">
        <w:t xml:space="preserve"> </w:t>
      </w:r>
      <w:r w:rsidR="00170E5C">
        <w:t>for financial reporting purposes</w:t>
      </w:r>
      <w:r w:rsidR="004E4A8D">
        <w:t>.</w:t>
      </w:r>
      <w:r w:rsidR="00170E5C">
        <w:t xml:space="preserve"> </w:t>
      </w:r>
      <w:r w:rsidR="00AB1F18">
        <w:t xml:space="preserve"> </w:t>
      </w:r>
      <w:r w:rsidR="004E4A8D">
        <w:t>T</w:t>
      </w:r>
      <w:r w:rsidR="00A63558">
        <w:t xml:space="preserve">he </w:t>
      </w:r>
      <w:r w:rsidR="00280570">
        <w:t>Company</w:t>
      </w:r>
      <w:r w:rsidR="000C5DB3">
        <w:t xml:space="preserve"> is </w:t>
      </w:r>
      <w:r w:rsidR="00170E5C">
        <w:t>waiting for its auditors to complete their audit.</w:t>
      </w:r>
      <w:r w:rsidR="000C5DB3">
        <w:t xml:space="preserve"> </w:t>
      </w:r>
      <w:r w:rsidR="00292B7F">
        <w:t xml:space="preserve"> </w:t>
      </w:r>
      <w:r w:rsidR="003B1265">
        <w:t>Reliance</w:t>
      </w:r>
      <w:r w:rsidR="003B1265" w:rsidRPr="008809CC">
        <w:t xml:space="preserve"> </w:t>
      </w:r>
      <w:r w:rsidR="00170E5C">
        <w:t>requests</w:t>
      </w:r>
      <w:r w:rsidR="003B1265" w:rsidRPr="008809CC">
        <w:t xml:space="preserve"> an extension</w:t>
      </w:r>
      <w:r w:rsidR="00170E5C">
        <w:t xml:space="preserve"> of time</w:t>
      </w:r>
      <w:r w:rsidR="003B1265" w:rsidRPr="008809CC">
        <w:t xml:space="preserve"> </w:t>
      </w:r>
      <w:r w:rsidR="003B1265">
        <w:t xml:space="preserve">to file its financial statements </w:t>
      </w:r>
      <w:r w:rsidR="00112E53">
        <w:t>no later than</w:t>
      </w:r>
      <w:r w:rsidR="003B1265" w:rsidRPr="008809CC">
        <w:t xml:space="preserve"> </w:t>
      </w:r>
      <w:r w:rsidR="003B1265">
        <w:t>June 1, 2010</w:t>
      </w:r>
      <w:r w:rsidR="00A63558">
        <w:t>.</w:t>
      </w:r>
    </w:p>
    <w:p w:rsidR="00EF6E08" w:rsidRPr="008809CC" w:rsidRDefault="00280570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  <w:r>
        <w:t xml:space="preserve"> </w:t>
      </w:r>
      <w:r w:rsidR="00EF6E08" w:rsidRPr="008809CC">
        <w:t xml:space="preserve"> </w:t>
      </w:r>
    </w:p>
    <w:p w:rsidR="00280570" w:rsidRDefault="00D176FB" w:rsidP="00280570">
      <w:pPr>
        <w:pStyle w:val="Findings"/>
        <w:spacing w:line="288" w:lineRule="auto"/>
        <w:ind w:right="-360"/>
        <w:rPr>
          <w:bCs/>
          <w:color w:val="0000FF"/>
        </w:rPr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</w:t>
      </w:r>
      <w:r w:rsidR="00331219">
        <w:t>s</w:t>
      </w:r>
      <w:r w:rsidR="00EF6E08" w:rsidRPr="008809CC">
        <w:t xml:space="preserve"> grant</w:t>
      </w:r>
      <w:r w:rsidR="00EF6E08" w:rsidRPr="003B1265">
        <w:rPr>
          <w:bCs/>
        </w:rPr>
        <w:t>ing</w:t>
      </w:r>
      <w:r w:rsidR="001A65E9" w:rsidRPr="003B1265">
        <w:rPr>
          <w:bCs/>
        </w:rPr>
        <w:t xml:space="preserve"> </w:t>
      </w:r>
      <w:r w:rsidR="00280570" w:rsidRPr="003B1265">
        <w:rPr>
          <w:bCs/>
        </w:rPr>
        <w:t>Relian</w:t>
      </w:r>
      <w:r w:rsidR="00280570">
        <w:t>ce</w:t>
      </w:r>
      <w:r>
        <w:t>’</w:t>
      </w:r>
      <w:r w:rsidR="00EF6E08" w:rsidRPr="008809CC">
        <w:t xml:space="preserve">s request for </w:t>
      </w:r>
      <w:r w:rsidR="003B1265">
        <w:t>extension of time to fi</w:t>
      </w:r>
      <w:r w:rsidR="00292B7F">
        <w:t>le its 2009 financial statement</w:t>
      </w:r>
      <w:r w:rsidR="003B1265">
        <w:t xml:space="preserve"> until June 1, 2010.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</w:t>
      </w:r>
      <w:r w:rsidR="00D176FB">
        <w:t>Commission</w:t>
      </w:r>
      <w:r w:rsidRPr="008809CC">
        <w:t xml:space="preserve"> is an agency of the </w:t>
      </w:r>
      <w:r w:rsidR="00D056B2">
        <w:t>S</w:t>
      </w:r>
      <w:r w:rsidRPr="008809CC">
        <w:t>tate of Was</w:t>
      </w:r>
      <w:r w:rsidR="00C2622E" w:rsidRPr="00C2622E">
        <w:rPr>
          <w:color w:val="000000"/>
        </w:rPr>
        <w:t>hing</w:t>
      </w:r>
      <w:r w:rsidRPr="008809CC">
        <w:t>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D176FB">
        <w:rPr>
          <w:i/>
          <w:iCs/>
        </w:rPr>
        <w:t>RCW 80.01.040</w:t>
      </w:r>
      <w:r>
        <w:rPr>
          <w:i/>
          <w:iCs/>
        </w:rPr>
        <w:t xml:space="preserve">, </w:t>
      </w:r>
      <w:r w:rsidRPr="00D176FB">
        <w:rPr>
          <w:i/>
          <w:iCs/>
        </w:rPr>
        <w:t>RCW 80.04</w:t>
      </w:r>
      <w:r>
        <w:rPr>
          <w:i/>
          <w:iCs/>
        </w:rPr>
        <w:t xml:space="preserve"> and </w:t>
      </w:r>
      <w:r w:rsidRPr="00D176FB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280570">
        <w:t>Reliance</w:t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D176FB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 xml:space="preserve">(3) </w:t>
      </w:r>
      <w:r w:rsidRPr="008809CC">
        <w:tab/>
      </w:r>
      <w:r w:rsidR="00280570">
        <w:t>Reliance</w:t>
      </w:r>
      <w:r w:rsidR="003E5223">
        <w:t xml:space="preserve"> </w:t>
      </w:r>
      <w:r w:rsidRPr="008809CC">
        <w:t xml:space="preserve">is subject to </w:t>
      </w:r>
      <w:r w:rsidRPr="00D176FB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</w:t>
      </w:r>
      <w:r w:rsidR="0004013B">
        <w:t xml:space="preserve">, including financial statements, </w:t>
      </w:r>
      <w:r w:rsidRPr="008809CC">
        <w:t>no later than May 1 of each year.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1080" w:right="-360"/>
      </w:pP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D176FB">
        <w:t>480-120-015</w:t>
      </w:r>
      <w:r w:rsidR="00036001">
        <w:t>,</w:t>
      </w:r>
      <w:r w:rsidRPr="008809CC">
        <w:t xml:space="preserve"> the </w:t>
      </w:r>
      <w:r w:rsidR="00D176FB">
        <w:t>Commission</w:t>
      </w:r>
      <w:r w:rsidRPr="008809CC">
        <w:t xml:space="preserve"> may grant an exemption from any rule in </w:t>
      </w:r>
      <w:r>
        <w:t xml:space="preserve">WAC </w:t>
      </w:r>
      <w:r w:rsidRPr="00D176FB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D176FB">
        <w:rPr>
          <w:i/>
        </w:rPr>
        <w:t>WAC 480-07-110</w:t>
      </w:r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04013B">
        <w:t>5</w:t>
      </w:r>
      <w:r w:rsidRPr="008809CC">
        <w:t>)</w:t>
      </w:r>
      <w:r w:rsidRPr="008809CC">
        <w:tab/>
        <w:t xml:space="preserve">This matter came before the </w:t>
      </w:r>
      <w:r w:rsidR="00D176FB">
        <w:t>Commission</w:t>
      </w:r>
      <w:r w:rsidRPr="008809CC">
        <w:t xml:space="preserve"> at its regularly scheduled meeting on</w:t>
      </w:r>
      <w:r w:rsidR="00B206AB">
        <w:t xml:space="preserve"> </w:t>
      </w:r>
      <w:r w:rsidR="00292B7F">
        <w:t xml:space="preserve">    </w:t>
      </w:r>
      <w:r w:rsidR="00280570">
        <w:t>May 27, 2010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04013B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280570">
        <w:rPr>
          <w:bCs/>
        </w:rPr>
        <w:t>UT-100780</w:t>
      </w:r>
      <w:r w:rsidR="007C4FDE">
        <w:t xml:space="preserve"> by </w:t>
      </w:r>
      <w:r w:rsidR="00280570">
        <w:t>Reliance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280570">
        <w:t>May 3, 2010</w:t>
      </w:r>
      <w:r w:rsidRPr="008809CC">
        <w:t xml:space="preserve">, and giving due consideration, the </w:t>
      </w:r>
      <w:r w:rsidR="00D176FB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 xml:space="preserve">THE </w:t>
      </w:r>
      <w:r w:rsidR="00D176FB">
        <w:rPr>
          <w:b/>
        </w:rPr>
        <w:t>COMMISSION</w:t>
      </w:r>
      <w:r w:rsidRPr="00036001">
        <w:rPr>
          <w:b/>
        </w:rPr>
        <w:t xml:space="preserve">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280570">
        <w:t xml:space="preserve">Reliance </w:t>
      </w:r>
      <w:proofErr w:type="spellStart"/>
      <w:r w:rsidR="00280570">
        <w:t>Globalcom</w:t>
      </w:r>
      <w:proofErr w:type="spellEnd"/>
      <w:r w:rsidR="00280570">
        <w:t xml:space="preserve"> Services, Inc.</w:t>
      </w:r>
      <w:r w:rsidR="00DC5887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280570">
        <w:t>June 1, 2010</w:t>
      </w:r>
      <w:r w:rsidRPr="008809CC">
        <w:t xml:space="preserve">, to file its </w:t>
      </w:r>
      <w:r w:rsidR="00280570">
        <w:rPr>
          <w:color w:val="000000"/>
        </w:rPr>
        <w:t>2009</w:t>
      </w:r>
      <w:r w:rsidRPr="008809CC">
        <w:t xml:space="preserve"> </w:t>
      </w:r>
      <w:r w:rsidR="0004013B">
        <w:t>financial statements</w:t>
      </w:r>
      <w:r w:rsidRPr="008809CC">
        <w:t xml:space="preserve">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280570">
        <w:t xml:space="preserve">Reliance </w:t>
      </w:r>
      <w:proofErr w:type="spellStart"/>
      <w:r w:rsidR="00280570">
        <w:t>Globalcom</w:t>
      </w:r>
      <w:proofErr w:type="spellEnd"/>
      <w:r w:rsidR="00280570">
        <w:t xml:space="preserve"> Services, Inc.</w:t>
      </w:r>
      <w:r w:rsidR="00DC5887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</w:t>
      </w:r>
      <w:r w:rsidR="0004013B">
        <w:t>financial statements</w:t>
      </w:r>
      <w:r w:rsidRPr="008809CC">
        <w:t xml:space="preserve"> by </w:t>
      </w:r>
      <w:r w:rsidR="0049539C">
        <w:t xml:space="preserve">    </w:t>
      </w:r>
      <w:r w:rsidR="00280570">
        <w:t>June 1, 2010</w:t>
      </w:r>
      <w:r w:rsidRPr="008809CC">
        <w:t xml:space="preserve">, may result in the </w:t>
      </w:r>
      <w:r w:rsidR="00D176FB">
        <w:t>Commission</w:t>
      </w:r>
      <w:r w:rsidRPr="008809CC">
        <w:t xml:space="preserve"> invoking </w:t>
      </w:r>
      <w:r w:rsidRPr="00D176FB">
        <w:t>RCW 80.04</w:t>
      </w:r>
      <w:r w:rsidR="00C04E2E" w:rsidRPr="00D176FB">
        <w:t>.405</w:t>
      </w:r>
      <w:r w:rsidR="00C04E2E">
        <w:t xml:space="preserve">, which allows the </w:t>
      </w:r>
      <w:r w:rsidR="00D176FB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D176FB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:rsidR="00DD2630" w:rsidRDefault="00DD2630" w:rsidP="00DD2630">
      <w:pPr>
        <w:spacing w:line="288" w:lineRule="auto"/>
        <w:ind w:left="700"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</w:t>
      </w:r>
      <w:r w:rsidR="00D176FB">
        <w:t>Commission</w:t>
      </w:r>
      <w:r w:rsidRPr="008809CC">
        <w:t xml:space="preserve"> retains jurisdiction over the subject matter and </w:t>
      </w:r>
      <w:r w:rsidR="00280570">
        <w:t>Reliance Globalcom Services, Inc.</w:t>
      </w:r>
      <w:r w:rsidR="00DC5887">
        <w:t>,</w:t>
      </w:r>
      <w:r w:rsidRPr="008809CC">
        <w:t xml:space="preserve"> to effectuate the provisions of this Order.</w:t>
      </w:r>
    </w:p>
    <w:p w:rsidR="0004013B" w:rsidRPr="008809CC" w:rsidRDefault="0004013B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</w:t>
      </w:r>
      <w:r w:rsidR="00D176FB">
        <w:t>Commission</w:t>
      </w:r>
      <w:r w:rsidRPr="008809CC">
        <w:t>ers, having determined this Order to be consistent with the public interest, directed the Secretary to enter this Order.</w:t>
      </w:r>
    </w:p>
    <w:p w:rsidR="00EF6E08" w:rsidRDefault="00EF6E08" w:rsidP="00EF6E08">
      <w:pPr>
        <w:spacing w:line="288" w:lineRule="auto"/>
        <w:ind w:right="-360"/>
      </w:pPr>
    </w:p>
    <w:p w:rsidR="00292B7F" w:rsidRDefault="00292B7F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r w:rsidRPr="008809CC">
        <w:lastRenderedPageBreak/>
        <w:t xml:space="preserve">DATED at Olympia, Washington, and effective </w:t>
      </w:r>
      <w:r w:rsidR="00280570">
        <w:rPr>
          <w:bCs/>
        </w:rPr>
        <w:t>May 27, 2010</w:t>
      </w:r>
      <w:r w:rsidR="00403EC4"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D176FB">
        <w:t>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6B1566" w:rsidP="00566EA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p w:rsidR="00EF6E08" w:rsidRPr="008809CC" w:rsidRDefault="00EF6E08" w:rsidP="00EF6E08"/>
    <w:p w:rsidR="00EF6E08" w:rsidRDefault="00EF6E08"/>
    <w:p w:rsidR="00AB1438" w:rsidRDefault="00AB1438"/>
    <w:p w:rsidR="00D176FB" w:rsidRDefault="00D176FB" w:rsidP="00D176FB">
      <w:pPr>
        <w:spacing w:line="288" w:lineRule="auto"/>
        <w:jc w:val="center"/>
      </w:pPr>
      <w:r>
        <w:t xml:space="preserve"> </w:t>
      </w:r>
    </w:p>
    <w:p w:rsidR="00AB1438" w:rsidRDefault="00AB1438" w:rsidP="00A654EE">
      <w:pPr>
        <w:spacing w:line="288" w:lineRule="auto"/>
      </w:pPr>
    </w:p>
    <w:sectPr w:rsidR="00AB1438" w:rsidSect="00A654EE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E0A" w:rsidRDefault="00F33E0A">
      <w:r>
        <w:separator/>
      </w:r>
    </w:p>
  </w:endnote>
  <w:endnote w:type="continuationSeparator" w:id="0">
    <w:p w:rsidR="00F33E0A" w:rsidRDefault="00F33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E0A" w:rsidRDefault="00F33E0A">
      <w:r>
        <w:separator/>
      </w:r>
    </w:p>
  </w:footnote>
  <w:footnote w:type="continuationSeparator" w:id="0">
    <w:p w:rsidR="00F33E0A" w:rsidRDefault="00F33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280570" w:rsidRPr="00280570">
      <w:rPr>
        <w:b/>
        <w:sz w:val="20"/>
      </w:rPr>
      <w:t>UT-100780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570F04"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="00570F04" w:rsidRPr="00381546">
      <w:rPr>
        <w:rStyle w:val="PageNumber"/>
        <w:b/>
        <w:sz w:val="20"/>
      </w:rPr>
      <w:fldChar w:fldCharType="separate"/>
    </w:r>
    <w:r w:rsidR="0049539C">
      <w:rPr>
        <w:rStyle w:val="PageNumber"/>
        <w:b/>
        <w:noProof/>
        <w:sz w:val="20"/>
      </w:rPr>
      <w:t>2</w:t>
    </w:r>
    <w:r w:rsidR="00570F04" w:rsidRPr="00381546">
      <w:rPr>
        <w:rStyle w:val="PageNumber"/>
        <w:b/>
        <w:sz w:val="20"/>
      </w:rPr>
      <w:fldChar w:fldCharType="end"/>
    </w:r>
  </w:p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280570" w:rsidRPr="00280570">
      <w:rPr>
        <w:b/>
        <w:sz w:val="20"/>
      </w:rPr>
      <w:t>01</w:t>
    </w:r>
  </w:p>
  <w:p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04013B"/>
    <w:rsid w:val="00000FBD"/>
    <w:rsid w:val="00027989"/>
    <w:rsid w:val="00036001"/>
    <w:rsid w:val="00036C2B"/>
    <w:rsid w:val="0003780B"/>
    <w:rsid w:val="0004013B"/>
    <w:rsid w:val="00083FF1"/>
    <w:rsid w:val="000A1AA6"/>
    <w:rsid w:val="000C5DB3"/>
    <w:rsid w:val="000D0581"/>
    <w:rsid w:val="000E264C"/>
    <w:rsid w:val="000F1C13"/>
    <w:rsid w:val="000F1E26"/>
    <w:rsid w:val="000F5727"/>
    <w:rsid w:val="00100A09"/>
    <w:rsid w:val="00112E53"/>
    <w:rsid w:val="00170E5C"/>
    <w:rsid w:val="001A5591"/>
    <w:rsid w:val="001A65E9"/>
    <w:rsid w:val="0021041D"/>
    <w:rsid w:val="00211BF4"/>
    <w:rsid w:val="0021485C"/>
    <w:rsid w:val="00255EBE"/>
    <w:rsid w:val="00280570"/>
    <w:rsid w:val="00292B7F"/>
    <w:rsid w:val="002A745A"/>
    <w:rsid w:val="002C58D5"/>
    <w:rsid w:val="002E6B67"/>
    <w:rsid w:val="003000BB"/>
    <w:rsid w:val="00331219"/>
    <w:rsid w:val="003361B1"/>
    <w:rsid w:val="003405EE"/>
    <w:rsid w:val="00381546"/>
    <w:rsid w:val="003837F5"/>
    <w:rsid w:val="003B1265"/>
    <w:rsid w:val="003E5223"/>
    <w:rsid w:val="003E6AE2"/>
    <w:rsid w:val="003F45EC"/>
    <w:rsid w:val="00403EC4"/>
    <w:rsid w:val="00410014"/>
    <w:rsid w:val="00421BB2"/>
    <w:rsid w:val="00442778"/>
    <w:rsid w:val="0049539C"/>
    <w:rsid w:val="004B5C31"/>
    <w:rsid w:val="004E4A8D"/>
    <w:rsid w:val="004F4CC7"/>
    <w:rsid w:val="004F59FB"/>
    <w:rsid w:val="004F6DEF"/>
    <w:rsid w:val="00524986"/>
    <w:rsid w:val="00531831"/>
    <w:rsid w:val="005444D2"/>
    <w:rsid w:val="00545AA7"/>
    <w:rsid w:val="005571A0"/>
    <w:rsid w:val="00566EA0"/>
    <w:rsid w:val="00570F04"/>
    <w:rsid w:val="00577041"/>
    <w:rsid w:val="005E14E9"/>
    <w:rsid w:val="005E1794"/>
    <w:rsid w:val="005F6132"/>
    <w:rsid w:val="006139C1"/>
    <w:rsid w:val="006341D0"/>
    <w:rsid w:val="006418A0"/>
    <w:rsid w:val="00654D47"/>
    <w:rsid w:val="006B1566"/>
    <w:rsid w:val="006E5633"/>
    <w:rsid w:val="006F0F06"/>
    <w:rsid w:val="006F687D"/>
    <w:rsid w:val="00705D18"/>
    <w:rsid w:val="0076206F"/>
    <w:rsid w:val="007764D2"/>
    <w:rsid w:val="007B2D91"/>
    <w:rsid w:val="007C19F1"/>
    <w:rsid w:val="007C4FDE"/>
    <w:rsid w:val="008249DE"/>
    <w:rsid w:val="00831837"/>
    <w:rsid w:val="0083218F"/>
    <w:rsid w:val="00834021"/>
    <w:rsid w:val="00834259"/>
    <w:rsid w:val="00842810"/>
    <w:rsid w:val="0085209D"/>
    <w:rsid w:val="00864310"/>
    <w:rsid w:val="00885228"/>
    <w:rsid w:val="008F3005"/>
    <w:rsid w:val="00916216"/>
    <w:rsid w:val="009809AF"/>
    <w:rsid w:val="00A1575F"/>
    <w:rsid w:val="00A23825"/>
    <w:rsid w:val="00A43CA7"/>
    <w:rsid w:val="00A63558"/>
    <w:rsid w:val="00A654EE"/>
    <w:rsid w:val="00AA0A5B"/>
    <w:rsid w:val="00AB1438"/>
    <w:rsid w:val="00AB1F18"/>
    <w:rsid w:val="00B206AB"/>
    <w:rsid w:val="00B5003C"/>
    <w:rsid w:val="00B568CD"/>
    <w:rsid w:val="00B61BED"/>
    <w:rsid w:val="00B70D82"/>
    <w:rsid w:val="00C04E2E"/>
    <w:rsid w:val="00C2622E"/>
    <w:rsid w:val="00C5344E"/>
    <w:rsid w:val="00C6739B"/>
    <w:rsid w:val="00C77970"/>
    <w:rsid w:val="00C8134C"/>
    <w:rsid w:val="00CC3CA6"/>
    <w:rsid w:val="00D03499"/>
    <w:rsid w:val="00D056B2"/>
    <w:rsid w:val="00D176FB"/>
    <w:rsid w:val="00D24BBB"/>
    <w:rsid w:val="00D437ED"/>
    <w:rsid w:val="00DA1DF2"/>
    <w:rsid w:val="00DA74D7"/>
    <w:rsid w:val="00DC55EF"/>
    <w:rsid w:val="00DC5887"/>
    <w:rsid w:val="00DC6722"/>
    <w:rsid w:val="00DD2630"/>
    <w:rsid w:val="00E24B8A"/>
    <w:rsid w:val="00E34D10"/>
    <w:rsid w:val="00E5778F"/>
    <w:rsid w:val="00E83485"/>
    <w:rsid w:val="00EC6384"/>
    <w:rsid w:val="00EF6E08"/>
    <w:rsid w:val="00F06D9D"/>
    <w:rsid w:val="00F31E1F"/>
    <w:rsid w:val="00F33E0A"/>
    <w:rsid w:val="00F60F0E"/>
    <w:rsid w:val="00FA22F6"/>
    <w:rsid w:val="00FA5F1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76D39C982EDA4192CF72FC22C1BF17" ma:contentTypeVersion="131" ma:contentTypeDescription="" ma:contentTypeScope="" ma:versionID="371ee9aa16181f2553ec13e6cb1a46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2010-05-03T07:00:00+00:00</OpenedDate>
    <Date1 xmlns="dc463f71-b30c-4ab2-9473-d307f9d35888">2010-05-27T07:00:00+00:00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Reliance Globalcom Services, Inc.</CaseCompanyNames>
    <DocketNumber xmlns="dc463f71-b30c-4ab2-9473-d307f9d35888">100780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F9CD767-8A06-4B90-8A98-0CE38958D121}"/>
</file>

<file path=customXml/itemProps2.xml><?xml version="1.0" encoding="utf-8"?>
<ds:datastoreItem xmlns:ds="http://schemas.openxmlformats.org/officeDocument/2006/customXml" ds:itemID="{3838FCB5-02CE-4529-8B26-65582458E766}"/>
</file>

<file path=customXml/itemProps3.xml><?xml version="1.0" encoding="utf-8"?>
<ds:datastoreItem xmlns:ds="http://schemas.openxmlformats.org/officeDocument/2006/customXml" ds:itemID="{BD96BE83-4368-4B95-A23D-05F85AB5C7CA}"/>
</file>

<file path=customXml/itemProps4.xml><?xml version="1.0" encoding="utf-8"?>
<ds:datastoreItem xmlns:ds="http://schemas.openxmlformats.org/officeDocument/2006/customXml" ds:itemID="{0DE91059-02F3-41F7-8298-3ED051DC6E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2956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Extesion of Time to File Relaince Globalcam's 2009 Annual Report</dc:title>
  <dc:subject/>
  <dc:creator/>
  <cp:keywords/>
  <dc:description/>
  <cp:lastModifiedBy/>
  <cp:revision>1</cp:revision>
  <dcterms:created xsi:type="dcterms:W3CDTF">2010-05-26T23:37:00Z</dcterms:created>
  <dcterms:modified xsi:type="dcterms:W3CDTF">2010-05-26T23:37:00Z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0x0101006E56B4D1795A2E4DB2F0B01679ED314A002176D39C982EDA4192CF72FC22C1BF17</vt:lpwstr>
  </property>
  <property fmtid="{D5CDD505-2E9C-101B-9397-08002B2CF9AE}" pid="3" name="_docset_NoMedatataSyncRequired">
    <vt:lpwstr>False</vt:lpwstr>
  </property>
</Properties>
</file>