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</w:p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C310A2" w:rsidRDefault="00C310A2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C310A2" w:rsidRDefault="00C310A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C310A2" w:rsidRDefault="00C310A2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252"/>
        <w:gridCol w:w="28"/>
        <w:gridCol w:w="845"/>
        <w:gridCol w:w="276"/>
        <w:gridCol w:w="675"/>
        <w:gridCol w:w="356"/>
        <w:gridCol w:w="335"/>
        <w:gridCol w:w="69"/>
        <w:gridCol w:w="545"/>
        <w:gridCol w:w="252"/>
        <w:gridCol w:w="93"/>
        <w:gridCol w:w="66"/>
        <w:gridCol w:w="173"/>
        <w:gridCol w:w="276"/>
        <w:gridCol w:w="154"/>
        <w:gridCol w:w="361"/>
        <w:gridCol w:w="241"/>
        <w:gridCol w:w="606"/>
        <w:gridCol w:w="708"/>
        <w:gridCol w:w="62"/>
        <w:gridCol w:w="347"/>
        <w:gridCol w:w="12"/>
        <w:gridCol w:w="423"/>
        <w:gridCol w:w="9"/>
        <w:gridCol w:w="661"/>
        <w:gridCol w:w="306"/>
        <w:gridCol w:w="612"/>
        <w:gridCol w:w="7"/>
        <w:gridCol w:w="153"/>
        <w:gridCol w:w="1255"/>
      </w:tblGrid>
      <w:tr w:rsidR="00C310A2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r>
              <w:t>C-903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proofErr w:type="gramStart"/>
            <w:r>
              <w:t>KITSAP AIRPORTER, FT. LEWIS/MCCHORD AIRPORTER.</w:t>
            </w:r>
            <w:proofErr w:type="gramEnd"/>
            <w:r>
              <w:t xml:space="preserve"> THE SOUND CONNECTION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tabs>
                <w:tab w:val="left" w:pos="365"/>
              </w:tabs>
              <w:ind w:left="269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10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 Number 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3A5173">
              <w:rPr>
                <w:rFonts w:ascii="Arial" w:hAnsi="Arial" w:cs="Arial"/>
                <w:b/>
                <w:bCs/>
                <w:sz w:val="20"/>
                <w:u w:val="single"/>
              </w:rPr>
              <w:t>8</w:t>
            </w:r>
            <w:r w:rsidR="00693ED0">
              <w:rPr>
                <w:rFonts w:ascii="Arial" w:hAnsi="Arial" w:cs="Arial"/>
                <w:b/>
                <w:bCs/>
                <w:sz w:val="20"/>
                <w:u w:val="single"/>
              </w:rPr>
              <w:t>1</w:t>
            </w:r>
            <w:r w:rsidR="003A5173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</w:t>
            </w:r>
            <w:r w:rsidR="00970BEF" w:rsidRPr="00970BEF">
              <w:rPr>
                <w:rFonts w:ascii="Arial" w:hAnsi="Arial" w:cs="Arial"/>
                <w:bCs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 xml:space="preserve">o recover the rising cost of fuel.  </w:t>
            </w:r>
          </w:p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F0035C" w:rsidP="0008066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C310A2">
              <w:rPr>
                <w:rFonts w:ascii="Arial" w:hAnsi="Arial" w:cs="Arial"/>
                <w:b/>
                <w:bCs/>
                <w:sz w:val="20"/>
              </w:rPr>
              <w:t>1.61</w:t>
            </w:r>
            <w:r w:rsidR="0008066A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3A517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F0035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F2C0F">
              <w:rPr>
                <w:rFonts w:ascii="Arial" w:hAnsi="Arial" w:cs="Arial"/>
                <w:b/>
                <w:bCs/>
                <w:sz w:val="20"/>
              </w:rPr>
              <w:t>1.</w:t>
            </w:r>
            <w:r w:rsidR="003A5173">
              <w:rPr>
                <w:rFonts w:ascii="Arial" w:hAnsi="Arial" w:cs="Arial"/>
                <w:b/>
                <w:bCs/>
                <w:sz w:val="20"/>
              </w:rPr>
              <w:t>25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F0035C" w:rsidP="00693ED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614BC1">
              <w:rPr>
                <w:rFonts w:ascii="Arial" w:hAnsi="Arial" w:cs="Arial"/>
                <w:b/>
                <w:bCs/>
                <w:sz w:val="20"/>
              </w:rPr>
              <w:t>2</w:t>
            </w:r>
            <w:r w:rsidR="005C3992">
              <w:rPr>
                <w:rFonts w:ascii="Arial" w:hAnsi="Arial" w:cs="Arial"/>
                <w:b/>
                <w:bCs/>
                <w:sz w:val="20"/>
              </w:rPr>
              <w:t>.</w:t>
            </w:r>
            <w:r w:rsidR="003A5173">
              <w:rPr>
                <w:rFonts w:ascii="Arial" w:hAnsi="Arial" w:cs="Arial"/>
                <w:b/>
                <w:bCs/>
                <w:sz w:val="20"/>
              </w:rPr>
              <w:t>8</w:t>
            </w:r>
            <w:r w:rsidR="00693ED0">
              <w:rPr>
                <w:rFonts w:ascii="Arial" w:hAnsi="Arial" w:cs="Arial"/>
                <w:b/>
                <w:bCs/>
                <w:sz w:val="20"/>
              </w:rPr>
              <w:t>5</w:t>
            </w:r>
            <w:r w:rsidR="003A5173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3A517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3C73F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F2C0F">
              <w:rPr>
                <w:rFonts w:ascii="Arial" w:hAnsi="Arial" w:cs="Arial"/>
                <w:b/>
                <w:bCs/>
                <w:sz w:val="20"/>
              </w:rPr>
              <w:t>2.</w:t>
            </w:r>
            <w:r w:rsidR="003A5173">
              <w:rPr>
                <w:rFonts w:ascii="Arial" w:hAnsi="Arial" w:cs="Arial"/>
                <w:b/>
                <w:bCs/>
                <w:sz w:val="20"/>
              </w:rPr>
              <w:t>50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C310A2" w:rsidRDefault="00C310A2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 w:rsidP="003C73F2">
            <w:pPr>
              <w:pStyle w:val="Heading3"/>
              <w:spacing w:before="120"/>
            </w:pPr>
            <w:r>
              <w:t>RICHARD E. ASCHE</w:t>
            </w:r>
            <w:r w:rsidR="003C73F2">
              <w:t>,</w:t>
            </w:r>
            <w:r>
              <w:t xml:space="preserve"> PRESIDENT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( 360)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C310A2" w:rsidRDefault="00C310A2" w:rsidP="007C3D77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request these provisions become effective on the following </w:t>
            </w:r>
            <w:r w:rsidR="007C3D77">
              <w:rPr>
                <w:rFonts w:ascii="Arial" w:hAnsi="Arial" w:cs="Arial"/>
                <w:sz w:val="20"/>
              </w:rPr>
              <w:t>d</w:t>
            </w:r>
            <w:r w:rsidR="00455C3B">
              <w:rPr>
                <w:rFonts w:ascii="Arial" w:hAnsi="Arial" w:cs="Arial"/>
                <w:sz w:val="20"/>
              </w:rPr>
              <w:t>ate</w:t>
            </w:r>
            <w:r>
              <w:rPr>
                <w:rFonts w:ascii="Arial" w:hAnsi="Arial" w:cs="Arial"/>
                <w:sz w:val="20"/>
              </w:rPr>
              <w:t>:</w:t>
            </w:r>
            <w:r w:rsidR="003C73F2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693ED0" w:rsidP="00693ED0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24 February</w:t>
            </w:r>
            <w:r w:rsidR="003A5173">
              <w:rPr>
                <w:rFonts w:ascii="Arial" w:hAnsi="Arial" w:cs="Arial"/>
                <w:b/>
                <w:bCs/>
                <w:sz w:val="20"/>
              </w:rPr>
              <w:t xml:space="preserve"> 2010</w:t>
            </w:r>
            <w:r w:rsidR="00977747">
              <w:rPr>
                <w:b/>
                <w:bCs/>
                <w:color w:val="000000"/>
              </w:rPr>
              <w:t xml:space="preserve"> </w:t>
            </w:r>
            <w:r w:rsidR="00977747" w:rsidRPr="009777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 expire in 30 days at midnight on 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March</w:t>
            </w:r>
            <w:r w:rsidR="00977747" w:rsidRPr="009777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2010</w:t>
            </w:r>
            <w:r w:rsidR="00455C3B">
              <w:rPr>
                <w:rFonts w:ascii="Arial" w:hAnsi="Arial" w:cs="Arial"/>
                <w:b/>
                <w:sz w:val="20"/>
              </w:rPr>
              <w:t xml:space="preserve"> </w:t>
            </w:r>
            <w:r w:rsidR="003C73F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French Script MT" w:hAnsi="French Script MT" w:cs="Arial"/>
                <w:sz w:val="20"/>
              </w:rPr>
            </w:pPr>
            <w:r>
              <w:rPr>
                <w:rFonts w:ascii="Script MT Bold" w:hAnsi="Script MT Bold"/>
                <w:sz w:val="32"/>
              </w:rPr>
              <w:t>Richard E. Asche</w:t>
            </w:r>
            <w:r>
              <w:rPr>
                <w:rFonts w:ascii="French Script MT" w:hAnsi="French Script MT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WASHINGTON UTILITIES AND TRANSPORTATION COMMISSION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</w:pPr>
            <w:r>
              <w:t>O R D E R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Than Statutory Notice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proposed changes will expire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C310A2" w:rsidRDefault="00455C3B" w:rsidP="00455C3B">
            <w:pPr>
              <w:rPr>
                <w:rFonts w:ascii="Arial" w:hAnsi="Arial" w:cs="Arial"/>
                <w:sz w:val="20"/>
              </w:rPr>
            </w:pPr>
            <w:r>
              <w:t xml:space="preserve">      </w:t>
            </w:r>
            <w:r w:rsidR="00C310A2">
              <w:rPr>
                <w:rFonts w:ascii="Arial" w:hAnsi="Arial" w:cs="Arial"/>
                <w:sz w:val="20"/>
              </w:rPr>
              <w:t>DATED and signed at Olympia, Washi</w:t>
            </w:r>
            <w:r>
              <w:rPr>
                <w:rFonts w:ascii="Arial" w:hAnsi="Arial" w:cs="Arial"/>
                <w:sz w:val="20"/>
              </w:rPr>
              <w:t>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</w:tbl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David W. Danner</w:t>
      </w:r>
    </w:p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08/08</w:t>
      </w:r>
      <w:r>
        <w:rPr>
          <w:rFonts w:ascii="Arial" w:hAnsi="Arial" w:cs="Arial"/>
          <w:sz w:val="20"/>
        </w:rPr>
        <w:tab/>
        <w:t xml:space="preserve">                          Executive Director and Secretary </w:t>
      </w:r>
    </w:p>
    <w:sectPr w:rsidR="00C310A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158AE"/>
    <w:rsid w:val="0008066A"/>
    <w:rsid w:val="000B2880"/>
    <w:rsid w:val="002158AE"/>
    <w:rsid w:val="002D4688"/>
    <w:rsid w:val="0038518B"/>
    <w:rsid w:val="003A5173"/>
    <w:rsid w:val="003C73F2"/>
    <w:rsid w:val="00445C4D"/>
    <w:rsid w:val="00455C3B"/>
    <w:rsid w:val="004661EA"/>
    <w:rsid w:val="005C3992"/>
    <w:rsid w:val="00614BC1"/>
    <w:rsid w:val="00693ED0"/>
    <w:rsid w:val="006F2C0F"/>
    <w:rsid w:val="007C3D77"/>
    <w:rsid w:val="00970BEF"/>
    <w:rsid w:val="00977747"/>
    <w:rsid w:val="00BF567B"/>
    <w:rsid w:val="00BF6361"/>
    <w:rsid w:val="00C310A2"/>
    <w:rsid w:val="00CB0A97"/>
    <w:rsid w:val="00F0035C"/>
    <w:rsid w:val="00F5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2010-02-22T08:00:00+00:00</OpenedDate>
    <Date1 xmlns="dc463f71-b30c-4ab2-9473-d307f9d35888">2010-02-22T08:00:00+00:00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100311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0249CF967E074F978DF9EFD462C81A" ma:contentTypeVersion="131" ma:contentTypeDescription="" ma:contentTypeScope="" ma:versionID="2dd8ea7f1edd2eb5ab73d33fcbe09b8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13EEF-93F1-40F9-9FFA-C63B82E1CCB0}"/>
</file>

<file path=customXml/itemProps2.xml><?xml version="1.0" encoding="utf-8"?>
<ds:datastoreItem xmlns:ds="http://schemas.openxmlformats.org/officeDocument/2006/customXml" ds:itemID="{5CD21E1A-6B87-45E9-B53C-4DAD4E59B8A7}"/>
</file>

<file path=customXml/itemProps3.xml><?xml version="1.0" encoding="utf-8"?>
<ds:datastoreItem xmlns:ds="http://schemas.openxmlformats.org/officeDocument/2006/customXml" ds:itemID="{50C17DC2-C708-4192-B651-BED027DE7968}"/>
</file>

<file path=customXml/itemProps4.xml><?xml version="1.0" encoding="utf-8"?>
<ds:datastoreItem xmlns:ds="http://schemas.openxmlformats.org/officeDocument/2006/customXml" ds:itemID="{FCD3EAFB-C6E3-411A-A17E-AC2678AB96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2009-11-23T04:23:00Z</cp:lastPrinted>
  <dcterms:created xsi:type="dcterms:W3CDTF">2010-02-22T18:11:00Z</dcterms:created>
  <dcterms:modified xsi:type="dcterms:W3CDTF">2010-02-22T18:11:00Z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0x0101006E56B4D1795A2E4DB2F0B01679ED314A00820249CF967E074F978DF9EFD462C81A</vt:lpwstr>
  </property>
  <property fmtid="{D5CDD505-2E9C-101B-9397-08002B2CF9AE}" pid="3" name="_docset_NoMedatataSyncRequired">
    <vt:lpwstr>False</vt:lpwstr>
  </property>
</Properties>
</file>