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91" w:rsidRPr="00374108" w:rsidRDefault="000D6091">
      <w:pPr>
        <w:rPr>
          <w:rFonts w:ascii="Arial" w:hAnsi="Arial" w:cs="Arial"/>
          <w:sz w:val="18"/>
        </w:rPr>
      </w:pPr>
      <w:smartTag w:uri="urn:schemas-microsoft-com:office:smarttags" w:element="Street">
        <w:smartTag w:uri="urn:schemas-microsoft-com:office:smarttags" w:element="address">
          <w:r w:rsidRPr="00374108">
            <w:rPr>
              <w:rFonts w:ascii="Arial" w:hAnsi="Arial" w:cs="Arial"/>
              <w:sz w:val="18"/>
            </w:rPr>
            <w:t>1600</w:t>
          </w:r>
          <w:r w:rsidR="00374108">
            <w:rPr>
              <w:rFonts w:ascii="Arial" w:hAnsi="Arial" w:cs="Arial"/>
              <w:sz w:val="18"/>
            </w:rPr>
            <w:t xml:space="preserve"> </w:t>
          </w:r>
          <w:r w:rsidRPr="00374108">
            <w:rPr>
              <w:rFonts w:ascii="Arial" w:hAnsi="Arial" w:cs="Arial"/>
              <w:sz w:val="18"/>
            </w:rPr>
            <w:t>127</w:t>
          </w:r>
          <w:r w:rsidRPr="00374108">
            <w:rPr>
              <w:rFonts w:ascii="Arial" w:hAnsi="Arial" w:cs="Arial"/>
              <w:sz w:val="18"/>
              <w:vertAlign w:val="superscript"/>
            </w:rPr>
            <w:t>th</w:t>
          </w:r>
          <w:r w:rsidRPr="00374108">
            <w:rPr>
              <w:rFonts w:ascii="Arial" w:hAnsi="Arial" w:cs="Arial"/>
              <w:sz w:val="18"/>
            </w:rPr>
            <w:t xml:space="preserve"> Avenue NE</w:t>
          </w:r>
        </w:smartTag>
      </w:smartTag>
    </w:p>
    <w:p w:rsidR="00374108" w:rsidRDefault="000D6091">
      <w:pPr>
        <w:rPr>
          <w:rFonts w:ascii="Arial" w:hAnsi="Arial" w:cs="Arial"/>
        </w:rPr>
      </w:pPr>
      <w:smartTag w:uri="urn:schemas-microsoft-com:office:smarttags" w:element="place">
        <w:smartTag w:uri="urn:schemas-microsoft-com:office:smarttags" w:element="City">
          <w:r w:rsidRPr="00374108">
            <w:rPr>
              <w:rFonts w:ascii="Arial" w:hAnsi="Arial" w:cs="Arial"/>
              <w:sz w:val="18"/>
            </w:rPr>
            <w:t>Bellevue</w:t>
          </w:r>
        </w:smartTag>
        <w:r w:rsidRPr="00374108">
          <w:rPr>
            <w:rFonts w:ascii="Arial" w:hAnsi="Arial" w:cs="Arial"/>
            <w:sz w:val="18"/>
          </w:rPr>
          <w:t xml:space="preserve">, </w:t>
        </w:r>
        <w:smartTag w:uri="urn:schemas-microsoft-com:office:smarttags" w:element="State">
          <w:r w:rsidRPr="00374108">
            <w:rPr>
              <w:rFonts w:ascii="Arial" w:hAnsi="Arial" w:cs="Arial"/>
              <w:sz w:val="18"/>
            </w:rPr>
            <w:t>WA</w:t>
          </w:r>
        </w:smartTag>
        <w:r w:rsidRPr="00374108">
          <w:rPr>
            <w:rFonts w:ascii="Arial" w:hAnsi="Arial" w:cs="Arial"/>
            <w:sz w:val="18"/>
          </w:rPr>
          <w:t xml:space="preserve"> </w:t>
        </w:r>
        <w:smartTag w:uri="urn:schemas-microsoft-com:office:smarttags" w:element="PostalCode">
          <w:r w:rsidRPr="00374108">
            <w:rPr>
              <w:rFonts w:ascii="Arial" w:hAnsi="Arial" w:cs="Arial"/>
              <w:sz w:val="18"/>
            </w:rPr>
            <w:t>98005</w:t>
          </w:r>
        </w:smartTag>
      </w:smartTag>
      <w:r w:rsidRPr="00374108">
        <w:rPr>
          <w:rFonts w:ascii="Arial" w:hAnsi="Arial" w:cs="Arial"/>
          <w:sz w:val="16"/>
        </w:rPr>
        <w:tab/>
      </w:r>
      <w:r w:rsidRPr="00374108">
        <w:rPr>
          <w:rFonts w:ascii="Arial" w:hAnsi="Arial" w:cs="Arial"/>
        </w:rPr>
        <w:tab/>
      </w:r>
      <w:r w:rsidRPr="00374108">
        <w:rPr>
          <w:rFonts w:ascii="Arial" w:hAnsi="Arial" w:cs="Arial"/>
        </w:rPr>
        <w:tab/>
      </w:r>
      <w:r w:rsidRPr="00374108">
        <w:rPr>
          <w:rFonts w:ascii="Arial" w:hAnsi="Arial" w:cs="Arial"/>
        </w:rPr>
        <w:tab/>
      </w:r>
      <w:r w:rsidRPr="00374108">
        <w:rPr>
          <w:rFonts w:ascii="Arial" w:hAnsi="Arial" w:cs="Arial"/>
        </w:rPr>
        <w:tab/>
      </w:r>
      <w:r w:rsidRPr="00374108">
        <w:rPr>
          <w:rFonts w:ascii="Arial" w:hAnsi="Arial" w:cs="Arial"/>
        </w:rPr>
        <w:tab/>
      </w:r>
      <w:r w:rsidRPr="00374108">
        <w:rPr>
          <w:rFonts w:ascii="Arial" w:hAnsi="Arial" w:cs="Arial"/>
        </w:rPr>
        <w:tab/>
      </w:r>
    </w:p>
    <w:p w:rsidR="00374108" w:rsidRDefault="00374108">
      <w:pPr>
        <w:rPr>
          <w:rFonts w:ascii="Arial" w:hAnsi="Arial" w:cs="Arial"/>
        </w:rPr>
      </w:pPr>
    </w:p>
    <w:p w:rsidR="000D6091" w:rsidRPr="00374108" w:rsidRDefault="002609F1">
      <w:pPr>
        <w:rPr>
          <w:rFonts w:ascii="Arial" w:hAnsi="Arial" w:cs="Arial"/>
        </w:rPr>
      </w:pPr>
      <w:r w:rsidRPr="00374108">
        <w:rPr>
          <w:rFonts w:ascii="Arial" w:hAnsi="Arial" w:cs="Arial"/>
        </w:rPr>
        <w:t>March 1, 2010</w:t>
      </w:r>
    </w:p>
    <w:p w:rsidR="000D6091" w:rsidRPr="00374108" w:rsidRDefault="000D6091">
      <w:pPr>
        <w:rPr>
          <w:rFonts w:ascii="Arial" w:hAnsi="Arial" w:cs="Arial"/>
        </w:rPr>
      </w:pPr>
      <w:r w:rsidRPr="00374108">
        <w:rPr>
          <w:rFonts w:ascii="Arial" w:hAnsi="Arial" w:cs="Arial"/>
        </w:rPr>
        <w:t xml:space="preserve">                                                                                      </w:t>
      </w:r>
    </w:p>
    <w:p w:rsidR="000D6091" w:rsidRPr="00374108" w:rsidRDefault="000D6091">
      <w:pPr>
        <w:rPr>
          <w:rFonts w:ascii="Arial" w:hAnsi="Arial" w:cs="Arial"/>
        </w:rPr>
      </w:pPr>
    </w:p>
    <w:p w:rsidR="000D6091" w:rsidRPr="00374108" w:rsidRDefault="000D6091">
      <w:pPr>
        <w:rPr>
          <w:rFonts w:ascii="Arial" w:hAnsi="Arial" w:cs="Arial"/>
        </w:rPr>
      </w:pPr>
      <w:r w:rsidRPr="00374108">
        <w:rPr>
          <w:rFonts w:ascii="Arial" w:hAnsi="Arial" w:cs="Arial"/>
        </w:rPr>
        <w:t>Dear Residential Customer,</w:t>
      </w:r>
    </w:p>
    <w:p w:rsidR="000D6091" w:rsidRPr="00374108" w:rsidRDefault="000D6091">
      <w:pPr>
        <w:rPr>
          <w:rFonts w:ascii="Arial" w:hAnsi="Arial" w:cs="Arial"/>
        </w:rPr>
      </w:pPr>
    </w:p>
    <w:p w:rsidR="00C44F2A" w:rsidRPr="00374108" w:rsidRDefault="00C44F2A" w:rsidP="00C44F2A">
      <w:pPr>
        <w:rPr>
          <w:rFonts w:ascii="Arial" w:hAnsi="Arial" w:cs="Arial"/>
        </w:rPr>
      </w:pPr>
      <w:r w:rsidRPr="00374108">
        <w:rPr>
          <w:rFonts w:ascii="Arial" w:hAnsi="Arial" w:cs="Arial"/>
        </w:rPr>
        <w:t xml:space="preserve">This is to notify you of a proposed rate change for residential customers in the Allied Waste of Bellevue areas of </w:t>
      </w:r>
      <w:smartTag w:uri="urn:schemas-microsoft-com:office:smarttags" w:element="place">
        <w:smartTag w:uri="urn:schemas-microsoft-com:office:smarttags" w:element="PlaceName">
          <w:r w:rsidRPr="00374108">
            <w:rPr>
              <w:rFonts w:ascii="Arial" w:hAnsi="Arial" w:cs="Arial"/>
            </w:rPr>
            <w:t>King</w:t>
          </w:r>
        </w:smartTag>
        <w:r w:rsidRPr="00374108">
          <w:rPr>
            <w:rFonts w:ascii="Arial" w:hAnsi="Arial" w:cs="Arial"/>
          </w:rPr>
          <w:t xml:space="preserve"> </w:t>
        </w:r>
        <w:smartTag w:uri="urn:schemas-microsoft-com:office:smarttags" w:element="PlaceType">
          <w:r w:rsidRPr="00374108">
            <w:rPr>
              <w:rFonts w:ascii="Arial" w:hAnsi="Arial" w:cs="Arial"/>
            </w:rPr>
            <w:t>County</w:t>
          </w:r>
        </w:smartTag>
      </w:smartTag>
      <w:r w:rsidRPr="00374108">
        <w:rPr>
          <w:rFonts w:ascii="Arial" w:hAnsi="Arial" w:cs="Arial"/>
        </w:rPr>
        <w:t xml:space="preserve">.  Should the Washington Utilities and Transportation Commission (Commission) approve our request customers will experience an overall rate increase throughout all classes of service.  </w:t>
      </w:r>
    </w:p>
    <w:p w:rsidR="000D6091" w:rsidRPr="00374108" w:rsidRDefault="000D6091">
      <w:pPr>
        <w:rPr>
          <w:rFonts w:ascii="Arial" w:hAnsi="Arial" w:cs="Arial"/>
        </w:rPr>
      </w:pPr>
    </w:p>
    <w:p w:rsidR="000D6091" w:rsidRPr="00374108" w:rsidRDefault="000D6091">
      <w:pPr>
        <w:rPr>
          <w:rFonts w:ascii="Arial" w:hAnsi="Arial" w:cs="Arial"/>
        </w:rPr>
      </w:pPr>
      <w:r w:rsidRPr="00374108">
        <w:rPr>
          <w:rFonts w:ascii="Arial" w:hAnsi="Arial" w:cs="Arial"/>
        </w:rPr>
        <w:t>The proposed rate increase is needed because the Company has incurred increased costs, primarily labor</w:t>
      </w:r>
      <w:r w:rsidR="008924C7">
        <w:rPr>
          <w:rFonts w:ascii="Arial" w:hAnsi="Arial" w:cs="Arial"/>
        </w:rPr>
        <w:t>, fuel</w:t>
      </w:r>
      <w:r w:rsidRPr="00374108">
        <w:rPr>
          <w:rFonts w:ascii="Arial" w:hAnsi="Arial" w:cs="Arial"/>
        </w:rPr>
        <w:t xml:space="preserve"> and </w:t>
      </w:r>
      <w:r w:rsidR="002609F1" w:rsidRPr="00374108">
        <w:rPr>
          <w:rFonts w:ascii="Arial" w:hAnsi="Arial" w:cs="Arial"/>
        </w:rPr>
        <w:t>other operating</w:t>
      </w:r>
      <w:r w:rsidRPr="00374108">
        <w:rPr>
          <w:rFonts w:ascii="Arial" w:hAnsi="Arial" w:cs="Arial"/>
        </w:rPr>
        <w:t xml:space="preserve"> costs.  </w:t>
      </w:r>
      <w:r w:rsidRPr="00374108">
        <w:rPr>
          <w:rFonts w:ascii="Arial" w:hAnsi="Arial" w:cs="Arial"/>
          <w:b/>
          <w:bCs/>
        </w:rPr>
        <w:t xml:space="preserve">If approved, the proposed rates will become effective </w:t>
      </w:r>
      <w:r w:rsidR="002609F1" w:rsidRPr="00374108">
        <w:rPr>
          <w:rFonts w:ascii="Arial" w:hAnsi="Arial" w:cs="Arial"/>
          <w:b/>
          <w:bCs/>
        </w:rPr>
        <w:t>April 1</w:t>
      </w:r>
      <w:r w:rsidRPr="00374108">
        <w:rPr>
          <w:rFonts w:ascii="Arial" w:hAnsi="Arial" w:cs="Arial"/>
          <w:b/>
          <w:bCs/>
        </w:rPr>
        <w:t>, 20</w:t>
      </w:r>
      <w:r w:rsidR="002609F1" w:rsidRPr="00374108">
        <w:rPr>
          <w:rFonts w:ascii="Arial" w:hAnsi="Arial" w:cs="Arial"/>
          <w:b/>
          <w:bCs/>
        </w:rPr>
        <w:t>10</w:t>
      </w:r>
      <w:r w:rsidRPr="00374108">
        <w:rPr>
          <w:rFonts w:ascii="Arial" w:hAnsi="Arial" w:cs="Arial"/>
        </w:rPr>
        <w:t>.</w:t>
      </w:r>
    </w:p>
    <w:p w:rsidR="000D6091" w:rsidRPr="00374108" w:rsidRDefault="000D609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14"/>
        <w:gridCol w:w="2214"/>
        <w:gridCol w:w="2214"/>
        <w:gridCol w:w="2214"/>
      </w:tblGrid>
      <w:tr w:rsidR="002609F1" w:rsidRPr="00374108" w:rsidTr="002609F1">
        <w:tc>
          <w:tcPr>
            <w:tcW w:w="2214" w:type="dxa"/>
            <w:vAlign w:val="bottom"/>
          </w:tcPr>
          <w:p w:rsidR="002609F1" w:rsidRPr="00374108" w:rsidRDefault="002609F1" w:rsidP="002609F1">
            <w:pPr>
              <w:jc w:val="center"/>
              <w:rPr>
                <w:rFonts w:ascii="Arial" w:hAnsi="Arial" w:cs="Arial"/>
              </w:rPr>
            </w:pPr>
            <w:r w:rsidRPr="00374108">
              <w:rPr>
                <w:rFonts w:ascii="Arial" w:hAnsi="Arial" w:cs="Arial"/>
              </w:rPr>
              <w:t>Residential Service</w:t>
            </w:r>
          </w:p>
        </w:tc>
        <w:tc>
          <w:tcPr>
            <w:tcW w:w="2214" w:type="dxa"/>
            <w:vAlign w:val="bottom"/>
          </w:tcPr>
          <w:p w:rsidR="002609F1" w:rsidRPr="00374108" w:rsidRDefault="002609F1" w:rsidP="002609F1">
            <w:pPr>
              <w:jc w:val="center"/>
              <w:rPr>
                <w:rFonts w:ascii="Arial" w:hAnsi="Arial" w:cs="Arial"/>
              </w:rPr>
            </w:pPr>
            <w:r w:rsidRPr="00374108">
              <w:rPr>
                <w:rFonts w:ascii="Arial" w:hAnsi="Arial" w:cs="Arial"/>
              </w:rPr>
              <w:t>Pickup Frequency</w:t>
            </w:r>
          </w:p>
        </w:tc>
        <w:tc>
          <w:tcPr>
            <w:tcW w:w="2214" w:type="dxa"/>
            <w:vAlign w:val="bottom"/>
          </w:tcPr>
          <w:p w:rsidR="002609F1" w:rsidRPr="00374108" w:rsidRDefault="002609F1" w:rsidP="002609F1">
            <w:pPr>
              <w:jc w:val="center"/>
              <w:rPr>
                <w:rFonts w:ascii="Arial" w:hAnsi="Arial" w:cs="Arial"/>
              </w:rPr>
            </w:pPr>
            <w:r w:rsidRPr="00374108">
              <w:rPr>
                <w:rFonts w:ascii="Arial" w:hAnsi="Arial" w:cs="Arial"/>
              </w:rPr>
              <w:t>Monthly</w:t>
            </w:r>
          </w:p>
          <w:p w:rsidR="002609F1" w:rsidRPr="00374108" w:rsidRDefault="002609F1" w:rsidP="002609F1">
            <w:pPr>
              <w:jc w:val="center"/>
              <w:rPr>
                <w:rFonts w:ascii="Arial" w:hAnsi="Arial" w:cs="Arial"/>
              </w:rPr>
            </w:pPr>
            <w:r w:rsidRPr="00374108">
              <w:rPr>
                <w:rFonts w:ascii="Arial" w:hAnsi="Arial" w:cs="Arial"/>
              </w:rPr>
              <w:t>Current Rate</w:t>
            </w:r>
          </w:p>
        </w:tc>
        <w:tc>
          <w:tcPr>
            <w:tcW w:w="2214" w:type="dxa"/>
            <w:vAlign w:val="bottom"/>
          </w:tcPr>
          <w:p w:rsidR="002609F1" w:rsidRPr="00374108" w:rsidRDefault="002609F1" w:rsidP="002609F1">
            <w:pPr>
              <w:jc w:val="center"/>
              <w:rPr>
                <w:rFonts w:ascii="Arial" w:hAnsi="Arial" w:cs="Arial"/>
              </w:rPr>
            </w:pPr>
            <w:r w:rsidRPr="00374108">
              <w:rPr>
                <w:rFonts w:ascii="Arial" w:hAnsi="Arial" w:cs="Arial"/>
              </w:rPr>
              <w:t>Monthly</w:t>
            </w:r>
          </w:p>
          <w:p w:rsidR="002609F1" w:rsidRPr="00374108" w:rsidRDefault="002609F1" w:rsidP="002609F1">
            <w:pPr>
              <w:jc w:val="center"/>
              <w:rPr>
                <w:rFonts w:ascii="Arial" w:hAnsi="Arial" w:cs="Arial"/>
              </w:rPr>
            </w:pPr>
            <w:r w:rsidRPr="00374108">
              <w:rPr>
                <w:rFonts w:ascii="Arial" w:hAnsi="Arial" w:cs="Arial"/>
              </w:rPr>
              <w:t>Proposed Rate</w:t>
            </w:r>
          </w:p>
        </w:tc>
      </w:tr>
      <w:tr w:rsidR="002609F1" w:rsidRPr="00374108" w:rsidTr="002609F1">
        <w:tc>
          <w:tcPr>
            <w:tcW w:w="2214" w:type="dxa"/>
          </w:tcPr>
          <w:p w:rsidR="002609F1" w:rsidRPr="00374108" w:rsidRDefault="002609F1" w:rsidP="002609F1">
            <w:pPr>
              <w:pStyle w:val="Header"/>
              <w:tabs>
                <w:tab w:val="clear" w:pos="4320"/>
                <w:tab w:val="clear" w:pos="8640"/>
              </w:tabs>
              <w:jc w:val="center"/>
              <w:rPr>
                <w:rFonts w:ascii="Arial" w:hAnsi="Arial" w:cs="Arial"/>
                <w:sz w:val="20"/>
              </w:rPr>
            </w:pPr>
            <w:r w:rsidRPr="00374108">
              <w:rPr>
                <w:rFonts w:ascii="Arial" w:hAnsi="Arial" w:cs="Arial"/>
                <w:sz w:val="20"/>
              </w:rPr>
              <w:t>1 Mini Can</w:t>
            </w:r>
          </w:p>
        </w:tc>
        <w:tc>
          <w:tcPr>
            <w:tcW w:w="2214" w:type="dxa"/>
          </w:tcPr>
          <w:p w:rsidR="002609F1" w:rsidRPr="00374108" w:rsidRDefault="002609F1" w:rsidP="002609F1">
            <w:pPr>
              <w:pStyle w:val="Header"/>
              <w:tabs>
                <w:tab w:val="clear" w:pos="4320"/>
                <w:tab w:val="clear" w:pos="8640"/>
              </w:tabs>
              <w:jc w:val="center"/>
              <w:rPr>
                <w:rFonts w:ascii="Arial" w:hAnsi="Arial" w:cs="Arial"/>
                <w:sz w:val="20"/>
              </w:rPr>
            </w:pPr>
            <w:r w:rsidRPr="00374108">
              <w:rPr>
                <w:rFonts w:ascii="Arial" w:hAnsi="Arial" w:cs="Arial"/>
                <w:sz w:val="20"/>
              </w:rPr>
              <w:t>weekly</w:t>
            </w:r>
          </w:p>
        </w:tc>
        <w:tc>
          <w:tcPr>
            <w:tcW w:w="2214" w:type="dxa"/>
          </w:tcPr>
          <w:p w:rsidR="002609F1" w:rsidRPr="00374108" w:rsidRDefault="002609F1" w:rsidP="002609F1">
            <w:pPr>
              <w:pStyle w:val="Header"/>
              <w:tabs>
                <w:tab w:val="clear" w:pos="4320"/>
                <w:tab w:val="clear" w:pos="8640"/>
              </w:tabs>
              <w:jc w:val="center"/>
              <w:rPr>
                <w:rFonts w:ascii="Arial" w:hAnsi="Arial" w:cs="Arial"/>
                <w:sz w:val="20"/>
              </w:rPr>
            </w:pPr>
            <w:r w:rsidRPr="00374108">
              <w:rPr>
                <w:rFonts w:ascii="Arial" w:hAnsi="Arial" w:cs="Arial"/>
                <w:sz w:val="20"/>
              </w:rPr>
              <w:t>5.79</w:t>
            </w:r>
          </w:p>
        </w:tc>
        <w:tc>
          <w:tcPr>
            <w:tcW w:w="2214" w:type="dxa"/>
          </w:tcPr>
          <w:p w:rsidR="002609F1" w:rsidRPr="00374108" w:rsidRDefault="002B1D5E" w:rsidP="002609F1">
            <w:pPr>
              <w:pStyle w:val="Header"/>
              <w:tabs>
                <w:tab w:val="clear" w:pos="4320"/>
                <w:tab w:val="clear" w:pos="8640"/>
              </w:tabs>
              <w:jc w:val="center"/>
              <w:rPr>
                <w:rFonts w:ascii="Arial" w:hAnsi="Arial" w:cs="Arial"/>
                <w:sz w:val="20"/>
              </w:rPr>
            </w:pPr>
            <w:r w:rsidRPr="00374108">
              <w:rPr>
                <w:rFonts w:ascii="Arial" w:hAnsi="Arial" w:cs="Arial"/>
                <w:sz w:val="20"/>
              </w:rPr>
              <w:t>6.5</w:t>
            </w:r>
            <w:r w:rsidR="00924795">
              <w:rPr>
                <w:rFonts w:ascii="Arial" w:hAnsi="Arial" w:cs="Arial"/>
                <w:sz w:val="20"/>
              </w:rPr>
              <w:t>0</w:t>
            </w:r>
          </w:p>
        </w:tc>
      </w:tr>
      <w:tr w:rsidR="002609F1" w:rsidRPr="00374108" w:rsidTr="002609F1">
        <w:tc>
          <w:tcPr>
            <w:tcW w:w="2214" w:type="dxa"/>
          </w:tcPr>
          <w:p w:rsidR="002609F1" w:rsidRPr="00374108" w:rsidRDefault="002609F1" w:rsidP="002609F1">
            <w:pPr>
              <w:jc w:val="center"/>
              <w:rPr>
                <w:rFonts w:ascii="Arial" w:hAnsi="Arial" w:cs="Arial"/>
              </w:rPr>
            </w:pPr>
            <w:r w:rsidRPr="00374108">
              <w:rPr>
                <w:rFonts w:ascii="Arial" w:hAnsi="Arial" w:cs="Arial"/>
              </w:rPr>
              <w:t>1 Can</w:t>
            </w:r>
          </w:p>
        </w:tc>
        <w:tc>
          <w:tcPr>
            <w:tcW w:w="2214" w:type="dxa"/>
          </w:tcPr>
          <w:p w:rsidR="002609F1" w:rsidRPr="00374108" w:rsidRDefault="002609F1" w:rsidP="002609F1">
            <w:pPr>
              <w:jc w:val="center"/>
              <w:rPr>
                <w:rFonts w:ascii="Arial" w:hAnsi="Arial" w:cs="Arial"/>
              </w:rPr>
            </w:pPr>
            <w:r w:rsidRPr="00374108">
              <w:rPr>
                <w:rFonts w:ascii="Arial" w:hAnsi="Arial" w:cs="Arial"/>
              </w:rPr>
              <w:t>weekly</w:t>
            </w:r>
          </w:p>
        </w:tc>
        <w:tc>
          <w:tcPr>
            <w:tcW w:w="2214" w:type="dxa"/>
          </w:tcPr>
          <w:p w:rsidR="002609F1" w:rsidRPr="00374108" w:rsidRDefault="002609F1" w:rsidP="002609F1">
            <w:pPr>
              <w:jc w:val="center"/>
              <w:rPr>
                <w:rFonts w:ascii="Arial" w:hAnsi="Arial" w:cs="Arial"/>
              </w:rPr>
            </w:pPr>
            <w:r w:rsidRPr="00374108">
              <w:rPr>
                <w:rFonts w:ascii="Arial" w:hAnsi="Arial" w:cs="Arial"/>
              </w:rPr>
              <w:t>9.24</w:t>
            </w:r>
          </w:p>
        </w:tc>
        <w:tc>
          <w:tcPr>
            <w:tcW w:w="2214" w:type="dxa"/>
          </w:tcPr>
          <w:p w:rsidR="002609F1" w:rsidRPr="00374108" w:rsidRDefault="002609F1" w:rsidP="002609F1">
            <w:pPr>
              <w:jc w:val="center"/>
              <w:rPr>
                <w:rFonts w:ascii="Arial" w:hAnsi="Arial" w:cs="Arial"/>
              </w:rPr>
            </w:pPr>
            <w:r w:rsidRPr="00374108">
              <w:rPr>
                <w:rFonts w:ascii="Arial" w:hAnsi="Arial" w:cs="Arial"/>
              </w:rPr>
              <w:t>10.</w:t>
            </w:r>
            <w:r w:rsidR="00924795">
              <w:rPr>
                <w:rFonts w:ascii="Arial" w:hAnsi="Arial" w:cs="Arial"/>
              </w:rPr>
              <w:t>38</w:t>
            </w:r>
          </w:p>
        </w:tc>
      </w:tr>
      <w:tr w:rsidR="002609F1" w:rsidRPr="00374108" w:rsidTr="002609F1">
        <w:tc>
          <w:tcPr>
            <w:tcW w:w="2214" w:type="dxa"/>
          </w:tcPr>
          <w:p w:rsidR="002609F1" w:rsidRPr="00374108" w:rsidRDefault="002609F1" w:rsidP="002609F1">
            <w:pPr>
              <w:jc w:val="center"/>
              <w:rPr>
                <w:rFonts w:ascii="Arial" w:hAnsi="Arial" w:cs="Arial"/>
              </w:rPr>
            </w:pPr>
            <w:r w:rsidRPr="00374108">
              <w:rPr>
                <w:rFonts w:ascii="Arial" w:hAnsi="Arial" w:cs="Arial"/>
              </w:rPr>
              <w:t>2 Cans</w:t>
            </w:r>
          </w:p>
        </w:tc>
        <w:tc>
          <w:tcPr>
            <w:tcW w:w="2214" w:type="dxa"/>
          </w:tcPr>
          <w:p w:rsidR="002609F1" w:rsidRPr="00374108" w:rsidRDefault="002609F1" w:rsidP="002609F1">
            <w:pPr>
              <w:jc w:val="center"/>
              <w:rPr>
                <w:rFonts w:ascii="Arial" w:hAnsi="Arial" w:cs="Arial"/>
              </w:rPr>
            </w:pPr>
            <w:r w:rsidRPr="00374108">
              <w:rPr>
                <w:rFonts w:ascii="Arial" w:hAnsi="Arial" w:cs="Arial"/>
              </w:rPr>
              <w:t>weekly</w:t>
            </w:r>
          </w:p>
        </w:tc>
        <w:tc>
          <w:tcPr>
            <w:tcW w:w="2214" w:type="dxa"/>
          </w:tcPr>
          <w:p w:rsidR="002609F1" w:rsidRPr="00374108" w:rsidRDefault="002609F1" w:rsidP="002609F1">
            <w:pPr>
              <w:jc w:val="center"/>
              <w:rPr>
                <w:rFonts w:ascii="Arial" w:hAnsi="Arial" w:cs="Arial"/>
              </w:rPr>
            </w:pPr>
            <w:r w:rsidRPr="00374108">
              <w:rPr>
                <w:rFonts w:ascii="Arial" w:hAnsi="Arial" w:cs="Arial"/>
              </w:rPr>
              <w:t>15.57</w:t>
            </w:r>
          </w:p>
        </w:tc>
        <w:tc>
          <w:tcPr>
            <w:tcW w:w="2214" w:type="dxa"/>
          </w:tcPr>
          <w:p w:rsidR="002609F1" w:rsidRPr="00374108" w:rsidRDefault="002609F1" w:rsidP="002609F1">
            <w:pPr>
              <w:jc w:val="center"/>
              <w:rPr>
                <w:rFonts w:ascii="Arial" w:hAnsi="Arial" w:cs="Arial"/>
              </w:rPr>
            </w:pPr>
            <w:r w:rsidRPr="00374108">
              <w:rPr>
                <w:rFonts w:ascii="Arial" w:hAnsi="Arial" w:cs="Arial"/>
              </w:rPr>
              <w:t>17.</w:t>
            </w:r>
            <w:r w:rsidR="00924795">
              <w:rPr>
                <w:rFonts w:ascii="Arial" w:hAnsi="Arial" w:cs="Arial"/>
              </w:rPr>
              <w:t>49</w:t>
            </w:r>
          </w:p>
        </w:tc>
      </w:tr>
      <w:tr w:rsidR="002609F1" w:rsidRPr="00374108" w:rsidTr="002609F1">
        <w:tc>
          <w:tcPr>
            <w:tcW w:w="2214" w:type="dxa"/>
          </w:tcPr>
          <w:p w:rsidR="002609F1" w:rsidRPr="00374108" w:rsidRDefault="002609F1" w:rsidP="002609F1">
            <w:pPr>
              <w:jc w:val="center"/>
              <w:rPr>
                <w:rFonts w:ascii="Arial" w:hAnsi="Arial" w:cs="Arial"/>
              </w:rPr>
            </w:pPr>
            <w:r w:rsidRPr="00374108">
              <w:rPr>
                <w:rFonts w:ascii="Arial" w:hAnsi="Arial" w:cs="Arial"/>
              </w:rPr>
              <w:t>3 Cans</w:t>
            </w:r>
          </w:p>
        </w:tc>
        <w:tc>
          <w:tcPr>
            <w:tcW w:w="2214" w:type="dxa"/>
          </w:tcPr>
          <w:p w:rsidR="002609F1" w:rsidRPr="00374108" w:rsidRDefault="002609F1" w:rsidP="002609F1">
            <w:pPr>
              <w:jc w:val="center"/>
              <w:rPr>
                <w:rFonts w:ascii="Arial" w:hAnsi="Arial" w:cs="Arial"/>
              </w:rPr>
            </w:pPr>
            <w:r w:rsidRPr="00374108">
              <w:rPr>
                <w:rFonts w:ascii="Arial" w:hAnsi="Arial" w:cs="Arial"/>
              </w:rPr>
              <w:t>weekly</w:t>
            </w:r>
          </w:p>
        </w:tc>
        <w:tc>
          <w:tcPr>
            <w:tcW w:w="2214" w:type="dxa"/>
          </w:tcPr>
          <w:p w:rsidR="002609F1" w:rsidRPr="00374108" w:rsidRDefault="002609F1" w:rsidP="002609F1">
            <w:pPr>
              <w:jc w:val="center"/>
              <w:rPr>
                <w:rFonts w:ascii="Arial" w:hAnsi="Arial" w:cs="Arial"/>
              </w:rPr>
            </w:pPr>
            <w:r w:rsidRPr="00374108">
              <w:rPr>
                <w:rFonts w:ascii="Arial" w:hAnsi="Arial" w:cs="Arial"/>
              </w:rPr>
              <w:t>22.69</w:t>
            </w:r>
          </w:p>
        </w:tc>
        <w:tc>
          <w:tcPr>
            <w:tcW w:w="2214" w:type="dxa"/>
          </w:tcPr>
          <w:p w:rsidR="002609F1" w:rsidRPr="00374108" w:rsidRDefault="002609F1" w:rsidP="002609F1">
            <w:pPr>
              <w:jc w:val="center"/>
              <w:rPr>
                <w:rFonts w:ascii="Arial" w:hAnsi="Arial" w:cs="Arial"/>
              </w:rPr>
            </w:pPr>
            <w:r w:rsidRPr="00374108">
              <w:rPr>
                <w:rFonts w:ascii="Arial" w:hAnsi="Arial" w:cs="Arial"/>
              </w:rPr>
              <w:t>25.</w:t>
            </w:r>
            <w:r w:rsidR="00924795">
              <w:rPr>
                <w:rFonts w:ascii="Arial" w:hAnsi="Arial" w:cs="Arial"/>
              </w:rPr>
              <w:t>48</w:t>
            </w:r>
          </w:p>
        </w:tc>
      </w:tr>
      <w:tr w:rsidR="002B1D5E" w:rsidRPr="00374108" w:rsidTr="002609F1">
        <w:tc>
          <w:tcPr>
            <w:tcW w:w="2214" w:type="dxa"/>
          </w:tcPr>
          <w:p w:rsidR="002B1D5E" w:rsidRPr="00374108" w:rsidRDefault="002B1D5E" w:rsidP="000D6091">
            <w:pPr>
              <w:jc w:val="center"/>
              <w:rPr>
                <w:rFonts w:ascii="Arial" w:hAnsi="Arial" w:cs="Arial"/>
              </w:rPr>
            </w:pPr>
            <w:r w:rsidRPr="00374108">
              <w:rPr>
                <w:rFonts w:ascii="Arial" w:hAnsi="Arial" w:cs="Arial"/>
              </w:rPr>
              <w:t>4 Cans</w:t>
            </w:r>
          </w:p>
        </w:tc>
        <w:tc>
          <w:tcPr>
            <w:tcW w:w="2214" w:type="dxa"/>
          </w:tcPr>
          <w:p w:rsidR="002B1D5E" w:rsidRPr="00374108" w:rsidRDefault="002B1D5E" w:rsidP="000D6091">
            <w:pPr>
              <w:jc w:val="center"/>
              <w:rPr>
                <w:rFonts w:ascii="Arial" w:hAnsi="Arial" w:cs="Arial"/>
              </w:rPr>
            </w:pPr>
            <w:r w:rsidRPr="00374108">
              <w:rPr>
                <w:rFonts w:ascii="Arial" w:hAnsi="Arial" w:cs="Arial"/>
              </w:rPr>
              <w:t>weekly</w:t>
            </w:r>
          </w:p>
        </w:tc>
        <w:tc>
          <w:tcPr>
            <w:tcW w:w="2214" w:type="dxa"/>
          </w:tcPr>
          <w:p w:rsidR="002B1D5E" w:rsidRPr="00374108" w:rsidRDefault="002B1D5E" w:rsidP="000D6091">
            <w:pPr>
              <w:jc w:val="center"/>
              <w:rPr>
                <w:rFonts w:ascii="Arial" w:hAnsi="Arial" w:cs="Arial"/>
              </w:rPr>
            </w:pPr>
            <w:r w:rsidRPr="00374108">
              <w:rPr>
                <w:rFonts w:ascii="Arial" w:hAnsi="Arial" w:cs="Arial"/>
              </w:rPr>
              <w:t>30.60</w:t>
            </w:r>
          </w:p>
        </w:tc>
        <w:tc>
          <w:tcPr>
            <w:tcW w:w="2214" w:type="dxa"/>
          </w:tcPr>
          <w:p w:rsidR="002B1D5E" w:rsidRPr="00374108" w:rsidRDefault="002B1D5E" w:rsidP="000D6091">
            <w:pPr>
              <w:jc w:val="center"/>
              <w:rPr>
                <w:rFonts w:ascii="Arial" w:hAnsi="Arial" w:cs="Arial"/>
              </w:rPr>
            </w:pPr>
            <w:r w:rsidRPr="00374108">
              <w:rPr>
                <w:rFonts w:ascii="Arial" w:hAnsi="Arial" w:cs="Arial"/>
              </w:rPr>
              <w:t>34.</w:t>
            </w:r>
            <w:r w:rsidR="00924795">
              <w:rPr>
                <w:rFonts w:ascii="Arial" w:hAnsi="Arial" w:cs="Arial"/>
              </w:rPr>
              <w:t>37</w:t>
            </w:r>
          </w:p>
        </w:tc>
      </w:tr>
    </w:tbl>
    <w:p w:rsidR="000D6091" w:rsidRPr="00374108" w:rsidRDefault="000D6091">
      <w:pPr>
        <w:rPr>
          <w:rFonts w:ascii="Arial" w:hAnsi="Arial" w:cs="Arial"/>
        </w:rPr>
      </w:pPr>
    </w:p>
    <w:p w:rsidR="000D6091" w:rsidRPr="00374108" w:rsidRDefault="000D6091" w:rsidP="00374108">
      <w:pPr>
        <w:rPr>
          <w:rFonts w:ascii="Arial" w:hAnsi="Arial" w:cs="Arial"/>
        </w:rPr>
      </w:pPr>
      <w:r w:rsidRPr="00374108">
        <w:rPr>
          <w:rFonts w:ascii="Arial" w:hAnsi="Arial" w:cs="Arial"/>
        </w:rPr>
        <w:t xml:space="preserve">The proposed rate increases for our residential services range from 0% to </w:t>
      </w:r>
      <w:r w:rsidR="00F62A62">
        <w:rPr>
          <w:rFonts w:ascii="Arial" w:hAnsi="Arial" w:cs="Arial"/>
        </w:rPr>
        <w:t>12.3</w:t>
      </w:r>
      <w:r w:rsidRPr="00374108">
        <w:rPr>
          <w:rFonts w:ascii="Arial" w:hAnsi="Arial" w:cs="Arial"/>
        </w:rPr>
        <w:t xml:space="preserve">% and not all residential services are listed above. </w:t>
      </w:r>
    </w:p>
    <w:p w:rsidR="000D6091" w:rsidRPr="00374108" w:rsidRDefault="000D6091">
      <w:pPr>
        <w:rPr>
          <w:rFonts w:ascii="Arial" w:hAnsi="Arial" w:cs="Arial"/>
        </w:rPr>
      </w:pPr>
    </w:p>
    <w:p w:rsidR="000D6091" w:rsidRPr="00374108" w:rsidRDefault="000D6091">
      <w:pPr>
        <w:rPr>
          <w:rFonts w:ascii="Arial" w:hAnsi="Arial" w:cs="Arial"/>
        </w:rPr>
      </w:pPr>
      <w:r w:rsidRPr="00374108">
        <w:rPr>
          <w:rFonts w:ascii="Arial" w:hAnsi="Arial" w:cs="Arial"/>
        </w:rPr>
        <w:t>If you have questions about the proposed rate increase you may contact the company at (206</w:t>
      </w:r>
      <w:r w:rsidR="00374108" w:rsidRPr="00374108">
        <w:rPr>
          <w:rFonts w:ascii="Arial" w:hAnsi="Arial" w:cs="Arial"/>
        </w:rPr>
        <w:t xml:space="preserve">) </w:t>
      </w:r>
      <w:r w:rsidRPr="00374108">
        <w:rPr>
          <w:rFonts w:ascii="Arial" w:hAnsi="Arial" w:cs="Arial"/>
        </w:rPr>
        <w:t>682-9730.</w:t>
      </w:r>
    </w:p>
    <w:p w:rsidR="000D6091" w:rsidRPr="00374108" w:rsidRDefault="000D6091">
      <w:pPr>
        <w:rPr>
          <w:rFonts w:ascii="Arial" w:hAnsi="Arial" w:cs="Arial"/>
        </w:rPr>
      </w:pPr>
    </w:p>
    <w:p w:rsidR="000D6091" w:rsidRPr="00374108" w:rsidRDefault="000D6091">
      <w:pPr>
        <w:rPr>
          <w:rFonts w:ascii="Arial" w:hAnsi="Arial" w:cs="Arial"/>
          <w:szCs w:val="24"/>
        </w:rPr>
      </w:pPr>
      <w:r w:rsidRPr="00374108">
        <w:rPr>
          <w:rFonts w:ascii="Arial" w:hAnsi="Arial" w:cs="Arial"/>
        </w:rPr>
        <w:t xml:space="preserve">The commission has the authority to set final rates that may vary from the company’s request, depending on the results of its investigation. </w:t>
      </w:r>
      <w:r w:rsidRPr="00374108">
        <w:rPr>
          <w:rFonts w:ascii="Arial" w:hAnsi="Arial" w:cs="Arial"/>
          <w:szCs w:val="24"/>
        </w:rPr>
        <w:t xml:space="preserve">To comment on this filing, be added to the commission’s mailing list, or ask questions about the ratemaking process, please use the contact information below. You may also comment in person at the commission’s open meeting at </w:t>
      </w:r>
      <w:smartTag w:uri="urn:schemas-microsoft-com:office:smarttags" w:element="Street">
        <w:smartTag w:uri="urn:schemas-microsoft-com:office:smarttags" w:element="address">
          <w:r w:rsidRPr="00374108">
            <w:rPr>
              <w:rFonts w:ascii="Arial" w:hAnsi="Arial" w:cs="Arial"/>
              <w:szCs w:val="24"/>
            </w:rPr>
            <w:t xml:space="preserve">1300 S. Evergreen </w:t>
          </w:r>
          <w:r w:rsidR="00F62A62">
            <w:rPr>
              <w:rFonts w:ascii="Arial" w:hAnsi="Arial" w:cs="Arial"/>
              <w:szCs w:val="24"/>
            </w:rPr>
            <w:t>Park Dr. SW</w:t>
          </w:r>
        </w:smartTag>
      </w:smartTag>
      <w:r w:rsidR="00F62A62">
        <w:rPr>
          <w:rFonts w:ascii="Arial" w:hAnsi="Arial" w:cs="Arial"/>
          <w:szCs w:val="24"/>
        </w:rPr>
        <w:t xml:space="preserve"> in </w:t>
      </w:r>
      <w:smartTag w:uri="urn:schemas-microsoft-com:office:smarttags" w:element="City">
        <w:smartTag w:uri="urn:schemas-microsoft-com:office:smarttags" w:element="place">
          <w:r w:rsidR="00F62A62">
            <w:rPr>
              <w:rFonts w:ascii="Arial" w:hAnsi="Arial" w:cs="Arial"/>
              <w:szCs w:val="24"/>
            </w:rPr>
            <w:t>Olympia</w:t>
          </w:r>
        </w:smartTag>
      </w:smartTag>
      <w:r w:rsidR="00F62A62">
        <w:rPr>
          <w:rFonts w:ascii="Arial" w:hAnsi="Arial" w:cs="Arial"/>
          <w:szCs w:val="24"/>
        </w:rPr>
        <w:t>, date and time to be determined,</w:t>
      </w:r>
      <w:r w:rsidRPr="00374108">
        <w:rPr>
          <w:rFonts w:ascii="Arial" w:hAnsi="Arial" w:cs="Arial"/>
          <w:szCs w:val="24"/>
        </w:rPr>
        <w:t xml:space="preserve"> or by using the “Public Comment” feature at the commission’s web site, at </w:t>
      </w:r>
      <w:hyperlink r:id="rId6" w:history="1">
        <w:r w:rsidRPr="00374108">
          <w:rPr>
            <w:rStyle w:val="Hyperlink"/>
            <w:rFonts w:ascii="Arial" w:hAnsi="Arial" w:cs="Arial"/>
            <w:szCs w:val="24"/>
          </w:rPr>
          <w:t>http://www.ut</w:t>
        </w:r>
        <w:r w:rsidRPr="00374108">
          <w:rPr>
            <w:rStyle w:val="Hyperlink"/>
            <w:rFonts w:ascii="Arial" w:hAnsi="Arial" w:cs="Arial"/>
            <w:szCs w:val="24"/>
          </w:rPr>
          <w:t>c</w:t>
        </w:r>
        <w:r w:rsidRPr="00374108">
          <w:rPr>
            <w:rStyle w:val="Hyperlink"/>
            <w:rFonts w:ascii="Arial" w:hAnsi="Arial" w:cs="Arial"/>
            <w:szCs w:val="24"/>
          </w:rPr>
          <w:t>.wa.gov/comment</w:t>
        </w:r>
      </w:hyperlink>
      <w:r w:rsidRPr="00374108">
        <w:rPr>
          <w:rFonts w:ascii="Arial" w:hAnsi="Arial" w:cs="Arial"/>
          <w:szCs w:val="24"/>
        </w:rPr>
        <w:t xml:space="preserve">. </w:t>
      </w:r>
    </w:p>
    <w:p w:rsidR="000D6091" w:rsidRPr="00374108" w:rsidRDefault="000D6091">
      <w:pPr>
        <w:rPr>
          <w:rFonts w:ascii="Arial" w:hAnsi="Arial" w:cs="Arial"/>
          <w:szCs w:val="24"/>
        </w:rPr>
      </w:pPr>
    </w:p>
    <w:p w:rsidR="000D6091" w:rsidRPr="00374108" w:rsidRDefault="000D6091">
      <w:pPr>
        <w:rPr>
          <w:rFonts w:ascii="Arial" w:hAnsi="Arial" w:cs="Arial"/>
        </w:rPr>
      </w:pPr>
      <w:r w:rsidRPr="00374108">
        <w:rPr>
          <w:rFonts w:ascii="Arial" w:hAnsi="Arial" w:cs="Arial"/>
        </w:rPr>
        <w:t xml:space="preserve">If you are unable to attend the open meeting in person, you can participate or listen by telephone. Call 360-664-1234 for instructions the day before the open meeting.  </w:t>
      </w:r>
    </w:p>
    <w:p w:rsidR="000D6091" w:rsidRPr="00374108" w:rsidRDefault="000D6091">
      <w:pPr>
        <w:rPr>
          <w:rFonts w:ascii="Arial" w:hAnsi="Arial" w:cs="Arial"/>
        </w:rPr>
      </w:pPr>
    </w:p>
    <w:p w:rsidR="000D6091" w:rsidRPr="00374108" w:rsidRDefault="000D6091">
      <w:pPr>
        <w:rPr>
          <w:rFonts w:ascii="Arial" w:hAnsi="Arial" w:cs="Arial"/>
        </w:rPr>
      </w:pPr>
      <w:r w:rsidRPr="00374108">
        <w:rPr>
          <w:rFonts w:ascii="Arial" w:hAnsi="Arial" w:cs="Arial"/>
        </w:rPr>
        <w:t xml:space="preserve">You may also comment by using the “Public Comment” feature at the commission’s web site, at </w:t>
      </w:r>
      <w:hyperlink r:id="rId7" w:tooltip="blocked::http://www.utc.wa.gov/" w:history="1">
        <w:r w:rsidRPr="00374108">
          <w:rPr>
            <w:rFonts w:ascii="Arial" w:hAnsi="Arial" w:cs="Arial"/>
          </w:rPr>
          <w:t>http://www.utc.wa.gov</w:t>
        </w:r>
      </w:hyperlink>
      <w:r w:rsidRPr="00374108">
        <w:rPr>
          <w:rFonts w:ascii="Arial" w:hAnsi="Arial" w:cs="Arial"/>
        </w:rPr>
        <w:t xml:space="preserve"> or you may continue to provide your comments in the following manner:</w:t>
      </w:r>
    </w:p>
    <w:p w:rsidR="000D6091" w:rsidRPr="00374108" w:rsidRDefault="000D6091">
      <w:pPr>
        <w:rPr>
          <w:rFonts w:ascii="Arial" w:hAnsi="Arial" w:cs="Arial"/>
        </w:rPr>
      </w:pPr>
    </w:p>
    <w:p w:rsidR="000D6091" w:rsidRPr="00374108" w:rsidRDefault="000D6091">
      <w:pPr>
        <w:tabs>
          <w:tab w:val="decimal" w:pos="4320"/>
          <w:tab w:val="decimal" w:pos="6480"/>
        </w:tabs>
        <w:rPr>
          <w:rFonts w:ascii="Arial" w:hAnsi="Arial" w:cs="Arial"/>
        </w:rPr>
      </w:pPr>
      <w:r w:rsidRPr="00374108">
        <w:rPr>
          <w:rFonts w:ascii="Arial" w:hAnsi="Arial" w:cs="Arial"/>
        </w:rPr>
        <w:t xml:space="preserve">Mail:  Post Office </w:t>
      </w:r>
      <w:smartTag w:uri="urn:schemas-microsoft-com:office:smarttags" w:element="address">
        <w:smartTag w:uri="urn:schemas-microsoft-com:office:smarttags" w:element="Street">
          <w:r w:rsidRPr="00374108">
            <w:rPr>
              <w:rFonts w:ascii="Arial" w:hAnsi="Arial" w:cs="Arial"/>
            </w:rPr>
            <w:t>Box 47250</w:t>
          </w:r>
        </w:smartTag>
        <w:r w:rsidRPr="00374108">
          <w:rPr>
            <w:rFonts w:ascii="Arial" w:hAnsi="Arial" w:cs="Arial"/>
          </w:rPr>
          <w:t xml:space="preserve">, </w:t>
        </w:r>
        <w:smartTag w:uri="urn:schemas-microsoft-com:office:smarttags" w:element="City">
          <w:r w:rsidRPr="00374108">
            <w:rPr>
              <w:rFonts w:ascii="Arial" w:hAnsi="Arial" w:cs="Arial"/>
            </w:rPr>
            <w:t>Olympia</w:t>
          </w:r>
        </w:smartTag>
        <w:r w:rsidRPr="00374108">
          <w:rPr>
            <w:rFonts w:ascii="Arial" w:hAnsi="Arial" w:cs="Arial"/>
          </w:rPr>
          <w:t xml:space="preserve">, </w:t>
        </w:r>
        <w:smartTag w:uri="urn:schemas-microsoft-com:office:smarttags" w:element="State">
          <w:r w:rsidRPr="00374108">
            <w:rPr>
              <w:rFonts w:ascii="Arial" w:hAnsi="Arial" w:cs="Arial"/>
            </w:rPr>
            <w:t>WA</w:t>
          </w:r>
        </w:smartTag>
        <w:r w:rsidRPr="00374108">
          <w:rPr>
            <w:rFonts w:ascii="Arial" w:hAnsi="Arial" w:cs="Arial"/>
          </w:rPr>
          <w:t xml:space="preserve">  </w:t>
        </w:r>
        <w:smartTag w:uri="urn:schemas-microsoft-com:office:smarttags" w:element="PostalCode">
          <w:r w:rsidRPr="00374108">
            <w:rPr>
              <w:rFonts w:ascii="Arial" w:hAnsi="Arial" w:cs="Arial"/>
            </w:rPr>
            <w:t>98504-7250</w:t>
          </w:r>
        </w:smartTag>
      </w:smartTag>
      <w:r w:rsidRPr="00374108">
        <w:rPr>
          <w:rFonts w:ascii="Arial" w:hAnsi="Arial" w:cs="Arial"/>
        </w:rPr>
        <w:t xml:space="preserve">  </w:t>
      </w:r>
    </w:p>
    <w:p w:rsidR="000D6091" w:rsidRPr="00374108" w:rsidRDefault="000D6091">
      <w:pPr>
        <w:tabs>
          <w:tab w:val="decimal" w:pos="4320"/>
          <w:tab w:val="decimal" w:pos="6480"/>
        </w:tabs>
        <w:rPr>
          <w:rFonts w:ascii="Arial" w:hAnsi="Arial" w:cs="Arial"/>
        </w:rPr>
      </w:pPr>
      <w:r w:rsidRPr="00374108">
        <w:rPr>
          <w:rFonts w:ascii="Arial" w:hAnsi="Arial" w:cs="Arial"/>
        </w:rPr>
        <w:t xml:space="preserve">E-mail:  </w:t>
      </w:r>
      <w:hyperlink r:id="rId8" w:tooltip="blocked::mailto:comments@utc.wa.gov" w:history="1">
        <w:r w:rsidRPr="00374108">
          <w:rPr>
            <w:rFonts w:ascii="Arial" w:hAnsi="Arial" w:cs="Arial"/>
          </w:rPr>
          <w:t>comments@utc.wa.gov</w:t>
        </w:r>
      </w:hyperlink>
    </w:p>
    <w:p w:rsidR="000D6091" w:rsidRPr="00374108" w:rsidRDefault="000D6091">
      <w:pPr>
        <w:tabs>
          <w:tab w:val="decimal" w:pos="4320"/>
          <w:tab w:val="decimal" w:pos="6480"/>
        </w:tabs>
        <w:rPr>
          <w:rFonts w:ascii="Arial" w:hAnsi="Arial" w:cs="Arial"/>
        </w:rPr>
      </w:pPr>
      <w:r w:rsidRPr="00374108">
        <w:rPr>
          <w:rFonts w:ascii="Arial" w:hAnsi="Arial" w:cs="Arial"/>
        </w:rPr>
        <w:t>Telephone:  1-800-562-6150</w:t>
      </w:r>
    </w:p>
    <w:p w:rsidR="000D6091" w:rsidRPr="00374108" w:rsidRDefault="000D6091">
      <w:pPr>
        <w:ind w:firstLine="720"/>
        <w:rPr>
          <w:rFonts w:ascii="Arial" w:hAnsi="Arial" w:cs="Arial"/>
        </w:rPr>
      </w:pPr>
    </w:p>
    <w:p w:rsidR="000D6091" w:rsidRPr="00374108" w:rsidRDefault="000D6091">
      <w:pPr>
        <w:rPr>
          <w:rFonts w:ascii="Arial" w:hAnsi="Arial" w:cs="Arial"/>
        </w:rPr>
      </w:pPr>
      <w:r w:rsidRPr="00374108">
        <w:rPr>
          <w:rFonts w:ascii="Arial" w:hAnsi="Arial" w:cs="Arial"/>
        </w:rPr>
        <w:t>We look forward to continued service to you.</w:t>
      </w:r>
    </w:p>
    <w:p w:rsidR="000D6091" w:rsidRPr="00374108" w:rsidRDefault="000D6091">
      <w:pPr>
        <w:rPr>
          <w:rFonts w:ascii="Arial" w:hAnsi="Arial" w:cs="Arial"/>
        </w:rPr>
      </w:pPr>
    </w:p>
    <w:p w:rsidR="000D6091" w:rsidRPr="00374108" w:rsidRDefault="000D6091">
      <w:pPr>
        <w:rPr>
          <w:rFonts w:ascii="Arial" w:hAnsi="Arial" w:cs="Arial"/>
        </w:rPr>
      </w:pPr>
      <w:r w:rsidRPr="00374108">
        <w:rPr>
          <w:rFonts w:ascii="Arial" w:hAnsi="Arial" w:cs="Arial"/>
        </w:rPr>
        <w:t xml:space="preserve">Allied Waste of </w:t>
      </w:r>
      <w:smartTag w:uri="urn:schemas-microsoft-com:office:smarttags" w:element="City">
        <w:smartTag w:uri="urn:schemas-microsoft-com:office:smarttags" w:element="place">
          <w:r w:rsidRPr="00374108">
            <w:rPr>
              <w:rFonts w:ascii="Arial" w:hAnsi="Arial" w:cs="Arial"/>
            </w:rPr>
            <w:t>Bellevue</w:t>
          </w:r>
        </w:smartTag>
      </w:smartTag>
    </w:p>
    <w:sectPr w:rsidR="000D6091" w:rsidRPr="00374108" w:rsidSect="00374108">
      <w:head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832" w:rsidRDefault="00DE3832" w:rsidP="002B1D5E">
      <w:r>
        <w:separator/>
      </w:r>
    </w:p>
  </w:endnote>
  <w:endnote w:type="continuationSeparator" w:id="0">
    <w:p w:rsidR="00DE3832" w:rsidRDefault="00DE3832" w:rsidP="002B1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832" w:rsidRDefault="00DE3832" w:rsidP="002B1D5E">
      <w:r>
        <w:separator/>
      </w:r>
    </w:p>
  </w:footnote>
  <w:footnote w:type="continuationSeparator" w:id="0">
    <w:p w:rsidR="00DE3832" w:rsidRDefault="00DE3832" w:rsidP="002B1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108" w:rsidRDefault="00E24F95" w:rsidP="00374108">
    <w:pPr>
      <w:pStyle w:val="Header"/>
      <w:ind w:left="-360"/>
    </w:pPr>
    <w:r>
      <w:rPr>
        <w:noProof/>
      </w:rPr>
      <w:drawing>
        <wp:inline distT="0" distB="0" distL="0" distR="0">
          <wp:extent cx="1668780" cy="853440"/>
          <wp:effectExtent l="19050" t="0" r="7620" b="0"/>
          <wp:docPr id="1" name="Picture 1" descr="AW%20Services%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20Services%20logo[1]"/>
                  <pic:cNvPicPr>
                    <a:picLocks noChangeAspect="1" noChangeArrowheads="1"/>
                  </pic:cNvPicPr>
                </pic:nvPicPr>
                <pic:blipFill>
                  <a:blip r:embed="rId1"/>
                  <a:srcRect/>
                  <a:stretch>
                    <a:fillRect/>
                  </a:stretch>
                </pic:blipFill>
                <pic:spPr bwMode="auto">
                  <a:xfrm>
                    <a:off x="0" y="0"/>
                    <a:ext cx="1668780" cy="85344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09F1"/>
    <w:rsid w:val="000D6091"/>
    <w:rsid w:val="002609F1"/>
    <w:rsid w:val="002B1D5E"/>
    <w:rsid w:val="00374108"/>
    <w:rsid w:val="0039675A"/>
    <w:rsid w:val="003B7479"/>
    <w:rsid w:val="00655A5B"/>
    <w:rsid w:val="008924C7"/>
    <w:rsid w:val="00924795"/>
    <w:rsid w:val="00A03253"/>
    <w:rsid w:val="00A23B85"/>
    <w:rsid w:val="00A66783"/>
    <w:rsid w:val="00C44F2A"/>
    <w:rsid w:val="00DE3832"/>
    <w:rsid w:val="00E24F95"/>
    <w:rsid w:val="00F62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sz w:val="24"/>
      <w:szCs w:val="24"/>
    </w:rPr>
  </w:style>
  <w:style w:type="character" w:styleId="Hyperlink">
    <w:name w:val="Hyperlink"/>
    <w:basedOn w:val="DefaultParagraphFont"/>
    <w:rPr>
      <w:color w:val="0000FF"/>
      <w:u w:val="single"/>
    </w:rPr>
  </w:style>
  <w:style w:type="table" w:styleId="TableGrid">
    <w:name w:val="Table Grid"/>
    <w:basedOn w:val="TableNormal"/>
    <w:rsid w:val="00260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7410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utc.wa.gov"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utc.wa.gov/"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c.wa.gov/"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2010-02-12T08:00:00+00:00</OpenedDate>
    <Date1 xmlns="dc463f71-b30c-4ab2-9473-d307f9d35888">2010-02-12T08:00:00+00:00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100253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49BBC8680E684987424AACF0E4E19E" ma:contentTypeVersion="131" ma:contentTypeDescription="" ma:contentTypeScope="" ma:versionID="4338c04c89262b69e4dcbd2cd25559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EB339-1D43-4873-A0EB-119F10612D44}"/>
</file>

<file path=customXml/itemProps2.xml><?xml version="1.0" encoding="utf-8"?>
<ds:datastoreItem xmlns:ds="http://schemas.openxmlformats.org/officeDocument/2006/customXml" ds:itemID="{8E9FB583-F5B1-4DE3-A2FA-C833315EFA38}"/>
</file>

<file path=customXml/itemProps3.xml><?xml version="1.0" encoding="utf-8"?>
<ds:datastoreItem xmlns:ds="http://schemas.openxmlformats.org/officeDocument/2006/customXml" ds:itemID="{7A765DD2-4E92-4766-9965-41DAE514E038}"/>
</file>

<file path=customXml/itemProps4.xml><?xml version="1.0" encoding="utf-8"?>
<ds:datastoreItem xmlns:ds="http://schemas.openxmlformats.org/officeDocument/2006/customXml" ds:itemID="{93A8FEE9-4336-477A-B7E0-B908394B0EEC}"/>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2435</CharactersWithSpaces>
  <SharedDoc>false</SharedDoc>
  <HLinks>
    <vt:vector size="18" baseType="variant">
      <vt:variant>
        <vt:i4>1507445</vt:i4>
      </vt:variant>
      <vt:variant>
        <vt:i4>6</vt:i4>
      </vt:variant>
      <vt:variant>
        <vt:i4>0</vt:i4>
      </vt:variant>
      <vt:variant>
        <vt:i4>5</vt:i4>
      </vt:variant>
      <vt:variant>
        <vt:lpwstr>mailto:comments@utc.wa.gov</vt:lpwstr>
      </vt:variant>
      <vt:variant>
        <vt:lpwstr/>
      </vt:variant>
      <vt:variant>
        <vt:i4>2359418</vt:i4>
      </vt:variant>
      <vt:variant>
        <vt:i4>3</vt:i4>
      </vt:variant>
      <vt:variant>
        <vt:i4>0</vt:i4>
      </vt:variant>
      <vt:variant>
        <vt:i4>5</vt:i4>
      </vt:variant>
      <vt:variant>
        <vt:lpwstr>http://www.utc.wa.gov/</vt:lpwstr>
      </vt:variant>
      <vt:variant>
        <vt:lpwstr/>
      </vt: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Marianne</dc:creator>
  <cp:keywords/>
  <cp:lastModifiedBy>Catherine Hudspeth</cp:lastModifiedBy>
  <cp:revision>2</cp:revision>
  <cp:lastPrinted>2008-05-22T18:11:00Z</cp:lastPrinted>
  <dcterms:created xsi:type="dcterms:W3CDTF">2010-02-16T18:49:00Z</dcterms:created>
  <dcterms:modified xsi:type="dcterms:W3CDTF">2010-02-16T18:49:00Z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0x0101006E56B4D1795A2E4DB2F0B01679ED314A00F049BBC8680E684987424AACF0E4E19E</vt:lpwstr>
  </property>
  <property fmtid="{D5CDD505-2E9C-101B-9397-08002B2CF9AE}" pid="3" name="_docset_NoMedatataSyncRequired">
    <vt:lpwstr>False</vt:lpwstr>
  </property>
</Properties>
</file>