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3718F8">
            <w:pPr>
              <w:pStyle w:val="BodyText"/>
            </w:pPr>
            <w:r>
              <w:t>MEEKER SOUTHERN RAILROAD</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8B3E70" w:rsidRDefault="003718F8" w:rsidP="00C51C3D">
            <w:pPr>
              <w:pStyle w:val="BodyText"/>
            </w:pPr>
            <w:r>
              <w:t>PIERCE COUNTY PUBLIC WORKS AND UTILITIES</w:t>
            </w:r>
            <w:r w:rsidR="002037C7">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3718F8">
              <w:t>100036</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3718F8">
              <w:t xml:space="preserve"> TO MODIFY</w:t>
            </w:r>
            <w:r w:rsidR="00F673FF">
              <w:t xml:space="preserve"> A PUBLIC HIGHWAY-RAIL GRADE</w:t>
            </w:r>
            <w:r w:rsidR="003718F8">
              <w:t xml:space="preserve"> CROSSING AND UPGRADE WARNING DEVICES AT 134</w:t>
            </w:r>
            <w:r w:rsidR="003718F8" w:rsidRPr="003718F8">
              <w:rPr>
                <w:vertAlign w:val="superscript"/>
              </w:rPr>
              <w:t>th</w:t>
            </w:r>
            <w:r w:rsidR="003718F8">
              <w:t xml:space="preserve"> AVENUE EAST</w:t>
            </w:r>
            <w:r w:rsidR="00CE10D1">
              <w:t xml:space="preserve"> </w:t>
            </w:r>
          </w:p>
          <w:p w:rsidR="00F87709" w:rsidRDefault="00F87709"/>
          <w:p w:rsidR="00FD30D2" w:rsidRPr="00A70F28" w:rsidRDefault="00FD30D2"/>
          <w:p w:rsidR="007F3A73" w:rsidRDefault="007F3A73"/>
          <w:p w:rsidR="00BB2E85" w:rsidRPr="00A70F28" w:rsidRDefault="00BB2E85">
            <w:r w:rsidRPr="00A70F28">
              <w:t xml:space="preserve">USDOT: </w:t>
            </w:r>
            <w:r w:rsidR="003718F8">
              <w:t xml:space="preserve"> #085536R</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3718F8">
        <w:rPr>
          <w:iCs/>
        </w:rPr>
        <w:t>January 4, 2010</w:t>
      </w:r>
      <w:r w:rsidRPr="00A70F28">
        <w:rPr>
          <w:bCs/>
          <w:iCs/>
        </w:rPr>
        <w:t xml:space="preserve">, </w:t>
      </w:r>
      <w:r w:rsidR="003718F8">
        <w:rPr>
          <w:bCs/>
          <w:iCs/>
        </w:rPr>
        <w:t>Meeker Southern Railroad</w:t>
      </w:r>
      <w:r w:rsidR="00C51C3D">
        <w:rPr>
          <w:bCs/>
          <w:iCs/>
        </w:rPr>
        <w:t xml:space="preserve"> (</w:t>
      </w:r>
      <w:r w:rsidR="0056770C">
        <w:rPr>
          <w:bCs/>
          <w:iCs/>
        </w:rPr>
        <w:t>Meeker Southern</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3718F8">
        <w:rPr>
          <w:iCs/>
        </w:rPr>
        <w:t xml:space="preserve"> and upgrade warning devices</w:t>
      </w:r>
      <w:r w:rsidR="005D1CF6" w:rsidRPr="00A70F28">
        <w:rPr>
          <w:iCs/>
        </w:rPr>
        <w:t>.</w:t>
      </w:r>
      <w:r w:rsidR="005D1CF6">
        <w:rPr>
          <w:iCs/>
        </w:rPr>
        <w:t xml:space="preserve"> </w:t>
      </w:r>
      <w:r w:rsidRPr="00A70F28">
        <w:rPr>
          <w:iCs/>
        </w:rPr>
        <w:t xml:space="preserve">The crossing is identified as USDOT </w:t>
      </w:r>
      <w:r w:rsidR="003718F8">
        <w:t>#085536R</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3718F8">
        <w:rPr>
          <w:iCs/>
        </w:rPr>
        <w:t>134</w:t>
      </w:r>
      <w:r w:rsidR="003718F8" w:rsidRPr="003718F8">
        <w:rPr>
          <w:iCs/>
          <w:vertAlign w:val="superscript"/>
        </w:rPr>
        <w:t>th</w:t>
      </w:r>
      <w:r w:rsidR="003718F8">
        <w:rPr>
          <w:iCs/>
        </w:rPr>
        <w:t xml:space="preserve"> Avenue East</w:t>
      </w:r>
      <w:r w:rsidR="00DA7FA3">
        <w:rPr>
          <w:iCs/>
        </w:rPr>
        <w:t xml:space="preserve"> </w:t>
      </w:r>
      <w:r w:rsidR="006D5B90">
        <w:rPr>
          <w:iCs/>
        </w:rPr>
        <w:t>a</w:t>
      </w:r>
      <w:r w:rsidR="007E3ADC">
        <w:rPr>
          <w:iCs/>
        </w:rPr>
        <w:t>nd</w:t>
      </w:r>
      <w:r w:rsidR="003718F8">
        <w:rPr>
          <w:iCs/>
        </w:rPr>
        <w:t xml:space="preserve"> Petitioner’s</w:t>
      </w:r>
      <w:r w:rsidRPr="00A70F28">
        <w:rPr>
          <w:iCs/>
        </w:rPr>
        <w:t xml:space="preserve"> tracks in </w:t>
      </w:r>
      <w:r w:rsidR="003718F8">
        <w:rPr>
          <w:iCs/>
        </w:rPr>
        <w:t>Pierce County</w:t>
      </w:r>
      <w:r w:rsidRPr="00A70F28">
        <w:rPr>
          <w:iCs/>
        </w:rPr>
        <w:t>.</w:t>
      </w:r>
      <w:r w:rsidR="006D5B90">
        <w:rPr>
          <w:iCs/>
        </w:rPr>
        <w:t xml:space="preserve"> </w:t>
      </w:r>
    </w:p>
    <w:p w:rsidR="001D4D07" w:rsidRPr="001D4D07" w:rsidRDefault="000A345E" w:rsidP="001D4D07">
      <w:pPr>
        <w:pStyle w:val="NumberedParagraph"/>
        <w:spacing w:line="288" w:lineRule="auto"/>
        <w:rPr>
          <w:iCs/>
        </w:rPr>
      </w:pPr>
      <w:r>
        <w:rPr>
          <w:iCs/>
        </w:rPr>
        <w:t>Re</w:t>
      </w:r>
      <w:r w:rsidR="004E1D29">
        <w:rPr>
          <w:iCs/>
        </w:rPr>
        <w:t>spondent</w:t>
      </w:r>
      <w:r w:rsidR="003718F8">
        <w:rPr>
          <w:iCs/>
        </w:rPr>
        <w:t xml:space="preserve"> Pierce County </w:t>
      </w:r>
      <w:r w:rsidR="00B15F94">
        <w:rPr>
          <w:iCs/>
        </w:rPr>
        <w:t>Public Works and Utilities</w:t>
      </w:r>
      <w:r>
        <w:rPr>
          <w:iCs/>
        </w:rPr>
        <w:t xml:space="preserve">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BB2E85" w:rsidRPr="007A503B">
        <w:rPr>
          <w:iCs/>
        </w:rPr>
        <w:t xml:space="preserve">consist of </w:t>
      </w:r>
      <w:r w:rsidR="00B15F94">
        <w:rPr>
          <w:iCs/>
        </w:rPr>
        <w:t>cross buck</w:t>
      </w:r>
      <w:r w:rsidR="002037C7">
        <w:rPr>
          <w:iCs/>
        </w:rPr>
        <w:t>s,</w:t>
      </w:r>
      <w:r w:rsidR="00B15F94">
        <w:rPr>
          <w:iCs/>
        </w:rPr>
        <w:t xml:space="preserve"> advance warning signs</w:t>
      </w:r>
      <w:r w:rsidR="00D70D70">
        <w:rPr>
          <w:iCs/>
        </w:rPr>
        <w:t>,</w:t>
      </w:r>
      <w:r w:rsidR="002037C7">
        <w:rPr>
          <w:iCs/>
        </w:rPr>
        <w:t xml:space="preserve"> and </w:t>
      </w:r>
      <w:r w:rsidR="00B15F94">
        <w:rPr>
          <w:iCs/>
        </w:rPr>
        <w:t>pavement marking</w:t>
      </w:r>
      <w:r w:rsidR="002037C7">
        <w:rPr>
          <w:iCs/>
        </w:rPr>
        <w:t>s</w:t>
      </w:r>
      <w:r w:rsidR="006E59C6" w:rsidRPr="007A503B">
        <w:rPr>
          <w:iCs/>
        </w:rPr>
        <w:t xml:space="preserve">. </w:t>
      </w:r>
    </w:p>
    <w:p w:rsidR="003970AB" w:rsidRDefault="00B15F94" w:rsidP="00D04AD5">
      <w:pPr>
        <w:pStyle w:val="NumberedParagraph"/>
        <w:spacing w:line="288" w:lineRule="auto"/>
        <w:rPr>
          <w:iCs/>
        </w:rPr>
      </w:pPr>
      <w:r>
        <w:rPr>
          <w:iCs/>
        </w:rPr>
        <w:t>134</w:t>
      </w:r>
      <w:r w:rsidRPr="00B15F94">
        <w:rPr>
          <w:iCs/>
          <w:vertAlign w:val="superscript"/>
        </w:rPr>
        <w:t>th</w:t>
      </w:r>
      <w:r>
        <w:rPr>
          <w:iCs/>
        </w:rPr>
        <w:t xml:space="preserve"> Avenue East</w:t>
      </w:r>
      <w:r w:rsidR="007A503B">
        <w:rPr>
          <w:iCs/>
        </w:rPr>
        <w:t xml:space="preserve"> </w:t>
      </w:r>
      <w:r w:rsidR="003970AB" w:rsidRPr="007A503B">
        <w:rPr>
          <w:iCs/>
        </w:rPr>
        <w:t>is classified as a</w:t>
      </w:r>
      <w:r w:rsidR="003659E2" w:rsidRPr="007A503B">
        <w:rPr>
          <w:iCs/>
        </w:rPr>
        <w:t xml:space="preserve"> </w:t>
      </w:r>
      <w:r w:rsidR="00C56A24">
        <w:rPr>
          <w:iCs/>
        </w:rPr>
        <w:t>collector arterial</w:t>
      </w:r>
      <w:r w:rsidR="003970AB" w:rsidRPr="007A503B">
        <w:rPr>
          <w:iCs/>
        </w:rPr>
        <w:t xml:space="preserve"> with </w:t>
      </w:r>
      <w:r w:rsidR="001D4D07">
        <w:rPr>
          <w:iCs/>
        </w:rPr>
        <w:t>two</w:t>
      </w:r>
      <w:r w:rsidR="00875C5A">
        <w:rPr>
          <w:iCs/>
        </w:rPr>
        <w:t>-</w:t>
      </w:r>
      <w:r w:rsidR="003970AB" w:rsidRPr="007A503B">
        <w:rPr>
          <w:iCs/>
        </w:rPr>
        <w:t>lane</w:t>
      </w:r>
      <w:r w:rsidR="00875C5A">
        <w:rPr>
          <w:iCs/>
        </w:rPr>
        <w:t>, two-way traffic</w:t>
      </w:r>
      <w:r w:rsidR="003970AB" w:rsidRPr="007A503B">
        <w:rPr>
          <w:iCs/>
        </w:rPr>
        <w:t xml:space="preserve"> 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237491">
        <w:rPr>
          <w:iCs/>
        </w:rPr>
        <w:t xml:space="preserve"> 3</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D70D70">
        <w:rPr>
          <w:iCs/>
        </w:rPr>
        <w:t xml:space="preserve"> (mph)</w:t>
      </w:r>
      <w:r w:rsidR="003970AB" w:rsidRPr="007A503B">
        <w:rPr>
          <w:iCs/>
        </w:rPr>
        <w:t>. Avera</w:t>
      </w:r>
      <w:r w:rsidR="00397A87">
        <w:rPr>
          <w:iCs/>
        </w:rPr>
        <w:t>ge annual</w:t>
      </w:r>
      <w:r w:rsidR="003970AB" w:rsidRPr="007A503B">
        <w:rPr>
          <w:iCs/>
        </w:rPr>
        <w:t xml:space="preserve"> daily traffic through the crossing is estimated at </w:t>
      </w:r>
      <w:r w:rsidR="00C56A24">
        <w:rPr>
          <w:iCs/>
        </w:rPr>
        <w:t>2,525 vehicles, including eight school bus trips.</w:t>
      </w:r>
      <w:r w:rsidR="00397A87">
        <w:rPr>
          <w:iCs/>
        </w:rPr>
        <w:t xml:space="preserve"> Commercial motor vehicle traffic is minimal.</w:t>
      </w:r>
    </w:p>
    <w:p w:rsidR="001D4D07" w:rsidRPr="007A503B" w:rsidRDefault="002037C7" w:rsidP="00D04AD5">
      <w:pPr>
        <w:pStyle w:val="NumberedParagraph"/>
        <w:spacing w:line="288" w:lineRule="auto"/>
        <w:rPr>
          <w:iCs/>
        </w:rPr>
      </w:pPr>
      <w:r>
        <w:rPr>
          <w:iCs/>
        </w:rPr>
        <w:t xml:space="preserve">The </w:t>
      </w:r>
      <w:r w:rsidR="002E1D0B">
        <w:rPr>
          <w:iCs/>
        </w:rPr>
        <w:t>Petitioner currently operates</w:t>
      </w:r>
      <w:r w:rsidR="00B53D0C">
        <w:rPr>
          <w:iCs/>
        </w:rPr>
        <w:t xml:space="preserve"> trains over the crossing </w:t>
      </w:r>
      <w:r w:rsidR="00D70D70">
        <w:rPr>
          <w:iCs/>
        </w:rPr>
        <w:t>10</w:t>
      </w:r>
      <w:r w:rsidR="00B53D0C">
        <w:rPr>
          <w:iCs/>
        </w:rPr>
        <w:t xml:space="preserve"> days per month. On these operating days, Meeker Southern operates </w:t>
      </w:r>
      <w:r w:rsidR="002E1D0B">
        <w:rPr>
          <w:iCs/>
        </w:rPr>
        <w:t>four trains per day over a single main line</w:t>
      </w:r>
      <w:r w:rsidR="00237491">
        <w:rPr>
          <w:iCs/>
        </w:rPr>
        <w:t xml:space="preserve"> track.</w:t>
      </w:r>
      <w:r w:rsidR="001D4D07">
        <w:rPr>
          <w:iCs/>
        </w:rPr>
        <w:t xml:space="preserve"> </w:t>
      </w:r>
      <w:r w:rsidR="002E1D0B">
        <w:rPr>
          <w:iCs/>
        </w:rPr>
        <w:t xml:space="preserve">The maximum allowable </w:t>
      </w:r>
      <w:r>
        <w:rPr>
          <w:iCs/>
        </w:rPr>
        <w:t xml:space="preserve">train </w:t>
      </w:r>
      <w:r w:rsidR="002E1D0B">
        <w:rPr>
          <w:iCs/>
        </w:rPr>
        <w:t xml:space="preserve">speed limit is 10 mph. </w:t>
      </w:r>
      <w:r w:rsidR="00237491">
        <w:rPr>
          <w:iCs/>
        </w:rPr>
        <w:t>No passenger trains operate on these tracks.</w:t>
      </w:r>
    </w:p>
    <w:p w:rsidR="00B10C42" w:rsidRDefault="0056770C" w:rsidP="00D04AD5">
      <w:pPr>
        <w:pStyle w:val="NumberedParagraph"/>
        <w:spacing w:line="288" w:lineRule="auto"/>
        <w:rPr>
          <w:iCs/>
        </w:rPr>
      </w:pPr>
      <w:r>
        <w:rPr>
          <w:iCs/>
        </w:rPr>
        <w:lastRenderedPageBreak/>
        <w:t>Meeker Southern</w:t>
      </w:r>
      <w:r w:rsidR="002E1D0B">
        <w:rPr>
          <w:iCs/>
        </w:rPr>
        <w:t xml:space="preserve"> proposes to add a spur</w:t>
      </w:r>
      <w:r w:rsidR="00237491">
        <w:rPr>
          <w:iCs/>
        </w:rPr>
        <w:t xml:space="preserve"> track to </w:t>
      </w:r>
      <w:r w:rsidR="00A21BE6">
        <w:rPr>
          <w:iCs/>
        </w:rPr>
        <w:t>the crossing</w:t>
      </w:r>
      <w:r w:rsidR="00C80E94">
        <w:rPr>
          <w:iCs/>
        </w:rPr>
        <w:t xml:space="preserve"> which will allow service to a new customer. </w:t>
      </w:r>
      <w:r w:rsidR="00A21BE6">
        <w:rPr>
          <w:iCs/>
        </w:rPr>
        <w:t>Operations on the new spur track will increase the number of trains using the crossing</w:t>
      </w:r>
      <w:r w:rsidR="00B53D0C">
        <w:rPr>
          <w:iCs/>
        </w:rPr>
        <w:t xml:space="preserve"> on operating days to 12 and </w:t>
      </w:r>
      <w:r w:rsidR="00A21BE6">
        <w:rPr>
          <w:iCs/>
        </w:rPr>
        <w:t xml:space="preserve">eventually up to 18 per </w:t>
      </w:r>
      <w:r w:rsidR="00B53D0C">
        <w:rPr>
          <w:iCs/>
        </w:rPr>
        <w:t>o</w:t>
      </w:r>
      <w:r w:rsidR="0045757E">
        <w:rPr>
          <w:iCs/>
        </w:rPr>
        <w:t xml:space="preserve">perating </w:t>
      </w:r>
      <w:r w:rsidR="00B53D0C">
        <w:rPr>
          <w:iCs/>
        </w:rPr>
        <w:t>day.</w:t>
      </w:r>
    </w:p>
    <w:p w:rsidR="00282EFC" w:rsidRDefault="0056770C" w:rsidP="00D04AD5">
      <w:pPr>
        <w:pStyle w:val="NumberedParagraph"/>
        <w:spacing w:line="288" w:lineRule="auto"/>
        <w:rPr>
          <w:iCs/>
        </w:rPr>
      </w:pPr>
      <w:r>
        <w:rPr>
          <w:iCs/>
        </w:rPr>
        <w:t xml:space="preserve">Meeker Southern will upgrade </w:t>
      </w:r>
      <w:r w:rsidR="00B50274">
        <w:rPr>
          <w:iCs/>
        </w:rPr>
        <w:t xml:space="preserve">the passive </w:t>
      </w:r>
      <w:r>
        <w:rPr>
          <w:iCs/>
        </w:rPr>
        <w:t>warning devices to shoulder-mounted flashing lights.</w:t>
      </w:r>
      <w:r w:rsidR="00506B70">
        <w:rPr>
          <w:iCs/>
        </w:rPr>
        <w:t xml:space="preserve">  Motion sensitive train detection will be installed to detect approaching trains. </w:t>
      </w:r>
      <w:r>
        <w:rPr>
          <w:iCs/>
        </w:rPr>
        <w:t xml:space="preserve"> Each assembly mast will have three pairs of 12-inch flashing LED light signals; </w:t>
      </w:r>
      <w:r w:rsidR="002B4395">
        <w:rPr>
          <w:iCs/>
        </w:rPr>
        <w:t>pedestrian bell; cross buck sign; “2 Tracks” sign</w:t>
      </w:r>
      <w:r w:rsidR="00D70D70">
        <w:rPr>
          <w:iCs/>
        </w:rPr>
        <w:t>,</w:t>
      </w:r>
      <w:r w:rsidR="002B4395">
        <w:rPr>
          <w:iCs/>
        </w:rPr>
        <w:t xml:space="preserve"> and </w:t>
      </w:r>
      <w:r w:rsidR="00B50274">
        <w:rPr>
          <w:iCs/>
        </w:rPr>
        <w:t xml:space="preserve">a </w:t>
      </w:r>
      <w:r w:rsidR="002B4395">
        <w:rPr>
          <w:iCs/>
        </w:rPr>
        <w:t>“Stop Here When Flashing”</w:t>
      </w:r>
      <w:r w:rsidR="00F756FB">
        <w:rPr>
          <w:iCs/>
        </w:rPr>
        <w:t xml:space="preserve"> </w:t>
      </w:r>
      <w:r w:rsidR="002B4395">
        <w:rPr>
          <w:iCs/>
        </w:rPr>
        <w:t xml:space="preserve">sign. The signal equipment bungalow will contain </w:t>
      </w:r>
      <w:r w:rsidR="00C80E94">
        <w:rPr>
          <w:iCs/>
        </w:rPr>
        <w:t xml:space="preserve">a </w:t>
      </w:r>
      <w:r w:rsidR="002B4395">
        <w:rPr>
          <w:iCs/>
        </w:rPr>
        <w:t>back-up power supply</w:t>
      </w:r>
      <w:r w:rsidR="00B50274">
        <w:rPr>
          <w:iCs/>
        </w:rPr>
        <w:t>,</w:t>
      </w:r>
      <w:r w:rsidR="002B4395">
        <w:rPr>
          <w:iCs/>
        </w:rPr>
        <w:t xml:space="preserve"> power-on indicator light</w:t>
      </w:r>
      <w:r w:rsidR="00D70D70">
        <w:rPr>
          <w:iCs/>
        </w:rPr>
        <w:t>,</w:t>
      </w:r>
      <w:r w:rsidR="002B4395">
        <w:rPr>
          <w:iCs/>
        </w:rPr>
        <w:t xml:space="preserve"> and an emergency notification sign.  </w:t>
      </w:r>
    </w:p>
    <w:p w:rsidR="00246C01" w:rsidRDefault="00F756FB" w:rsidP="00D04AD5">
      <w:pPr>
        <w:pStyle w:val="NumberedParagraph"/>
        <w:spacing w:line="288" w:lineRule="auto"/>
        <w:rPr>
          <w:iCs/>
        </w:rPr>
      </w:pPr>
      <w:r>
        <w:rPr>
          <w:iCs/>
        </w:rPr>
        <w:t>Meeker Southern will also install advance warning signs and pavement markings in accordance with the design drawings submitted with this petition</w:t>
      </w:r>
      <w:r w:rsidR="00B44A67">
        <w:rPr>
          <w:iCs/>
        </w:rPr>
        <w:t>.  In addition</w:t>
      </w:r>
      <w:r w:rsidR="00AB273B">
        <w:rPr>
          <w:iCs/>
        </w:rPr>
        <w:t>,</w:t>
      </w:r>
      <w:r w:rsidR="00B44A67">
        <w:rPr>
          <w:iCs/>
        </w:rPr>
        <w:t xml:space="preserve"> Meeker Southern</w:t>
      </w:r>
      <w:r w:rsidR="00AB273B">
        <w:rPr>
          <w:iCs/>
        </w:rPr>
        <w:t xml:space="preserve"> will</w:t>
      </w:r>
      <w:r>
        <w:rPr>
          <w:iCs/>
        </w:rPr>
        <w:t xml:space="preserve"> trim </w:t>
      </w:r>
      <w:r w:rsidR="00B44A67">
        <w:rPr>
          <w:iCs/>
        </w:rPr>
        <w:t xml:space="preserve">and maintain </w:t>
      </w:r>
      <w:r>
        <w:rPr>
          <w:iCs/>
        </w:rPr>
        <w:t>existing brush within the clearing sight distance triangles as specified in the design drawings.</w:t>
      </w:r>
      <w:r w:rsidR="00246C01">
        <w:rPr>
          <w:iCs/>
        </w:rPr>
        <w:t xml:space="preserve"> </w:t>
      </w:r>
      <w:r w:rsidR="00C80E94">
        <w:rPr>
          <w:iCs/>
        </w:rPr>
        <w:t xml:space="preserve">The existing crossing surface will be upgraded from plank to asphalt. The </w:t>
      </w:r>
      <w:r w:rsidR="00B44A67">
        <w:rPr>
          <w:iCs/>
        </w:rPr>
        <w:t xml:space="preserve">new </w:t>
      </w:r>
      <w:r w:rsidR="00C80E94">
        <w:rPr>
          <w:iCs/>
        </w:rPr>
        <w:t>spur track crossing surface will also be asphalt.</w:t>
      </w:r>
    </w:p>
    <w:p w:rsidR="0092224A" w:rsidRDefault="00B10C42" w:rsidP="00D04AD5">
      <w:pPr>
        <w:pStyle w:val="NumberedParagraph"/>
        <w:spacing w:line="288" w:lineRule="auto"/>
        <w:rPr>
          <w:iCs/>
        </w:rPr>
      </w:pPr>
      <w:r>
        <w:rPr>
          <w:iCs/>
        </w:rPr>
        <w:t>The propos</w:t>
      </w:r>
      <w:r w:rsidR="00F756FB">
        <w:rPr>
          <w:iCs/>
        </w:rPr>
        <w:t>ed modification</w:t>
      </w:r>
      <w:r w:rsidR="00282EFC">
        <w:rPr>
          <w:iCs/>
        </w:rPr>
        <w:t xml:space="preserve"> of this crossing is in the interest </w:t>
      </w:r>
      <w:r w:rsidR="00B44A67">
        <w:rPr>
          <w:iCs/>
        </w:rPr>
        <w:t>of providing</w:t>
      </w:r>
      <w:r w:rsidR="00F756FB">
        <w:rPr>
          <w:iCs/>
        </w:rPr>
        <w:t xml:space="preserve"> rail access </w:t>
      </w:r>
      <w:r w:rsidR="00B44A67">
        <w:rPr>
          <w:iCs/>
        </w:rPr>
        <w:t>to</w:t>
      </w:r>
      <w:r w:rsidR="00F756FB">
        <w:rPr>
          <w:iCs/>
        </w:rPr>
        <w:t xml:space="preserve"> industrial properties l</w:t>
      </w:r>
      <w:r w:rsidR="00B44A67">
        <w:rPr>
          <w:iCs/>
        </w:rPr>
        <w:t>ocated</w:t>
      </w:r>
      <w:r w:rsidR="00F756FB">
        <w:rPr>
          <w:iCs/>
        </w:rPr>
        <w:t xml:space="preserve"> to the east-southeast of 134</w:t>
      </w:r>
      <w:r w:rsidR="00F756FB" w:rsidRPr="00F756FB">
        <w:rPr>
          <w:iCs/>
          <w:vertAlign w:val="superscript"/>
        </w:rPr>
        <w:t>th</w:t>
      </w:r>
      <w:r w:rsidR="00F756FB">
        <w:rPr>
          <w:iCs/>
        </w:rPr>
        <w:t xml:space="preserve"> Avenue East</w:t>
      </w:r>
      <w:r w:rsidR="00C37519">
        <w:rPr>
          <w:iCs/>
        </w:rPr>
        <w:t xml:space="preserve"> and</w:t>
      </w:r>
      <w:r w:rsidR="00A21A20">
        <w:rPr>
          <w:iCs/>
        </w:rPr>
        <w:t xml:space="preserve"> promoting economic development in Pierce County.</w:t>
      </w:r>
      <w:r w:rsidR="00B328B8">
        <w:rPr>
          <w:iCs/>
        </w:rPr>
        <w:t xml:space="preserve">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A21A20">
        <w:t>134</w:t>
      </w:r>
      <w:r w:rsidR="00A21A20" w:rsidRPr="00A21A20">
        <w:rPr>
          <w:vertAlign w:val="superscript"/>
        </w:rPr>
        <w:t>th</w:t>
      </w:r>
      <w:r w:rsidR="00A21A20">
        <w:t xml:space="preserve"> Avenue East</w:t>
      </w:r>
      <w:r w:rsidR="00282EFC">
        <w:t xml:space="preserve"> </w:t>
      </w:r>
      <w:r w:rsidRPr="00A70F28">
        <w:t>grade crossing, identified as USDOT</w:t>
      </w:r>
      <w:r w:rsidR="00F94F46">
        <w:t xml:space="preserve"> </w:t>
      </w:r>
      <w:r w:rsidR="00A21A20">
        <w:t>#085536R</w:t>
      </w:r>
      <w:r w:rsidR="00864DF0">
        <w:t>,</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A21A20">
        <w:t>f</w:t>
      </w:r>
      <w:r w:rsidRPr="00A70F28">
        <w:t xml:space="preserve">) requires that the </w:t>
      </w:r>
      <w:r w:rsidR="00671EBC">
        <w:t>C</w:t>
      </w:r>
      <w:r w:rsidRPr="00A70F28">
        <w:t>o</w:t>
      </w:r>
      <w:r w:rsidR="005478E6">
        <w:t>mmission gra</w:t>
      </w:r>
      <w:r w:rsidR="00A21A20">
        <w:t xml:space="preserve">nt approval prior to constructing multiple </w:t>
      </w:r>
      <w:r w:rsidR="00B44A67">
        <w:t xml:space="preserve">railroad </w:t>
      </w:r>
      <w:r w:rsidR="00A21A20">
        <w:t xml:space="preserve">tracks </w:t>
      </w:r>
      <w:r w:rsidR="00B44A67">
        <w:t xml:space="preserve">at a crossing </w:t>
      </w:r>
      <w:r w:rsidR="00A21A20">
        <w:t>and WAC 480-62-150(2)</w:t>
      </w:r>
      <w:r w:rsidR="00815423">
        <w:t xml:space="preserve">(b) requires that the Commission </w:t>
      </w:r>
      <w:r w:rsidR="00AB273B">
        <w:t>grant approval prior to adding</w:t>
      </w:r>
      <w:r w:rsidR="00815423">
        <w:t xml:space="preserve"> </w:t>
      </w:r>
      <w:r w:rsidR="00B44A67">
        <w:t xml:space="preserve">active </w:t>
      </w:r>
      <w:r w:rsidR="00815423">
        <w:t>crossing signal</w:t>
      </w:r>
      <w:r w:rsidR="00A21A20">
        <w:t xml:space="preserve"> </w:t>
      </w:r>
      <w:r w:rsidR="00B44A67">
        <w:t xml:space="preserve">warning devices </w:t>
      </w:r>
      <w:r w:rsidR="00A21A20">
        <w:t>at</w:t>
      </w:r>
      <w:r w:rsidR="005478E6">
        <w:t xml:space="preserve"> a</w:t>
      </w:r>
      <w:r w:rsidRPr="00A70F28">
        <w:t xml:space="preserve"> public </w:t>
      </w:r>
      <w:r w:rsidR="00A21A20">
        <w:t>railroad-highway grade crossing</w:t>
      </w:r>
      <w:r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lastRenderedPageBreak/>
        <w:t>(</w:t>
      </w:r>
      <w:r w:rsidR="00D227C4" w:rsidRPr="00D227C4">
        <w:t>5</w:t>
      </w:r>
      <w:r w:rsidRPr="00D227C4">
        <w:t xml:space="preserve">)      </w:t>
      </w:r>
      <w:r w:rsidR="007E3ADC" w:rsidRPr="00D227C4">
        <w:t>After examination of the petition filed by</w:t>
      </w:r>
      <w:r w:rsidR="00A21A20">
        <w:t xml:space="preserve"> Meeker Southern Railroad</w:t>
      </w:r>
      <w:r w:rsidR="009021A7">
        <w:t xml:space="preserve"> </w:t>
      </w:r>
      <w:r w:rsidR="007E3ADC" w:rsidRPr="00A70F28">
        <w:rPr>
          <w:iCs/>
        </w:rPr>
        <w:t xml:space="preserve">on </w:t>
      </w:r>
      <w:r w:rsidR="00A21A20">
        <w:rPr>
          <w:iCs/>
        </w:rPr>
        <w:t>January 4, 2010</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462FEA">
        <w:t>Meeker Southern Railroad</w:t>
      </w:r>
      <w:r w:rsidR="00D227C4" w:rsidRPr="00A70F28">
        <w:t xml:space="preserve"> </w:t>
      </w:r>
      <w:r w:rsidRPr="00A70F28">
        <w:t xml:space="preserve">to </w:t>
      </w:r>
      <w:r w:rsidR="00462FEA">
        <w:t>modify</w:t>
      </w:r>
      <w:r w:rsidR="005478E6">
        <w:t xml:space="preserve"> a railroad-highway grade crossing</w:t>
      </w:r>
      <w:r w:rsidR="00462FEA">
        <w:t xml:space="preserve"> and upgrade warning devices</w:t>
      </w:r>
      <w:r w:rsidRPr="00A70F28">
        <w:t xml:space="preserve"> at the intersection </w:t>
      </w:r>
      <w:r w:rsidR="00462FEA">
        <w:t>of 134</w:t>
      </w:r>
      <w:r w:rsidR="00462FEA" w:rsidRPr="00462FEA">
        <w:rPr>
          <w:vertAlign w:val="superscript"/>
        </w:rPr>
        <w:t>th</w:t>
      </w:r>
      <w:r w:rsidR="00462FEA">
        <w:t xml:space="preserve"> Avenue East</w:t>
      </w:r>
      <w:r w:rsidR="00B10C42">
        <w:t xml:space="preserve"> </w:t>
      </w:r>
      <w:r w:rsidR="00462FEA">
        <w:t>and Petitioner</w:t>
      </w:r>
      <w:r w:rsidR="00362D6A">
        <w:t xml:space="preserve">’s </w:t>
      </w:r>
      <w:r w:rsidR="00462FEA">
        <w:t>tracks in Pierce</w:t>
      </w:r>
      <w:r w:rsidR="003A24D7">
        <w:t xml:space="preserve"> County</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462FEA">
        <w:t xml:space="preserve"> the petition and set forth on </w:t>
      </w:r>
      <w:r w:rsidR="00BB430E">
        <w:t>the</w:t>
      </w:r>
      <w:r w:rsidR="00462FEA">
        <w:t xml:space="preserve"> five-sheet set of civil engineering design drawings</w:t>
      </w:r>
      <w:r w:rsidR="00BB430E">
        <w:t xml:space="preserve">. The drawings </w:t>
      </w:r>
      <w:r w:rsidR="00D46FA6">
        <w:t xml:space="preserve">are identified by </w:t>
      </w:r>
      <w:r w:rsidR="00462FEA">
        <w:t>December 29, 2009</w:t>
      </w:r>
      <w:r w:rsidR="00B44A67">
        <w:t>,</w:t>
      </w:r>
      <w:r w:rsidR="00462FEA">
        <w:t xml:space="preserve"> </w:t>
      </w:r>
      <w:r w:rsidR="00BB430E">
        <w:t xml:space="preserve">and October 20, 2009, </w:t>
      </w:r>
      <w:r w:rsidR="00462FEA">
        <w:t>approval signature</w:t>
      </w:r>
      <w:r w:rsidR="00BB430E">
        <w:t>s</w:t>
      </w:r>
      <w:r w:rsidR="00462FEA">
        <w:t xml:space="preserve"> by Brian D. Stacy, P.E.</w:t>
      </w:r>
      <w:r w:rsidR="00D70D70">
        <w:t>,</w:t>
      </w:r>
      <w:r w:rsidR="00462FEA">
        <w:t xml:space="preserve"> on behalf of Pierce County Public Works Director</w:t>
      </w:r>
      <w:r w:rsidR="00CC392E">
        <w:t xml:space="preserve">. </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rsidR="004E3A4B" w:rsidRDefault="004E3A4B" w:rsidP="00CC392E"/>
    <w:p w:rsidR="004E3A4B" w:rsidRDefault="00CC392E">
      <w:pPr>
        <w:numPr>
          <w:ilvl w:val="1"/>
          <w:numId w:val="21"/>
        </w:numPr>
        <w:tabs>
          <w:tab w:val="left" w:pos="4900"/>
        </w:tabs>
      </w:pPr>
      <w:r>
        <w:t xml:space="preserve">All work for the proposed spur track and the Phase 1 Service Siding shown on the design drawings shall be completed to the reasonable satisfaction of </w:t>
      </w:r>
      <w:r w:rsidR="00B44A67">
        <w:t xml:space="preserve">Commission Staff and </w:t>
      </w:r>
      <w:r>
        <w:t xml:space="preserve">Pierce County Public </w:t>
      </w:r>
      <w:r w:rsidR="00B44A67">
        <w:t>W</w:t>
      </w:r>
      <w:r>
        <w:t xml:space="preserve">orks and Utilities </w:t>
      </w:r>
      <w:r w:rsidR="00B44A67">
        <w:t xml:space="preserve">Staff </w:t>
      </w:r>
      <w:r>
        <w:t xml:space="preserve">prior to </w:t>
      </w:r>
      <w:r w:rsidR="00B44A67">
        <w:t xml:space="preserve">the </w:t>
      </w:r>
      <w:r>
        <w:t>Petitioner starting operation of the spur line and Phase</w:t>
      </w:r>
      <w:r w:rsidR="00817A9B">
        <w:t xml:space="preserve"> 1 Service S</w:t>
      </w:r>
      <w:r>
        <w:t>iding</w:t>
      </w:r>
      <w:r w:rsidR="00817A9B">
        <w:t>.</w:t>
      </w:r>
    </w:p>
    <w:p w:rsidR="00FE3C5C" w:rsidRPr="00A70F28" w:rsidRDefault="00FE3C5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proofErr w:type="gramStart"/>
      <w:r w:rsidR="00EC4324">
        <w:t>)(</w:t>
      </w:r>
      <w:proofErr w:type="gramEnd"/>
      <w:r w:rsidR="00EC4324">
        <w:t>f), WAC 480-62-150(2)(b)</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D46FA6" w:rsidRDefault="00D46FA6">
      <w:pPr>
        <w:spacing w:line="288" w:lineRule="auto"/>
        <w:rPr>
          <w:iCs/>
        </w:rPr>
      </w:pPr>
    </w:p>
    <w:p w:rsidR="00D46FA6" w:rsidRDefault="00D46FA6">
      <w:pPr>
        <w:spacing w:line="288" w:lineRule="auto"/>
        <w:rPr>
          <w:iCs/>
        </w:rPr>
      </w:pPr>
    </w:p>
    <w:p w:rsidR="00D46FA6" w:rsidRDefault="00D46FA6">
      <w:pPr>
        <w:spacing w:line="288" w:lineRule="auto"/>
        <w:rPr>
          <w:iCs/>
        </w:rPr>
      </w:pPr>
    </w:p>
    <w:p w:rsidR="00EF14A0" w:rsidRDefault="00EF14A0">
      <w:pPr>
        <w:spacing w:line="288" w:lineRule="auto"/>
        <w:rPr>
          <w:iCs/>
        </w:rPr>
      </w:pPr>
    </w:p>
    <w:p w:rsidR="00EF14A0" w:rsidRDefault="00EF14A0">
      <w:pPr>
        <w:spacing w:line="288" w:lineRule="auto"/>
        <w:rPr>
          <w:iCs/>
        </w:rPr>
      </w:pPr>
    </w:p>
    <w:p w:rsidR="00EF14A0" w:rsidRDefault="00EF14A0">
      <w:pPr>
        <w:spacing w:line="288" w:lineRule="auto"/>
        <w:rPr>
          <w:iCs/>
        </w:rPr>
      </w:pPr>
    </w:p>
    <w:p w:rsidR="00D46FA6" w:rsidRDefault="00D46FA6">
      <w:pPr>
        <w:spacing w:line="288" w:lineRule="auto"/>
        <w:rPr>
          <w:iCs/>
        </w:rPr>
      </w:pPr>
    </w:p>
    <w:p w:rsidR="00BB2E85" w:rsidRPr="00A70F28" w:rsidRDefault="00BB2E85">
      <w:pPr>
        <w:spacing w:line="288" w:lineRule="auto"/>
        <w:rPr>
          <w:iCs/>
        </w:rPr>
      </w:pPr>
      <w:proofErr w:type="gramStart"/>
      <w:r w:rsidRPr="00A70F28">
        <w:rPr>
          <w:iCs/>
        </w:rPr>
        <w:t xml:space="preserve">DATED at Olympia, Washington, and effective </w:t>
      </w:r>
      <w:r w:rsidR="00CC392E">
        <w:rPr>
          <w:iCs/>
        </w:rPr>
        <w:t xml:space="preserve">January </w:t>
      </w:r>
      <w:r w:rsidR="00807C91">
        <w:rPr>
          <w:iCs/>
        </w:rPr>
        <w:t>12</w:t>
      </w:r>
      <w:r w:rsidR="00CC392E">
        <w:rPr>
          <w:iCs/>
        </w:rPr>
        <w:t>, 2010</w:t>
      </w:r>
      <w:r w:rsidR="009021A7">
        <w:rPr>
          <w:iCs/>
        </w:rPr>
        <w:t>.</w:t>
      </w:r>
      <w:proofErr w:type="gramEnd"/>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r w:rsidRPr="00A70F28">
        <w:rPr>
          <w:iCs/>
        </w:rPr>
        <w:lastRenderedPageBreak/>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260B95" w:rsidRDefault="00260B95" w:rsidP="00101CEF">
      <w:pPr>
        <w:spacing w:line="288" w:lineRule="auto"/>
        <w:ind w:left="2160" w:firstLine="720"/>
      </w:pPr>
    </w:p>
    <w:p w:rsidR="00D46FA6" w:rsidRDefault="00D46FA6" w:rsidP="00101CEF">
      <w:pPr>
        <w:spacing w:line="288" w:lineRule="auto"/>
        <w:ind w:left="2160" w:firstLine="720"/>
      </w:pPr>
    </w:p>
    <w:p w:rsidR="00D46FA6" w:rsidRDefault="00D46FA6" w:rsidP="00101CEF">
      <w:pPr>
        <w:spacing w:line="288" w:lineRule="auto"/>
        <w:ind w:left="2160" w:firstLine="720"/>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D39" w:rsidRDefault="00EB5D39">
      <w:r>
        <w:separator/>
      </w:r>
    </w:p>
  </w:endnote>
  <w:endnote w:type="continuationSeparator" w:id="0">
    <w:p w:rsidR="00EB5D39" w:rsidRDefault="00EB5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D39" w:rsidRDefault="00EB5D39">
      <w:r>
        <w:separator/>
      </w:r>
    </w:p>
  </w:footnote>
  <w:footnote w:type="continuationSeparator" w:id="0">
    <w:p w:rsidR="00EB5D39" w:rsidRDefault="00EB5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E" w:rsidRPr="00671EBC" w:rsidRDefault="00BB430E">
    <w:pPr>
      <w:pStyle w:val="Header"/>
      <w:rPr>
        <w:rStyle w:val="PageNumber"/>
        <w:b/>
        <w:sz w:val="20"/>
      </w:rPr>
    </w:pPr>
    <w:r w:rsidRPr="00671EBC">
      <w:rPr>
        <w:b/>
        <w:sz w:val="20"/>
      </w:rPr>
      <w:t>DOCKET TR-</w:t>
    </w:r>
    <w:r>
      <w:rPr>
        <w:b/>
        <w:sz w:val="20"/>
      </w:rPr>
      <w:t>100036</w:t>
    </w:r>
    <w:r w:rsidRPr="00671EBC">
      <w:rPr>
        <w:b/>
        <w:sz w:val="20"/>
      </w:rPr>
      <w:tab/>
      <w:t xml:space="preserve">PAGE </w:t>
    </w:r>
    <w:r w:rsidR="00F916BA" w:rsidRPr="00671EBC">
      <w:rPr>
        <w:rStyle w:val="PageNumber"/>
        <w:b/>
        <w:sz w:val="20"/>
      </w:rPr>
      <w:fldChar w:fldCharType="begin"/>
    </w:r>
    <w:r w:rsidRPr="00671EBC">
      <w:rPr>
        <w:rStyle w:val="PageNumber"/>
        <w:b/>
        <w:sz w:val="20"/>
      </w:rPr>
      <w:instrText xml:space="preserve"> PAGE </w:instrText>
    </w:r>
    <w:r w:rsidR="00F916BA" w:rsidRPr="00671EBC">
      <w:rPr>
        <w:rStyle w:val="PageNumber"/>
        <w:b/>
        <w:sz w:val="20"/>
      </w:rPr>
      <w:fldChar w:fldCharType="separate"/>
    </w:r>
    <w:r w:rsidR="00EF14A0">
      <w:rPr>
        <w:rStyle w:val="PageNumber"/>
        <w:b/>
        <w:noProof/>
        <w:sz w:val="20"/>
      </w:rPr>
      <w:t>4</w:t>
    </w:r>
    <w:r w:rsidR="00F916BA" w:rsidRPr="00671EBC">
      <w:rPr>
        <w:rStyle w:val="PageNumber"/>
        <w:b/>
        <w:sz w:val="20"/>
      </w:rPr>
      <w:fldChar w:fldCharType="end"/>
    </w:r>
  </w:p>
  <w:p w:rsidR="00BB430E" w:rsidRPr="00671EBC" w:rsidRDefault="00BB430E">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BB430E" w:rsidRPr="00671EBC" w:rsidRDefault="00BB430E">
    <w:pPr>
      <w:pStyle w:val="Header"/>
      <w:rPr>
        <w:rStyle w:val="PageNumber"/>
        <w:b/>
        <w:sz w:val="20"/>
      </w:rPr>
    </w:pPr>
  </w:p>
  <w:p w:rsidR="00BB430E" w:rsidRPr="00671EBC" w:rsidRDefault="00BB430E">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45EB0"/>
    <w:rsid w:val="00046138"/>
    <w:rsid w:val="0006446B"/>
    <w:rsid w:val="0007353F"/>
    <w:rsid w:val="00085F52"/>
    <w:rsid w:val="0009340E"/>
    <w:rsid w:val="000A2AC9"/>
    <w:rsid w:val="000A345E"/>
    <w:rsid w:val="000A5073"/>
    <w:rsid w:val="000C3D4C"/>
    <w:rsid w:val="000C5DFD"/>
    <w:rsid w:val="000D1F57"/>
    <w:rsid w:val="000F3A63"/>
    <w:rsid w:val="000F604F"/>
    <w:rsid w:val="00101CEF"/>
    <w:rsid w:val="00113EFC"/>
    <w:rsid w:val="00140BFF"/>
    <w:rsid w:val="0014203B"/>
    <w:rsid w:val="00197AF2"/>
    <w:rsid w:val="001B7495"/>
    <w:rsid w:val="001C6DEC"/>
    <w:rsid w:val="001D4D07"/>
    <w:rsid w:val="001F6EE2"/>
    <w:rsid w:val="002031D4"/>
    <w:rsid w:val="002037C7"/>
    <w:rsid w:val="002163D6"/>
    <w:rsid w:val="0023267E"/>
    <w:rsid w:val="00237491"/>
    <w:rsid w:val="00242F94"/>
    <w:rsid w:val="00246C01"/>
    <w:rsid w:val="00260B95"/>
    <w:rsid w:val="0027545F"/>
    <w:rsid w:val="00282EFC"/>
    <w:rsid w:val="002957FB"/>
    <w:rsid w:val="002A43C1"/>
    <w:rsid w:val="002B0796"/>
    <w:rsid w:val="002B4395"/>
    <w:rsid w:val="002B44A5"/>
    <w:rsid w:val="002B499A"/>
    <w:rsid w:val="002B506A"/>
    <w:rsid w:val="002E1D0B"/>
    <w:rsid w:val="002E38B9"/>
    <w:rsid w:val="002F1001"/>
    <w:rsid w:val="002F52DA"/>
    <w:rsid w:val="0030184B"/>
    <w:rsid w:val="00340E2E"/>
    <w:rsid w:val="00342086"/>
    <w:rsid w:val="00362D6A"/>
    <w:rsid w:val="003659E2"/>
    <w:rsid w:val="003718F8"/>
    <w:rsid w:val="00377991"/>
    <w:rsid w:val="00381642"/>
    <w:rsid w:val="003856CA"/>
    <w:rsid w:val="0038654F"/>
    <w:rsid w:val="00392B15"/>
    <w:rsid w:val="003970AB"/>
    <w:rsid w:val="00397A87"/>
    <w:rsid w:val="003A24D7"/>
    <w:rsid w:val="003A3300"/>
    <w:rsid w:val="003B62E3"/>
    <w:rsid w:val="003D5F7B"/>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33D07"/>
    <w:rsid w:val="005478E6"/>
    <w:rsid w:val="005578D6"/>
    <w:rsid w:val="00563DE2"/>
    <w:rsid w:val="0056770C"/>
    <w:rsid w:val="00575C93"/>
    <w:rsid w:val="005C07AB"/>
    <w:rsid w:val="005D1CF6"/>
    <w:rsid w:val="005D6416"/>
    <w:rsid w:val="005E486D"/>
    <w:rsid w:val="005F09D9"/>
    <w:rsid w:val="005F41B1"/>
    <w:rsid w:val="00627A9B"/>
    <w:rsid w:val="00641BA4"/>
    <w:rsid w:val="00644427"/>
    <w:rsid w:val="00644E56"/>
    <w:rsid w:val="0065003E"/>
    <w:rsid w:val="0065314B"/>
    <w:rsid w:val="00664020"/>
    <w:rsid w:val="0066451D"/>
    <w:rsid w:val="00671EBC"/>
    <w:rsid w:val="0068714A"/>
    <w:rsid w:val="0069117F"/>
    <w:rsid w:val="006A5B01"/>
    <w:rsid w:val="006A785A"/>
    <w:rsid w:val="006B7B6B"/>
    <w:rsid w:val="006D5B90"/>
    <w:rsid w:val="006D6436"/>
    <w:rsid w:val="006E59C6"/>
    <w:rsid w:val="006E5F72"/>
    <w:rsid w:val="00702069"/>
    <w:rsid w:val="00706CDF"/>
    <w:rsid w:val="00720B68"/>
    <w:rsid w:val="00741430"/>
    <w:rsid w:val="00742757"/>
    <w:rsid w:val="00744406"/>
    <w:rsid w:val="00747DE3"/>
    <w:rsid w:val="007657C5"/>
    <w:rsid w:val="007771D5"/>
    <w:rsid w:val="00784582"/>
    <w:rsid w:val="007A308C"/>
    <w:rsid w:val="007A503B"/>
    <w:rsid w:val="007D1962"/>
    <w:rsid w:val="007E3ADC"/>
    <w:rsid w:val="007E6260"/>
    <w:rsid w:val="007F06A6"/>
    <w:rsid w:val="007F3A73"/>
    <w:rsid w:val="007F63D5"/>
    <w:rsid w:val="00807C91"/>
    <w:rsid w:val="0081469D"/>
    <w:rsid w:val="00815423"/>
    <w:rsid w:val="00817A9B"/>
    <w:rsid w:val="00864DF0"/>
    <w:rsid w:val="00875C5A"/>
    <w:rsid w:val="00882161"/>
    <w:rsid w:val="00886DD2"/>
    <w:rsid w:val="00892485"/>
    <w:rsid w:val="008B3E70"/>
    <w:rsid w:val="008C432E"/>
    <w:rsid w:val="008C5449"/>
    <w:rsid w:val="008D49D3"/>
    <w:rsid w:val="008D64E8"/>
    <w:rsid w:val="009012C5"/>
    <w:rsid w:val="009021A7"/>
    <w:rsid w:val="0091431E"/>
    <w:rsid w:val="0092123E"/>
    <w:rsid w:val="0092224A"/>
    <w:rsid w:val="0095178D"/>
    <w:rsid w:val="00952717"/>
    <w:rsid w:val="00956589"/>
    <w:rsid w:val="0096644A"/>
    <w:rsid w:val="009B7C9B"/>
    <w:rsid w:val="009C2D35"/>
    <w:rsid w:val="009D028F"/>
    <w:rsid w:val="009E1D35"/>
    <w:rsid w:val="009E2C9F"/>
    <w:rsid w:val="009E527E"/>
    <w:rsid w:val="009F6592"/>
    <w:rsid w:val="00A0501C"/>
    <w:rsid w:val="00A21A20"/>
    <w:rsid w:val="00A21BE6"/>
    <w:rsid w:val="00A24DFB"/>
    <w:rsid w:val="00A26DB4"/>
    <w:rsid w:val="00A26EF5"/>
    <w:rsid w:val="00A37E8A"/>
    <w:rsid w:val="00A56B42"/>
    <w:rsid w:val="00A70F28"/>
    <w:rsid w:val="00A8677B"/>
    <w:rsid w:val="00A955E4"/>
    <w:rsid w:val="00AA29A2"/>
    <w:rsid w:val="00AA614B"/>
    <w:rsid w:val="00AB273B"/>
    <w:rsid w:val="00AE38EE"/>
    <w:rsid w:val="00AE42FE"/>
    <w:rsid w:val="00AF7CB7"/>
    <w:rsid w:val="00B10C42"/>
    <w:rsid w:val="00B142FC"/>
    <w:rsid w:val="00B15AC0"/>
    <w:rsid w:val="00B15F94"/>
    <w:rsid w:val="00B21087"/>
    <w:rsid w:val="00B26989"/>
    <w:rsid w:val="00B3067E"/>
    <w:rsid w:val="00B328B8"/>
    <w:rsid w:val="00B44A67"/>
    <w:rsid w:val="00B50274"/>
    <w:rsid w:val="00B53D0C"/>
    <w:rsid w:val="00B72F46"/>
    <w:rsid w:val="00BB2E85"/>
    <w:rsid w:val="00BB430E"/>
    <w:rsid w:val="00BE5E69"/>
    <w:rsid w:val="00C206A9"/>
    <w:rsid w:val="00C26576"/>
    <w:rsid w:val="00C33AC6"/>
    <w:rsid w:val="00C37519"/>
    <w:rsid w:val="00C51C3D"/>
    <w:rsid w:val="00C56A24"/>
    <w:rsid w:val="00C64D4D"/>
    <w:rsid w:val="00C71DC4"/>
    <w:rsid w:val="00C80E94"/>
    <w:rsid w:val="00C81BEB"/>
    <w:rsid w:val="00CA37EF"/>
    <w:rsid w:val="00CB1B16"/>
    <w:rsid w:val="00CC392E"/>
    <w:rsid w:val="00CE0CF5"/>
    <w:rsid w:val="00CE10D1"/>
    <w:rsid w:val="00CE73F0"/>
    <w:rsid w:val="00CF426D"/>
    <w:rsid w:val="00CF5F09"/>
    <w:rsid w:val="00D04AD5"/>
    <w:rsid w:val="00D05324"/>
    <w:rsid w:val="00D227C4"/>
    <w:rsid w:val="00D46FA6"/>
    <w:rsid w:val="00D51192"/>
    <w:rsid w:val="00D70D70"/>
    <w:rsid w:val="00D91EC6"/>
    <w:rsid w:val="00D92396"/>
    <w:rsid w:val="00DA1838"/>
    <w:rsid w:val="00DA6849"/>
    <w:rsid w:val="00DA7FA3"/>
    <w:rsid w:val="00DD3AFF"/>
    <w:rsid w:val="00DD6A80"/>
    <w:rsid w:val="00E00079"/>
    <w:rsid w:val="00E04122"/>
    <w:rsid w:val="00E13110"/>
    <w:rsid w:val="00E25972"/>
    <w:rsid w:val="00E33C8D"/>
    <w:rsid w:val="00E36DDF"/>
    <w:rsid w:val="00E40450"/>
    <w:rsid w:val="00E62534"/>
    <w:rsid w:val="00E7063A"/>
    <w:rsid w:val="00E739F6"/>
    <w:rsid w:val="00EA2020"/>
    <w:rsid w:val="00EA3043"/>
    <w:rsid w:val="00EA6167"/>
    <w:rsid w:val="00EB5D39"/>
    <w:rsid w:val="00EC4324"/>
    <w:rsid w:val="00ED0602"/>
    <w:rsid w:val="00EF14A0"/>
    <w:rsid w:val="00EF224C"/>
    <w:rsid w:val="00F0016E"/>
    <w:rsid w:val="00F20CFE"/>
    <w:rsid w:val="00F45793"/>
    <w:rsid w:val="00F45EA2"/>
    <w:rsid w:val="00F55831"/>
    <w:rsid w:val="00F61520"/>
    <w:rsid w:val="00F673FF"/>
    <w:rsid w:val="00F756FB"/>
    <w:rsid w:val="00F87709"/>
    <w:rsid w:val="00F916BA"/>
    <w:rsid w:val="00F94F46"/>
    <w:rsid w:val="00FD30D2"/>
    <w:rsid w:val="00FD5DDF"/>
    <w:rsid w:val="00FE187A"/>
    <w:rsid w:val="00FE1F50"/>
    <w:rsid w:val="00FE3C5C"/>
    <w:rsid w:val="00FF0CB3"/>
    <w:rsid w:val="00FF1FDB"/>
    <w:rsid w:val="00FF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6CD0661D130F428ED192970AC50792" ma:contentTypeVersion="131" ma:contentTypeDescription="" ma:contentTypeScope="" ma:versionID="fb803ed1a2d2777c3ffd70e4cfd85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2010-01-04T08:00:00+00:00</OpenedDate>
    <Date1 xmlns="dc463f71-b30c-4ab2-9473-d307f9d35888">2010-01-12T08:00:00+00:00</Date1>
    <IsDocumentOrder xmlns="dc463f71-b30c-4ab2-9473-d307f9d35888">true</IsDocumentOrder>
    <IsHighlyConfidential xmlns="dc463f71-b30c-4ab2-9473-d307f9d35888">false</IsHighlyConfidential>
    <CaseCompanyNames xmlns="dc463f71-b30c-4ab2-9473-d307f9d35888">Meeker Southern Railroad Company</CaseCompanyNames>
    <DocketNumber xmlns="dc463f71-b30c-4ab2-9473-d307f9d35888">100036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310E52-4BB7-43F9-B1E6-3A9F550C35FB}"/>
</file>

<file path=customXml/itemProps2.xml><?xml version="1.0" encoding="utf-8"?>
<ds:datastoreItem xmlns:ds="http://schemas.openxmlformats.org/officeDocument/2006/customXml" ds:itemID="{046E596B-C3B8-483C-8044-B5F199C92FEF}"/>
</file>

<file path=customXml/itemProps3.xml><?xml version="1.0" encoding="utf-8"?>
<ds:datastoreItem xmlns:ds="http://schemas.openxmlformats.org/officeDocument/2006/customXml" ds:itemID="{BCC5DF88-0D60-4CC6-8DA8-381F0F4217C7}"/>
</file>

<file path=customXml/itemProps4.xml><?xml version="1.0" encoding="utf-8"?>
<ds:datastoreItem xmlns:ds="http://schemas.openxmlformats.org/officeDocument/2006/customXml" ds:itemID="{D455F2E7-A53E-47E0-9F91-FFEB0E0023F4}"/>
</file>

<file path=docProps/app.xml><?xml version="1.0" encoding="utf-8"?>
<Properties xmlns="http://schemas.openxmlformats.org/officeDocument/2006/extended-properties" xmlns:vt="http://schemas.openxmlformats.org/officeDocument/2006/docPropsVTypes">
  <Template>~0595283.dot</Template>
  <TotalTime>5</TotalTime>
  <Pages>4</Pages>
  <Words>1055</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3</cp:revision>
  <cp:lastPrinted>2010-01-12T17:11:00Z</cp:lastPrinted>
  <dcterms:created xsi:type="dcterms:W3CDTF">2010-01-12T17:10:00Z</dcterms:created>
  <dcterms:modified xsi:type="dcterms:W3CDTF">2010-01-12T17:15:00Z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0x0101006E56B4D1795A2E4DB2F0B01679ED314A00CE6CD0661D130F428ED192970AC50792</vt:lpwstr>
  </property>
  <property fmtid="{D5CDD505-2E9C-101B-9397-08002B2CF9AE}" pid="3" name="_docset_NoMedatataSyncRequired">
    <vt:lpwstr>False</vt:lpwstr>
  </property>
</Properties>
</file>