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UTILITIES AND TRANSPORTATION 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CB4208">
            <w:pPr>
              <w:pStyle w:val="BodyText"/>
            </w:pPr>
            <w:r>
              <w:fldChar w:fldCharType="begin"/>
            </w:r>
            <w:r w:rsidR="00BC428F">
              <w:instrText xml:space="preserve"> ASK company1_name "Enter Full Name of Petitioner</w:instrText>
            </w:r>
            <w:r>
              <w:fldChar w:fldCharType="separate"/>
            </w:r>
            <w:bookmarkStart w:id="0" w:name="company1_name"/>
            <w:r w:rsidR="009959C2">
              <w:t>City of Ellensburg</w:t>
            </w:r>
            <w:bookmarkEnd w:id="0"/>
            <w:r>
              <w:fldChar w:fldCharType="end"/>
            </w:r>
            <w:fldSimple w:instr=" REF company1_name \* UPPER \* MERGEFORMAT ">
              <w:r w:rsidR="00733EE4">
                <w:t>CITY OF ELLENSBURG</w:t>
              </w:r>
            </w:fldSimple>
            <w:r w:rsidR="00312E37" w:rsidRPr="00DD3311">
              <w:t>,</w:t>
            </w:r>
            <w:r>
              <w:fldChar w:fldCharType="begin"/>
            </w:r>
            <w:r w:rsidR="00BC428F">
              <w:instrText xml:space="preserve"> ASK acronym1 "Enter Petitioner's Short Name" \* MERGEFORMAT </w:instrText>
            </w:r>
            <w:r>
              <w:fldChar w:fldCharType="separate"/>
            </w:r>
            <w:bookmarkStart w:id="1" w:name="acronym1"/>
            <w:r w:rsidR="009959C2">
              <w:t>BNSF Railway Co.</w:t>
            </w:r>
            <w:bookmarkEnd w:id="1"/>
            <w:r>
              <w:fldChar w:fldCharType="end"/>
            </w:r>
          </w:p>
          <w:p w:rsidR="0006117D" w:rsidRPr="00DD3311" w:rsidRDefault="0006117D">
            <w:pPr>
              <w:pStyle w:val="BodyText"/>
            </w:pPr>
          </w:p>
          <w:p w:rsidR="00394E1E" w:rsidRPr="00DD3311" w:rsidRDefault="002C528F" w:rsidP="00CC1675">
            <w:pPr>
              <w:pStyle w:val="BodyText"/>
              <w:jc w:val="center"/>
            </w:pPr>
            <w:r>
              <w:t>Petitioner.</w:t>
            </w:r>
          </w:p>
          <w:p w:rsidR="00CC1675" w:rsidRDefault="00C57F1B">
            <w:pPr>
              <w:pStyle w:val="BodyText"/>
            </w:pPr>
            <w:r w:rsidRPr="00DD3311">
              <w:t xml:space="preserve">             </w:t>
            </w:r>
          </w:p>
          <w:p w:rsidR="00C57F1B" w:rsidRDefault="00C57F1B">
            <w:pPr>
              <w:pStyle w:val="BodyText"/>
            </w:pPr>
          </w:p>
          <w:p w:rsidR="0049331D" w:rsidRDefault="0049331D">
            <w:pPr>
              <w:pStyle w:val="BodyText"/>
            </w:pPr>
          </w:p>
          <w:p w:rsidR="0006117D" w:rsidRDefault="0006117D">
            <w:pPr>
              <w:pStyle w:val="BodyText"/>
            </w:pPr>
          </w:p>
          <w:p w:rsidR="0006117D" w:rsidRPr="00DD3311" w:rsidRDefault="0006117D">
            <w:pPr>
              <w:pStyle w:val="BodyText"/>
            </w:pPr>
          </w:p>
          <w:p w:rsidR="0006117D" w:rsidRPr="00A70F28" w:rsidRDefault="002C528F" w:rsidP="0006117D">
            <w:pPr>
              <w:pStyle w:val="BodyText"/>
            </w:pPr>
            <w:r>
              <w:t>S</w:t>
            </w:r>
            <w:r w:rsidR="0006117D" w:rsidRPr="00A70F28">
              <w:t xml:space="preserve">eeking approval to </w:t>
            </w:r>
            <w:r w:rsidR="0006117D">
              <w:t>upgrade signals</w:t>
            </w:r>
            <w:r w:rsidR="0006117D" w:rsidRPr="00A70F28">
              <w:t xml:space="preserve"> at a railroad-highway grade crossing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394E1E" w:rsidRPr="00DD3311" w:rsidRDefault="00394E1E">
            <w:pPr>
              <w:pStyle w:val="BodyText"/>
              <w:jc w:val="center"/>
            </w:pPr>
            <w:r w:rsidRPr="00DD3311">
              <w:t>)</w:t>
            </w:r>
          </w:p>
          <w:p w:rsidR="00B75F3B" w:rsidRPr="00DD3311" w:rsidRDefault="00394E1E" w:rsidP="0049331D">
            <w:pPr>
              <w:pStyle w:val="BodyText"/>
              <w:jc w:val="center"/>
            </w:pPr>
            <w:r w:rsidRPr="00DD3311">
              <w:t>)</w:t>
            </w:r>
          </w:p>
        </w:tc>
        <w:tc>
          <w:tcPr>
            <w:tcW w:w="4348" w:type="dxa"/>
            <w:tcBorders>
              <w:left w:val="nil"/>
            </w:tcBorders>
          </w:tcPr>
          <w:p w:rsidR="00394E1E" w:rsidRPr="00DD3311" w:rsidRDefault="00394E1E">
            <w:r w:rsidRPr="00DD3311">
              <w:t xml:space="preserve">DOCKET </w:t>
            </w:r>
            <w:r w:rsidR="00CB4208">
              <w:fldChar w:fldCharType="begin"/>
            </w:r>
            <w:r w:rsidR="00BC428F">
              <w:instrText xml:space="preserve"> ASK docket_no "Enter Docket Number using TR-XXXXXX Format</w:instrText>
            </w:r>
            <w:r w:rsidR="00CB4208">
              <w:fldChar w:fldCharType="separate"/>
            </w:r>
            <w:bookmarkStart w:id="2" w:name="docket_no"/>
            <w:r w:rsidR="009959C2">
              <w:t>TR-091886</w:t>
            </w:r>
            <w:bookmarkEnd w:id="2"/>
            <w:r w:rsidR="00CB4208">
              <w:fldChar w:fldCharType="end"/>
            </w:r>
            <w:fldSimple w:instr=" REF docket_no \* MERGEFORMAT">
              <w:r w:rsidR="00733EE4">
                <w:t>TR-091886</w:t>
              </w:r>
            </w:fldSimple>
          </w:p>
          <w:p w:rsidR="00394E1E" w:rsidRPr="00DD3311" w:rsidRDefault="00394E1E">
            <w:pPr>
              <w:rPr>
                <w:b/>
                <w:bCs/>
              </w:rPr>
            </w:pPr>
          </w:p>
          <w:p w:rsidR="00394E1E" w:rsidRPr="00DD3311" w:rsidRDefault="00394E1E">
            <w:r w:rsidRPr="00DD3311">
              <w:t xml:space="preserve">ORDER </w:t>
            </w:r>
            <w:r w:rsidR="00CB4208">
              <w:fldChar w:fldCharType="begin"/>
            </w:r>
            <w:r w:rsidR="00BC428F">
              <w:instrText xml:space="preserve"> ASK order_no "Enter Order Number"</w:instrText>
            </w:r>
            <w:r w:rsidR="00CB4208">
              <w:fldChar w:fldCharType="separate"/>
            </w:r>
            <w:bookmarkStart w:id="3" w:name="order_no"/>
            <w:r w:rsidR="009959C2">
              <w:t>01</w:t>
            </w:r>
            <w:bookmarkEnd w:id="3"/>
            <w:r w:rsidR="00CB4208">
              <w:fldChar w:fldCharType="end"/>
            </w:r>
            <w:fldSimple w:instr=" REF order_no \* MERGEFORMAT">
              <w:r w:rsidR="00733EE4">
                <w:t>01</w:t>
              </w:r>
            </w:fldSimple>
          </w:p>
          <w:p w:rsidR="00394E1E" w:rsidRPr="00DD3311" w:rsidRDefault="00394E1E">
            <w:pPr>
              <w:pStyle w:val="Header"/>
              <w:tabs>
                <w:tab w:val="clear" w:pos="8300"/>
              </w:tabs>
            </w:pPr>
          </w:p>
          <w:p w:rsidR="00394E1E" w:rsidRPr="00DD3311" w:rsidRDefault="00394E1E">
            <w:r w:rsidRPr="00DD3311">
              <w:t xml:space="preserve">ORDER GRANTING PETITION TO </w:t>
            </w:r>
            <w:r w:rsidR="002C528F">
              <w:t>UPGRADE WARNING DEVICES</w:t>
            </w:r>
            <w:r w:rsidRPr="00DD3311">
              <w:t xml:space="preserve"> AND AUTHORIZ</w:t>
            </w:r>
            <w:r w:rsidR="00D55F07">
              <w:t>ING</w:t>
            </w:r>
            <w:r w:rsidRPr="00DD3311">
              <w:t xml:space="preserve"> EXPENDITURE FROM THE GRADE CROSSING PROTECTIVE FUND</w:t>
            </w:r>
          </w:p>
          <w:p w:rsidR="00394E1E" w:rsidRPr="00DD3311" w:rsidRDefault="00394E1E"/>
          <w:p w:rsidR="00AA1C39" w:rsidRDefault="00AA1C39"/>
          <w:p w:rsidR="00394E1E" w:rsidRPr="00DD3311" w:rsidRDefault="00394E1E">
            <w:r w:rsidRPr="00DD3311">
              <w:t xml:space="preserve">USDOT: </w:t>
            </w:r>
            <w:r w:rsidR="00CB4208">
              <w:fldChar w:fldCharType="begin"/>
            </w:r>
            <w:r w:rsidR="003F4504">
              <w:instrText xml:space="preserve"> ASK USDOT_no "Enter USDOT Number "</w:instrText>
            </w:r>
            <w:r w:rsidR="00CB4208">
              <w:fldChar w:fldCharType="separate"/>
            </w:r>
            <w:bookmarkStart w:id="4" w:name="USDOT_no"/>
            <w:r w:rsidR="009959C2">
              <w:t>085185U</w:t>
            </w:r>
            <w:bookmarkEnd w:id="4"/>
            <w:r w:rsidR="00CB4208">
              <w:fldChar w:fldCharType="end"/>
            </w:r>
            <w:fldSimple w:instr=" REF USDOT_no \* MERGEFORMAT">
              <w:r w:rsidR="00733EE4">
                <w:t>085185U</w:t>
              </w:r>
            </w:fldSimple>
          </w:p>
          <w:p w:rsidR="00394E1E" w:rsidRPr="00DD3311" w:rsidRDefault="00394E1E" w:rsidP="003F4504">
            <w:pPr>
              <w:tabs>
                <w:tab w:val="left" w:pos="948"/>
              </w:tabs>
            </w:pPr>
          </w:p>
          <w:p w:rsidR="00394E1E" w:rsidRPr="00DD3311" w:rsidRDefault="00394E1E">
            <w:pPr>
              <w:pStyle w:val="BodyText"/>
            </w:pPr>
          </w:p>
        </w:tc>
      </w:tr>
    </w:tbl>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CB4208">
        <w:rPr>
          <w:iCs/>
        </w:rPr>
        <w:fldChar w:fldCharType="begin"/>
      </w:r>
      <w:r w:rsidR="00BC428F">
        <w:rPr>
          <w:iCs/>
        </w:rPr>
        <w:instrText xml:space="preserve"> ask filing_date "Enter Filing Date" </w:instrText>
      </w:r>
      <w:r w:rsidR="00CB4208">
        <w:rPr>
          <w:iCs/>
        </w:rPr>
        <w:fldChar w:fldCharType="separate"/>
      </w:r>
      <w:bookmarkStart w:id="5" w:name="filing_date"/>
      <w:r w:rsidR="009959C2">
        <w:rPr>
          <w:iCs/>
        </w:rPr>
        <w:t>November 30, 2009</w:t>
      </w:r>
      <w:bookmarkEnd w:id="5"/>
      <w:r w:rsidR="00CB4208">
        <w:rPr>
          <w:iCs/>
        </w:rPr>
        <w:fldChar w:fldCharType="end"/>
      </w:r>
      <w:fldSimple w:instr=" ref filing_date \* MERGEFORMAT">
        <w:r w:rsidR="00733EE4">
          <w:rPr>
            <w:iCs/>
          </w:rPr>
          <w:t>November 30, 2009</w:t>
        </w:r>
      </w:fldSimple>
      <w:r w:rsidRPr="00DD3311">
        <w:rPr>
          <w:bCs/>
          <w:iCs/>
        </w:rPr>
        <w:t xml:space="preserve">, </w:t>
      </w:r>
      <w:fldSimple w:instr=" REF company1_name \* MERGEFORMAT">
        <w:r w:rsidR="00733EE4">
          <w:t>City of Ellensburg</w:t>
        </w:r>
      </w:fldSimple>
      <w:r w:rsidR="00BC428F">
        <w:rPr>
          <w:bCs/>
          <w:iCs/>
        </w:rPr>
        <w:t xml:space="preserve"> </w:t>
      </w:r>
      <w:r w:rsidR="00140C43">
        <w:rPr>
          <w:bCs/>
          <w:iCs/>
        </w:rPr>
        <w:t>(</w:t>
      </w:r>
      <w:r w:rsidR="002229DC">
        <w:rPr>
          <w:bCs/>
          <w:iCs/>
        </w:rPr>
        <w:t>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Pr="00DD3311">
        <w:rPr>
          <w:iCs/>
        </w:rPr>
        <w:t>Commission</w:t>
      </w:r>
      <w:r w:rsidR="00C57F1B" w:rsidRPr="00DD3311">
        <w:rPr>
          <w:iCs/>
        </w:rPr>
        <w:t xml:space="preserve"> (</w:t>
      </w:r>
      <w:r w:rsidR="00DD3311" w:rsidRPr="00DD3311">
        <w:rPr>
          <w:iCs/>
        </w:rPr>
        <w:t>C</w:t>
      </w:r>
      <w:r w:rsidR="00C57F1B" w:rsidRPr="00DD3311">
        <w:rPr>
          <w:iCs/>
        </w:rPr>
        <w:t>ommission)</w:t>
      </w:r>
      <w:r w:rsidRPr="00DD3311">
        <w:rPr>
          <w:iCs/>
        </w:rPr>
        <w:t xml:space="preserve">, </w:t>
      </w:r>
      <w:r w:rsidR="002229DC" w:rsidRPr="00DD3311">
        <w:rPr>
          <w:iCs/>
        </w:rPr>
        <w:t xml:space="preserve">a petition </w:t>
      </w:r>
      <w:r w:rsidRPr="00DD3311">
        <w:rPr>
          <w:iCs/>
        </w:rPr>
        <w:t xml:space="preserve">seeking approval to </w:t>
      </w:r>
      <w:r w:rsidR="002C528F">
        <w:t>upgrade warning devices</w:t>
      </w:r>
      <w:r w:rsidR="00BC428F">
        <w:rPr>
          <w:iCs/>
        </w:rPr>
        <w:t xml:space="preserve"> </w:t>
      </w:r>
      <w:r w:rsidRPr="00DD3311">
        <w:rPr>
          <w:iCs/>
        </w:rPr>
        <w:t xml:space="preserve">at a railroad-highway grade crossing.  The crossing is identified as USDOT </w:t>
      </w:r>
      <w:r w:rsidR="00CB4208">
        <w:rPr>
          <w:iCs/>
        </w:rPr>
        <w:fldChar w:fldCharType="begin"/>
      </w:r>
      <w:r w:rsidR="003F4504">
        <w:rPr>
          <w:iCs/>
        </w:rPr>
        <w:instrText xml:space="preserve"> ref usdot_no </w:instrText>
      </w:r>
      <w:r w:rsidR="00CB4208">
        <w:rPr>
          <w:iCs/>
        </w:rPr>
        <w:fldChar w:fldCharType="separate"/>
      </w:r>
      <w:r w:rsidR="00733EE4">
        <w:t>085185U</w:t>
      </w:r>
      <w:r w:rsidR="00CB4208">
        <w:rPr>
          <w:iCs/>
        </w:rPr>
        <w:fldChar w:fldCharType="end"/>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2C528F">
        <w:t>Mountain View Avenue</w:t>
      </w:r>
      <w:r w:rsidR="002229DC">
        <w:rPr>
          <w:iCs/>
        </w:rPr>
        <w:t xml:space="preserve"> </w:t>
      </w:r>
      <w:r w:rsidR="002C528F">
        <w:rPr>
          <w:iCs/>
        </w:rPr>
        <w:t>and BNSF Railway Co.’s</w:t>
      </w:r>
      <w:r w:rsidR="00CA7378">
        <w:rPr>
          <w:iCs/>
        </w:rPr>
        <w:t xml:space="preserve"> </w:t>
      </w:r>
      <w:r w:rsidR="002C528F">
        <w:rPr>
          <w:iCs/>
        </w:rPr>
        <w:t xml:space="preserve">(BNSF Railway) </w:t>
      </w:r>
      <w:r w:rsidRPr="00DD3311">
        <w:rPr>
          <w:iCs/>
        </w:rPr>
        <w:t xml:space="preserve">tracks in </w:t>
      </w:r>
      <w:r w:rsidR="0049331D">
        <w:rPr>
          <w:iCs/>
        </w:rPr>
        <w:t>the C</w:t>
      </w:r>
      <w:r w:rsidR="007B1EED">
        <w:rPr>
          <w:iCs/>
        </w:rPr>
        <w:t xml:space="preserve">ity of </w:t>
      </w:r>
      <w:r w:rsidR="002C528F">
        <w:t>Ellensburg</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DD3311">
        <w:rPr>
          <w:iCs/>
        </w:rPr>
        <w:t>C</w:t>
      </w:r>
      <w:r w:rsidRPr="00DD3311">
        <w:rPr>
          <w:iCs/>
        </w:rPr>
        <w:t xml:space="preserve">ommission authorize </w:t>
      </w:r>
      <w:r w:rsidR="00DD3311">
        <w:rPr>
          <w:iCs/>
        </w:rPr>
        <w:t xml:space="preserve">an </w:t>
      </w:r>
      <w:r w:rsidRPr="00DD3311">
        <w:rPr>
          <w:iCs/>
        </w:rPr>
        <w:t xml:space="preserve">expenditure </w:t>
      </w:r>
      <w:r w:rsidR="00DD3311">
        <w:rPr>
          <w:iCs/>
        </w:rPr>
        <w:t>of $</w:t>
      </w:r>
      <w:r w:rsidR="002C528F">
        <w:t>10,000</w:t>
      </w:r>
      <w:r w:rsidR="003F4504">
        <w:rPr>
          <w:iCs/>
        </w:rPr>
        <w:t xml:space="preserve"> </w:t>
      </w:r>
      <w:r w:rsidRPr="00DD3311">
        <w:rPr>
          <w:iCs/>
        </w:rPr>
        <w:t xml:space="preserve">from the Grade Crossing Protective Fund </w:t>
      </w:r>
      <w:r w:rsidR="007B1EED">
        <w:rPr>
          <w:iCs/>
        </w:rPr>
        <w:t xml:space="preserve">(GCPF) </w:t>
      </w:r>
      <w:r w:rsidRPr="00DD3311">
        <w:rPr>
          <w:iCs/>
        </w:rPr>
        <w:t>to pay for the upgrade</w:t>
      </w:r>
      <w:r w:rsidR="00312E37" w:rsidRPr="00DD3311">
        <w:rPr>
          <w:iCs/>
        </w:rPr>
        <w:t>s</w:t>
      </w:r>
      <w:r w:rsidRPr="00DD3311">
        <w:rPr>
          <w:iCs/>
        </w:rPr>
        <w:t xml:space="preserve">.  </w:t>
      </w:r>
    </w:p>
    <w:p w:rsidR="00394E1E" w:rsidRPr="00DD3311" w:rsidRDefault="00394E1E">
      <w:pPr>
        <w:pStyle w:val="NumberedParagraph"/>
        <w:spacing w:line="288" w:lineRule="auto"/>
        <w:rPr>
          <w:iCs/>
        </w:rPr>
      </w:pPr>
      <w:r w:rsidRPr="00DD3311">
        <w:rPr>
          <w:iCs/>
        </w:rPr>
        <w:t>Railroad warning devices at</w:t>
      </w:r>
      <w:r w:rsidR="001919B4">
        <w:rPr>
          <w:iCs/>
        </w:rPr>
        <w:t xml:space="preserve"> the </w:t>
      </w:r>
      <w:r w:rsidR="00CB4208">
        <w:rPr>
          <w:iCs/>
        </w:rPr>
        <w:fldChar w:fldCharType="begin"/>
      </w:r>
      <w:r w:rsidR="00AF7496">
        <w:rPr>
          <w:iCs/>
        </w:rPr>
        <w:instrText xml:space="preserve"> ASK RR_loc "Provide location of crossing"</w:instrText>
      </w:r>
      <w:r w:rsidR="00CB4208">
        <w:rPr>
          <w:iCs/>
        </w:rPr>
        <w:fldChar w:fldCharType="separate"/>
      </w:r>
      <w:bookmarkStart w:id="6" w:name="RR_loc"/>
      <w:r w:rsidR="009959C2">
        <w:rPr>
          <w:iCs/>
        </w:rPr>
        <w:t>intersection of Mountain View Avenue and the Respondent’s tracks in the City of Ellensburg, Washington</w:t>
      </w:r>
      <w:bookmarkEnd w:id="6"/>
      <w:r w:rsidR="00CB4208">
        <w:rPr>
          <w:iCs/>
        </w:rPr>
        <w:fldChar w:fldCharType="end"/>
      </w:r>
      <w:r w:rsidR="00691C33">
        <w:rPr>
          <w:iCs/>
        </w:rPr>
        <w:t>crossing con</w:t>
      </w:r>
      <w:r w:rsidRPr="00DD3311">
        <w:rPr>
          <w:iCs/>
        </w:rPr>
        <w:t>sist of</w:t>
      </w:r>
      <w:r w:rsidR="009732FA">
        <w:rPr>
          <w:iCs/>
        </w:rPr>
        <w:t xml:space="preserve"> </w:t>
      </w:r>
      <w:r w:rsidR="00EA673D">
        <w:t>flashing lights</w:t>
      </w:r>
      <w:r w:rsidRPr="00DD3311">
        <w:rPr>
          <w:iCs/>
        </w:rPr>
        <w:t xml:space="preserve">.  The </w:t>
      </w:r>
      <w:r w:rsidR="002229DC">
        <w:rPr>
          <w:iCs/>
        </w:rPr>
        <w:t>P</w:t>
      </w:r>
      <w:r w:rsidRPr="00DD3311">
        <w:rPr>
          <w:iCs/>
        </w:rPr>
        <w:t xml:space="preserve">etitioner proposes to </w:t>
      </w:r>
      <w:r w:rsidR="00EA673D">
        <w:t>replace the obsolete incandescent lights with LED type lights.</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E43786">
        <w:rPr>
          <w:iCs/>
        </w:rPr>
        <w:t xml:space="preserve">  The LED flashing lights will provide greater visibility for the motoring public.                                          </w:t>
      </w:r>
    </w:p>
    <w:p w:rsidR="00394E1E" w:rsidRPr="00DD3311" w:rsidRDefault="00E52E1E">
      <w:pPr>
        <w:pStyle w:val="NumberedParagraph"/>
        <w:spacing w:line="288" w:lineRule="auto"/>
        <w:rPr>
          <w:iCs/>
        </w:rPr>
      </w:pPr>
      <w:r w:rsidRPr="00DD3311">
        <w:rPr>
          <w:iCs/>
        </w:rPr>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E43786">
        <w:t>10,000</w:t>
      </w:r>
      <w:r w:rsidR="007B1EED">
        <w:rPr>
          <w:iCs/>
        </w:rPr>
        <w:t xml:space="preserve"> t</w:t>
      </w:r>
      <w:r w:rsidR="00394E1E" w:rsidRPr="00DD3311">
        <w:rPr>
          <w:iCs/>
        </w:rPr>
        <w:t xml:space="preserve">o pay for the upgrades.  An expenditure of </w:t>
      </w:r>
      <w:r w:rsidR="00B35AB7">
        <w:rPr>
          <w:iCs/>
        </w:rPr>
        <w:t>$</w:t>
      </w:r>
      <w:r w:rsidR="00E43786">
        <w:t>10,000</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E43786" w:rsidRDefault="00E43786">
      <w:pPr>
        <w:pStyle w:val="FindingsConclusions"/>
        <w:tabs>
          <w:tab w:val="clear" w:pos="0"/>
        </w:tabs>
        <w:spacing w:line="288" w:lineRule="auto"/>
        <w:ind w:left="1400" w:hanging="1400"/>
        <w:jc w:val="center"/>
        <w:rPr>
          <w:b/>
          <w:bCs/>
        </w:rPr>
      </w:pPr>
    </w:p>
    <w:p w:rsidR="00691C33" w:rsidRDefault="00691C33">
      <w:pPr>
        <w:pStyle w:val="FindingsConclusions"/>
        <w:tabs>
          <w:tab w:val="clear" w:pos="0"/>
        </w:tabs>
        <w:spacing w:line="288" w:lineRule="auto"/>
        <w:ind w:left="1400" w:hanging="1400"/>
        <w:jc w:val="center"/>
        <w:rPr>
          <w:b/>
          <w:bCs/>
        </w:rPr>
      </w:pPr>
    </w:p>
    <w:p w:rsidR="00691C33" w:rsidRDefault="00691C33">
      <w:pPr>
        <w:pStyle w:val="FindingsConclusions"/>
        <w:tabs>
          <w:tab w:val="clear" w:pos="0"/>
        </w:tabs>
        <w:spacing w:line="288" w:lineRule="auto"/>
        <w:ind w:left="1400" w:hanging="1400"/>
        <w:jc w:val="center"/>
        <w:rPr>
          <w:b/>
          <w:bCs/>
        </w:rPr>
      </w:pPr>
    </w:p>
    <w:p w:rsidR="00E43786" w:rsidRDefault="00E43786">
      <w:pPr>
        <w:pStyle w:val="FindingsConclusions"/>
        <w:tabs>
          <w:tab w:val="clear" w:pos="0"/>
        </w:tabs>
        <w:spacing w:line="288" w:lineRule="auto"/>
        <w:ind w:left="1400" w:hanging="1400"/>
        <w:jc w:val="center"/>
        <w:rPr>
          <w:b/>
          <w:bCs/>
        </w:rPr>
      </w:pPr>
    </w:p>
    <w:p w:rsidR="00E43786" w:rsidRDefault="00E43786">
      <w:pPr>
        <w:pStyle w:val="FindingsConclusions"/>
        <w:tabs>
          <w:tab w:val="clear" w:pos="0"/>
        </w:tabs>
        <w:spacing w:line="288" w:lineRule="auto"/>
        <w:ind w:left="1400" w:hanging="1400"/>
        <w:jc w:val="center"/>
        <w:rPr>
          <w:b/>
          <w:bCs/>
        </w:rPr>
      </w:pPr>
    </w:p>
    <w:p w:rsidR="00AA1C39" w:rsidRDefault="00AA1C39">
      <w:pPr>
        <w:pStyle w:val="FindingsConclusions"/>
        <w:tabs>
          <w:tab w:val="clear" w:pos="0"/>
        </w:tabs>
        <w:spacing w:line="288" w:lineRule="auto"/>
        <w:ind w:left="1400" w:hanging="1400"/>
        <w:jc w:val="center"/>
        <w:rPr>
          <w:b/>
          <w:bCs/>
        </w:rPr>
      </w:pPr>
    </w:p>
    <w:p w:rsidR="00394E1E" w:rsidRDefault="00394E1E">
      <w:pPr>
        <w:pStyle w:val="FindingsConclusions"/>
        <w:tabs>
          <w:tab w:val="clear" w:pos="0"/>
        </w:tabs>
        <w:spacing w:line="288" w:lineRule="auto"/>
        <w:ind w:left="1400" w:hanging="1400"/>
        <w:jc w:val="center"/>
        <w:rPr>
          <w:b/>
          <w:bCs/>
        </w:rPr>
      </w:pPr>
      <w:r w:rsidRPr="00DD3311">
        <w:rPr>
          <w:b/>
          <w:bCs/>
        </w:rPr>
        <w:lastRenderedPageBreak/>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Commission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hyperlink r:id="rId7" w:history="1">
        <w:r w:rsidR="00107F8D" w:rsidRPr="002D30A8">
          <w:rPr>
            <w:rStyle w:val="Hyperlink"/>
            <w:i/>
            <w:iCs/>
          </w:rPr>
          <w:t xml:space="preserve">RCW </w:t>
        </w:r>
        <w:r w:rsidRPr="002D30A8">
          <w:rPr>
            <w:rStyle w:val="Hyperlink"/>
            <w:i/>
            <w:iCs/>
          </w:rPr>
          <w:t>81.53</w:t>
        </w:r>
      </w:hyperlink>
      <w:r w:rsidR="00C762B0">
        <w:rPr>
          <w:i/>
          <w:iCs/>
        </w:rPr>
        <w:t>;</w:t>
      </w:r>
      <w:r w:rsidR="00CC1675">
        <w:rPr>
          <w:i/>
          <w:iCs/>
        </w:rPr>
        <w:t xml:space="preserve"> </w:t>
      </w:r>
      <w:r w:rsidR="00CC1675">
        <w:rPr>
          <w:i/>
          <w:iCs/>
        </w:rPr>
        <w:tab/>
      </w:r>
      <w:r w:rsidR="00CC1675">
        <w:rPr>
          <w:i/>
          <w:iCs/>
        </w:rPr>
        <w:tab/>
      </w:r>
      <w:hyperlink r:id="rId8" w:history="1">
        <w:r w:rsidR="00C762B0" w:rsidRPr="002D30A8">
          <w:rPr>
            <w:rStyle w:val="Hyperlink"/>
            <w:i/>
            <w:iCs/>
          </w:rPr>
          <w:t>RCW 81.53.271</w:t>
        </w:r>
      </w:hyperlink>
      <w:r w:rsidR="00C762B0">
        <w:rPr>
          <w:i/>
          <w:iCs/>
        </w:rPr>
        <w:t xml:space="preserve">; </w:t>
      </w:r>
      <w:hyperlink r:id="rId9" w:history="1">
        <w:r w:rsidR="00C762B0" w:rsidRPr="002D30A8">
          <w:rPr>
            <w:rStyle w:val="Hyperlink"/>
            <w:i/>
            <w:iCs/>
          </w:rPr>
          <w:t>RCW 81.53.281</w:t>
        </w:r>
      </w:hyperlink>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the </w:t>
      </w:r>
      <w:fldSimple w:instr=" REF RR_loc \* MERGEFORMAT">
        <w:r w:rsidR="00733EE4">
          <w:rPr>
            <w:iCs/>
          </w:rPr>
          <w:t>intersection of Mountain View Avenue and the Respondent’s tracks in the City of Ellensburg, Washington</w:t>
        </w:r>
      </w:fldSimple>
      <w:r w:rsidRPr="00DD3311">
        <w:t xml:space="preserve">, identified as USDOT </w:t>
      </w:r>
      <w:r w:rsidR="00CB4208">
        <w:fldChar w:fldCharType="begin"/>
      </w:r>
      <w:r w:rsidR="00575ACE">
        <w:instrText xml:space="preserve"> REF usdot_no </w:instrText>
      </w:r>
      <w:r w:rsidR="00CB4208">
        <w:fldChar w:fldCharType="separate"/>
      </w:r>
      <w:r w:rsidR="00733EE4">
        <w:t>085185U</w:t>
      </w:r>
      <w:r w:rsidR="00CB4208">
        <w:fldChar w:fldCharType="end"/>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hyperlink r:id="rId10" w:history="1">
        <w:r w:rsidR="00F95237" w:rsidRPr="002D30A8">
          <w:rPr>
            <w:rStyle w:val="Hyperlink"/>
          </w:rPr>
          <w:t>RCW 81.53.261</w:t>
        </w:r>
      </w:hyperlink>
      <w:r w:rsidR="00F95237">
        <w:t xml:space="preserve"> </w:t>
      </w:r>
      <w:r w:rsidRPr="00DD3311">
        <w:t>requires the Commission grant approval prior to any changes to public railroad-highway grade crossings within the state of Washington.</w:t>
      </w:r>
      <w:r w:rsidR="0049331D">
        <w:t xml:space="preserve"> </w:t>
      </w:r>
      <w:r w:rsidR="00F95237" w:rsidRPr="00F95237">
        <w:rPr>
          <w:i/>
        </w:rPr>
        <w:t xml:space="preserve"> See also </w:t>
      </w:r>
      <w:hyperlink r:id="rId11" w:history="1">
        <w:r w:rsidR="00F95237" w:rsidRPr="002D30A8">
          <w:rPr>
            <w:rStyle w:val="Hyperlink"/>
            <w:i/>
          </w:rPr>
          <w:t>WAC 480-62-150</w:t>
        </w:r>
      </w:hyperlink>
      <w:r w:rsidR="00F95237" w:rsidRPr="00F95237">
        <w:rPr>
          <w:i/>
        </w:rPr>
        <w:t>.</w:t>
      </w:r>
    </w:p>
    <w:p w:rsidR="00394E1E" w:rsidRPr="00DD3311" w:rsidRDefault="00394E1E">
      <w:pPr>
        <w:pStyle w:val="NumberedParagraph"/>
        <w:spacing w:line="288" w:lineRule="auto"/>
        <w:ind w:left="700" w:hanging="1420"/>
      </w:pPr>
      <w:r w:rsidRPr="00DD3311">
        <w:t>(4)</w:t>
      </w:r>
      <w:r w:rsidRPr="00DD3311">
        <w:tab/>
      </w:r>
      <w:hyperlink r:id="rId12" w:history="1">
        <w:r w:rsidRPr="002D30A8">
          <w:rPr>
            <w:rStyle w:val="Hyperlink"/>
          </w:rPr>
          <w:t>RCW 81.53.271</w:t>
        </w:r>
      </w:hyperlink>
      <w:r w:rsidRPr="00DD3311">
        <w:t xml:space="preserve"> allows the </w:t>
      </w:r>
      <w:r w:rsidR="00DD3311">
        <w:t>C</w:t>
      </w:r>
      <w:r w:rsidRPr="00DD3311">
        <w:t xml:space="preserve">ommission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t xml:space="preserve">Commission </w:t>
      </w:r>
      <w:r w:rsidR="00023E51">
        <w:t>S</w:t>
      </w:r>
      <w:r w:rsidRPr="00DD3311">
        <w:t xml:space="preserve">taff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E43786">
        <w:t>the City of Ellensburg</w:t>
      </w:r>
      <w:r w:rsidR="009270B0">
        <w:t>’s</w:t>
      </w:r>
      <w:r w:rsidR="009270B0" w:rsidRPr="00DD3311">
        <w:t xml:space="preserve"> </w:t>
      </w:r>
      <w:r w:rsidRPr="00DD3311">
        <w:t xml:space="preserve">petition filed </w:t>
      </w:r>
      <w:r w:rsidRPr="00DD3311">
        <w:rPr>
          <w:iCs/>
        </w:rPr>
        <w:t>on</w:t>
      </w:r>
      <w:r w:rsidR="005952AB">
        <w:rPr>
          <w:iCs/>
        </w:rPr>
        <w:t xml:space="preserve"> </w:t>
      </w:r>
      <w:fldSimple w:instr=" REF filing_date \* MERGEFORMAT">
        <w:r w:rsidR="00733EE4">
          <w:rPr>
            <w:iCs/>
          </w:rPr>
          <w:t>November 30, 2009</w:t>
        </w:r>
      </w:fldSimple>
      <w:r w:rsidRPr="00DD3311">
        <w:t xml:space="preserve">, and giving </w:t>
      </w:r>
      <w:r w:rsidR="00314577">
        <w:t xml:space="preserve">due </w:t>
      </w:r>
      <w:r w:rsidRPr="00DD3311">
        <w:t xml:space="preserve">consideration to all relevant matters and for good cause shown, the </w:t>
      </w:r>
      <w:r w:rsidR="00DD3311">
        <w:t>C</w:t>
      </w:r>
      <w:r w:rsidRPr="00DD3311">
        <w:t>ommission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COMMISSION ORDERS: </w:t>
      </w:r>
    </w:p>
    <w:p w:rsidR="00394E1E" w:rsidRPr="00DD3311" w:rsidRDefault="00E43786">
      <w:pPr>
        <w:pStyle w:val="NumberedParagraph"/>
        <w:spacing w:line="288" w:lineRule="auto"/>
      </w:pPr>
      <w:r>
        <w:t xml:space="preserve">The </w:t>
      </w:r>
      <w:fldSimple w:instr=" REF company1_name \* MERGEFORMAT">
        <w:r w:rsidR="00733EE4">
          <w:t>City of Ellensburg</w:t>
        </w:r>
      </w:fldSimple>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sidR="001919B4">
        <w:t xml:space="preserve">the </w:t>
      </w:r>
      <w:fldSimple w:instr=" REF RR_loc \* MERGEFORMAT">
        <w:r w:rsidR="00733EE4">
          <w:rPr>
            <w:iCs/>
          </w:rPr>
          <w:t>intersection of Mountain View Avenue and the Respondent’s tracks in the City of Ellensburg, Washington</w:t>
        </w:r>
      </w:fldSimple>
      <w:r w:rsidR="00394E1E" w:rsidRPr="00DD3311">
        <w:t>, is granted.  The cost of this 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E43786">
        <w:t>10,000</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DD3311">
        <w:t>C</w:t>
      </w:r>
      <w:r w:rsidRPr="00DD3311">
        <w:t xml:space="preserve">ommission </w:t>
      </w:r>
      <w:r w:rsidR="00023E51">
        <w:t>S</w:t>
      </w:r>
      <w:r w:rsidRPr="00DD3311">
        <w:t>taff that the work has been satisfactorily completed.</w:t>
      </w:r>
    </w:p>
    <w:p w:rsidR="007B1EED" w:rsidRDefault="007B1EED" w:rsidP="007B1EED">
      <w:pPr>
        <w:spacing w:line="288" w:lineRule="auto"/>
      </w:pPr>
    </w:p>
    <w:p w:rsidR="007B1EED" w:rsidRDefault="00CB4208">
      <w:pPr>
        <w:numPr>
          <w:ilvl w:val="1"/>
          <w:numId w:val="21"/>
        </w:numPr>
        <w:spacing w:line="288" w:lineRule="auto"/>
      </w:pPr>
      <w:fldSimple w:instr=" REF company1_name \* MERGEFORMAT">
        <w:r w:rsidR="00733EE4">
          <w:t>City of Ellensburg</w:t>
        </w:r>
      </w:fldSimple>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D1627D">
        <w:t>March</w:t>
      </w:r>
      <w:r w:rsidR="00E43786">
        <w:t xml:space="preserve"> 1, 2011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CB4208">
      <w:pPr>
        <w:numPr>
          <w:ilvl w:val="1"/>
          <w:numId w:val="21"/>
        </w:numPr>
        <w:tabs>
          <w:tab w:val="left" w:pos="4900"/>
        </w:tabs>
        <w:rPr>
          <w:iCs/>
        </w:rPr>
      </w:pPr>
      <w:fldSimple w:instr=" REF company1_name \* MERGEFORMAT">
        <w:r w:rsidR="00733EE4">
          <w:t>City of Ellensburg</w:t>
        </w:r>
      </w:fldSimple>
      <w:r w:rsidR="005952AB">
        <w:t xml:space="preserve"> </w:t>
      </w:r>
      <w:r w:rsidR="00394E1E" w:rsidRPr="00DD3311">
        <w:t xml:space="preserve">must notify the </w:t>
      </w:r>
      <w:r w:rsidR="00DD3311">
        <w:t>C</w:t>
      </w:r>
      <w:r w:rsidR="00394E1E" w:rsidRPr="00DD3311">
        <w:t>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DD3311">
        <w:t>C</w:t>
      </w:r>
      <w:r w:rsidR="00394E1E" w:rsidRPr="00DD3311">
        <w:t xml:space="preserve">ommission </w:t>
      </w:r>
      <w:r w:rsidR="00BA2AD2">
        <w:t>S</w:t>
      </w:r>
      <w:r w:rsidR="00394E1E" w:rsidRPr="00DD3311">
        <w:t xml:space="preserve">taff,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The Commissioners,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CB4208">
        <w:rPr>
          <w:iCs/>
        </w:rPr>
        <w:fldChar w:fldCharType="begin"/>
      </w:r>
      <w:r w:rsidR="005952AB">
        <w:rPr>
          <w:iCs/>
        </w:rPr>
        <w:instrText xml:space="preserve"> ASK effect_date "Enter Effective Date"</w:instrText>
      </w:r>
      <w:r w:rsidR="00CB4208">
        <w:rPr>
          <w:iCs/>
        </w:rPr>
        <w:fldChar w:fldCharType="separate"/>
      </w:r>
      <w:bookmarkStart w:id="7" w:name="effect_date"/>
      <w:r w:rsidR="009959C2">
        <w:rPr>
          <w:iCs/>
        </w:rPr>
        <w:t>December 10, 2009</w:t>
      </w:r>
      <w:bookmarkEnd w:id="7"/>
      <w:r w:rsidR="00CB4208">
        <w:rPr>
          <w:iCs/>
        </w:rPr>
        <w:fldChar w:fldCharType="end"/>
      </w:r>
      <w:fldSimple w:instr=" REF effect_date \* MERGEFORMAT">
        <w:r w:rsidR="00733EE4">
          <w:rPr>
            <w:iCs/>
          </w:rPr>
          <w:t>December 10, 2009</w:t>
        </w:r>
      </w:fldSimple>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CB10BF" w:rsidRDefault="00C40EDB" w:rsidP="00323170">
      <w:pPr>
        <w:spacing w:line="288" w:lineRule="auto"/>
        <w:ind w:left="2160"/>
      </w:pPr>
      <w:r>
        <w:t>DAVID W. DANNER, Executive Director</w:t>
      </w:r>
      <w:r w:rsidR="00323170">
        <w:t xml:space="preserve"> and Secretary</w:t>
      </w:r>
    </w:p>
    <w:p w:rsidR="00E22BDC" w:rsidRDefault="00E22BDC" w:rsidP="00E22BDC">
      <w:pPr>
        <w:spacing w:line="288" w:lineRule="auto"/>
        <w:ind w:left="3500" w:hanging="3500"/>
      </w:pPr>
    </w:p>
    <w:p w:rsidR="00E7627B" w:rsidRDefault="00E7627B" w:rsidP="00E22BDC">
      <w:pPr>
        <w:spacing w:line="288" w:lineRule="auto"/>
        <w:ind w:left="3500" w:hanging="3500"/>
      </w:pPr>
    </w:p>
    <w:p w:rsidR="00E7627B" w:rsidRDefault="00E7627B" w:rsidP="00E22BDC">
      <w:pPr>
        <w:spacing w:line="288" w:lineRule="auto"/>
        <w:ind w:left="3500" w:hanging="3500"/>
      </w:pPr>
    </w:p>
    <w:p w:rsidR="00E7627B" w:rsidRDefault="00E7627B" w:rsidP="00E22BDC">
      <w:pPr>
        <w:spacing w:line="288" w:lineRule="auto"/>
        <w:ind w:left="3500" w:hanging="3500"/>
      </w:pPr>
    </w:p>
    <w:p w:rsidR="00E7627B" w:rsidRDefault="00E7627B" w:rsidP="00E22BDC">
      <w:pPr>
        <w:spacing w:line="288" w:lineRule="auto"/>
        <w:ind w:left="3500" w:hanging="3500"/>
      </w:pPr>
    </w:p>
    <w:p w:rsidR="00E7627B" w:rsidRDefault="00E7627B" w:rsidP="00E22BDC">
      <w:pPr>
        <w:spacing w:line="288" w:lineRule="auto"/>
        <w:ind w:left="3500" w:hanging="3500"/>
      </w:pPr>
    </w:p>
    <w:p w:rsidR="00E7627B" w:rsidRPr="007E6E14" w:rsidRDefault="00E7627B" w:rsidP="00E7627B">
      <w:pPr>
        <w:spacing w:line="264" w:lineRule="auto"/>
        <w:rPr>
          <w:bCs/>
        </w:rPr>
      </w:pPr>
      <w:bookmarkStart w:id="8" w:name="body"/>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E7627B" w:rsidRPr="007E6E14" w:rsidRDefault="00E7627B" w:rsidP="00E7627B">
      <w:pPr>
        <w:spacing w:line="264" w:lineRule="auto"/>
        <w:rPr>
          <w:bCs/>
        </w:rPr>
      </w:pPr>
    </w:p>
    <w:p w:rsidR="00E7627B" w:rsidRPr="007E6E14" w:rsidRDefault="00E7627B" w:rsidP="00E7627B">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E7627B" w:rsidRPr="007E6E14" w:rsidRDefault="00E7627B" w:rsidP="00E7627B">
      <w:pPr>
        <w:spacing w:line="264" w:lineRule="auto"/>
        <w:rPr>
          <w:bCs/>
        </w:rPr>
      </w:pPr>
    </w:p>
    <w:p w:rsidR="00E7627B" w:rsidRDefault="00E7627B" w:rsidP="00E7627B">
      <w:pPr>
        <w:spacing w:line="264" w:lineRule="auto"/>
      </w:pPr>
      <w:r w:rsidRPr="007E6E14">
        <w:rPr>
          <w:bCs/>
        </w:rPr>
        <w:t xml:space="preserve">This notice and review process is pursuant to the provisions of RCW 80.01.030 and WAC 480-07-904(2) and (3). </w:t>
      </w:r>
    </w:p>
    <w:bookmarkEnd w:id="8"/>
    <w:p w:rsidR="00E7627B" w:rsidRDefault="00E7627B" w:rsidP="00E7627B">
      <w:pPr>
        <w:spacing w:line="288" w:lineRule="auto"/>
        <w:jc w:val="center"/>
      </w:pPr>
    </w:p>
    <w:p w:rsidR="00E7627B" w:rsidRPr="00DD3311" w:rsidRDefault="00E7627B" w:rsidP="00E22BDC">
      <w:pPr>
        <w:spacing w:line="288" w:lineRule="auto"/>
        <w:ind w:left="3500" w:hanging="3500"/>
      </w:pPr>
    </w:p>
    <w:sectPr w:rsidR="00E7627B" w:rsidRPr="00DD3311" w:rsidSect="00323170">
      <w:headerReference w:type="default" r:id="rId13"/>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EE4" w:rsidRDefault="00733EE4">
      <w:r>
        <w:separator/>
      </w:r>
    </w:p>
  </w:endnote>
  <w:endnote w:type="continuationSeparator" w:id="0">
    <w:p w:rsidR="00733EE4" w:rsidRDefault="00733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EE4" w:rsidRDefault="00733EE4">
      <w:r>
        <w:separator/>
      </w:r>
    </w:p>
  </w:footnote>
  <w:footnote w:type="continuationSeparator" w:id="0">
    <w:p w:rsidR="00733EE4" w:rsidRDefault="00733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EE4" w:rsidRPr="00A748CC" w:rsidRDefault="00733EE4" w:rsidP="00E7627B">
    <w:pPr>
      <w:pStyle w:val="Header"/>
      <w:tabs>
        <w:tab w:val="left" w:pos="7000"/>
      </w:tabs>
      <w:rPr>
        <w:rStyle w:val="PageNumber"/>
        <w:b/>
        <w:sz w:val="20"/>
      </w:rPr>
    </w:pPr>
    <w:r w:rsidRPr="00A748CC">
      <w:rPr>
        <w:b/>
        <w:sz w:val="20"/>
      </w:rPr>
      <w:t xml:space="preserve">DOCKET NO. </w:t>
    </w:r>
    <w:r>
      <w:rPr>
        <w:b/>
        <w:sz w:val="20"/>
      </w:rPr>
      <w:t>TR-091886</w:t>
    </w:r>
    <w:r w:rsidRPr="00A748CC">
      <w:rPr>
        <w:b/>
        <w:sz w:val="20"/>
      </w:rPr>
      <w:tab/>
    </w:r>
    <w:r w:rsidRPr="00A748CC">
      <w:rPr>
        <w:b/>
        <w:sz w:val="20"/>
      </w:rPr>
      <w:tab/>
      <w:t xml:space="preserve">                 PAGE </w:t>
    </w:r>
    <w:r w:rsidR="00CB4208" w:rsidRPr="00A748CC">
      <w:rPr>
        <w:rStyle w:val="PageNumber"/>
        <w:b/>
        <w:sz w:val="20"/>
      </w:rPr>
      <w:fldChar w:fldCharType="begin"/>
    </w:r>
    <w:r w:rsidRPr="00A748CC">
      <w:rPr>
        <w:rStyle w:val="PageNumber"/>
        <w:b/>
        <w:sz w:val="20"/>
      </w:rPr>
      <w:instrText xml:space="preserve"> PAGE </w:instrText>
    </w:r>
    <w:r w:rsidR="00CB4208" w:rsidRPr="00A748CC">
      <w:rPr>
        <w:rStyle w:val="PageNumber"/>
        <w:b/>
        <w:sz w:val="20"/>
      </w:rPr>
      <w:fldChar w:fldCharType="separate"/>
    </w:r>
    <w:r w:rsidR="00691C33">
      <w:rPr>
        <w:rStyle w:val="PageNumber"/>
        <w:b/>
        <w:noProof/>
        <w:sz w:val="20"/>
      </w:rPr>
      <w:t>2</w:t>
    </w:r>
    <w:r w:rsidR="00CB4208" w:rsidRPr="00A748CC">
      <w:rPr>
        <w:rStyle w:val="PageNumber"/>
        <w:b/>
        <w:sz w:val="20"/>
      </w:rPr>
      <w:fldChar w:fldCharType="end"/>
    </w:r>
  </w:p>
  <w:p w:rsidR="00733EE4" w:rsidRPr="0050337D" w:rsidRDefault="00733EE4" w:rsidP="00E7627B">
    <w:pPr>
      <w:pStyle w:val="Header"/>
      <w:tabs>
        <w:tab w:val="left" w:pos="7000"/>
      </w:tabs>
      <w:rPr>
        <w:rStyle w:val="PageNumber"/>
        <w:sz w:val="20"/>
      </w:rPr>
    </w:pPr>
    <w:r w:rsidRPr="00A748CC">
      <w:rPr>
        <w:rStyle w:val="PageNumber"/>
        <w:b/>
        <w:sz w:val="20"/>
      </w:rPr>
      <w:t xml:space="preserve">ORDER NO. </w:t>
    </w:r>
    <w:r>
      <w:rPr>
        <w:rStyle w:val="PageNumber"/>
        <w:b/>
        <w:sz w:val="20"/>
      </w:rPr>
      <w:t>01</w:t>
    </w:r>
  </w:p>
  <w:p w:rsidR="00733EE4" w:rsidRPr="002229DC" w:rsidRDefault="00733EE4">
    <w:pPr>
      <w:pStyle w:val="Header"/>
      <w:rPr>
        <w:rStyle w:val="PageNumber"/>
        <w:b/>
        <w:sz w:val="20"/>
      </w:rPr>
    </w:pPr>
  </w:p>
  <w:p w:rsidR="00733EE4" w:rsidRPr="002229DC" w:rsidRDefault="00733EE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2C528F"/>
    <w:rsid w:val="00023E51"/>
    <w:rsid w:val="000442C2"/>
    <w:rsid w:val="0005574A"/>
    <w:rsid w:val="00056A66"/>
    <w:rsid w:val="0006117D"/>
    <w:rsid w:val="00065954"/>
    <w:rsid w:val="00084CC9"/>
    <w:rsid w:val="0009738E"/>
    <w:rsid w:val="000C1C1C"/>
    <w:rsid w:val="000E5AA1"/>
    <w:rsid w:val="00107F8D"/>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94479"/>
    <w:rsid w:val="002C528F"/>
    <w:rsid w:val="002D30A8"/>
    <w:rsid w:val="002D7520"/>
    <w:rsid w:val="002E55A3"/>
    <w:rsid w:val="00312E37"/>
    <w:rsid w:val="00314577"/>
    <w:rsid w:val="00323170"/>
    <w:rsid w:val="00326CB0"/>
    <w:rsid w:val="00327B91"/>
    <w:rsid w:val="00382529"/>
    <w:rsid w:val="00394E1E"/>
    <w:rsid w:val="003978D0"/>
    <w:rsid w:val="003A4A80"/>
    <w:rsid w:val="003F4504"/>
    <w:rsid w:val="0049331D"/>
    <w:rsid w:val="00562E9B"/>
    <w:rsid w:val="00563564"/>
    <w:rsid w:val="0057305C"/>
    <w:rsid w:val="00575ACE"/>
    <w:rsid w:val="005952AB"/>
    <w:rsid w:val="00663868"/>
    <w:rsid w:val="00680F68"/>
    <w:rsid w:val="00691C33"/>
    <w:rsid w:val="0069422F"/>
    <w:rsid w:val="0070679D"/>
    <w:rsid w:val="00732EAF"/>
    <w:rsid w:val="00733EE4"/>
    <w:rsid w:val="00752ABD"/>
    <w:rsid w:val="007760A6"/>
    <w:rsid w:val="007803B9"/>
    <w:rsid w:val="00787217"/>
    <w:rsid w:val="00795EDF"/>
    <w:rsid w:val="007B1EED"/>
    <w:rsid w:val="008008A6"/>
    <w:rsid w:val="00835FD5"/>
    <w:rsid w:val="0087240A"/>
    <w:rsid w:val="008A1AE1"/>
    <w:rsid w:val="008D3D44"/>
    <w:rsid w:val="008D78B0"/>
    <w:rsid w:val="00906A16"/>
    <w:rsid w:val="009270B0"/>
    <w:rsid w:val="00930DB6"/>
    <w:rsid w:val="0094638C"/>
    <w:rsid w:val="0097144E"/>
    <w:rsid w:val="009732FA"/>
    <w:rsid w:val="009959C2"/>
    <w:rsid w:val="009A0711"/>
    <w:rsid w:val="009A5D1B"/>
    <w:rsid w:val="009E4FB1"/>
    <w:rsid w:val="009F692D"/>
    <w:rsid w:val="00A452A0"/>
    <w:rsid w:val="00A930F6"/>
    <w:rsid w:val="00AA1C39"/>
    <w:rsid w:val="00AA6B36"/>
    <w:rsid w:val="00AB76A3"/>
    <w:rsid w:val="00AC1A15"/>
    <w:rsid w:val="00AC7F07"/>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A7378"/>
    <w:rsid w:val="00CB10BF"/>
    <w:rsid w:val="00CB4208"/>
    <w:rsid w:val="00CC1675"/>
    <w:rsid w:val="00CD3088"/>
    <w:rsid w:val="00CE32CE"/>
    <w:rsid w:val="00CE6D15"/>
    <w:rsid w:val="00D1627D"/>
    <w:rsid w:val="00D20922"/>
    <w:rsid w:val="00D55F07"/>
    <w:rsid w:val="00D77818"/>
    <w:rsid w:val="00D95FA6"/>
    <w:rsid w:val="00DA0819"/>
    <w:rsid w:val="00DA1B6D"/>
    <w:rsid w:val="00DA38EC"/>
    <w:rsid w:val="00DC269A"/>
    <w:rsid w:val="00DD3311"/>
    <w:rsid w:val="00DF5429"/>
    <w:rsid w:val="00E22BDC"/>
    <w:rsid w:val="00E43786"/>
    <w:rsid w:val="00E52E1E"/>
    <w:rsid w:val="00E60F1E"/>
    <w:rsid w:val="00E7627B"/>
    <w:rsid w:val="00E86F7F"/>
    <w:rsid w:val="00E871FC"/>
    <w:rsid w:val="00E96EF3"/>
    <w:rsid w:val="00EA3BA0"/>
    <w:rsid w:val="00EA673D"/>
    <w:rsid w:val="00EE0793"/>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F07"/>
    <w:rPr>
      <w:sz w:val="24"/>
      <w:szCs w:val="24"/>
    </w:rPr>
  </w:style>
  <w:style w:type="paragraph" w:styleId="Heading1">
    <w:name w:val="heading 1"/>
    <w:basedOn w:val="Normal"/>
    <w:next w:val="Normal"/>
    <w:qFormat/>
    <w:rsid w:val="00AC7F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C7F07"/>
    <w:pPr>
      <w:keepNext/>
      <w:numPr>
        <w:ilvl w:val="1"/>
        <w:numId w:val="18"/>
      </w:numPr>
      <w:jc w:val="center"/>
      <w:outlineLvl w:val="1"/>
    </w:pPr>
    <w:rPr>
      <w:u w:val="single"/>
    </w:rPr>
  </w:style>
  <w:style w:type="paragraph" w:styleId="Heading3">
    <w:name w:val="heading 3"/>
    <w:basedOn w:val="Normal"/>
    <w:next w:val="Normal"/>
    <w:qFormat/>
    <w:rsid w:val="00AC7F07"/>
    <w:pPr>
      <w:keepNext/>
      <w:numPr>
        <w:ilvl w:val="2"/>
        <w:numId w:val="18"/>
      </w:numPr>
      <w:jc w:val="center"/>
      <w:outlineLvl w:val="2"/>
    </w:pPr>
    <w:rPr>
      <w:b/>
      <w:bCs/>
    </w:rPr>
  </w:style>
  <w:style w:type="paragraph" w:styleId="Heading4">
    <w:name w:val="heading 4"/>
    <w:basedOn w:val="Normal"/>
    <w:next w:val="Normal"/>
    <w:qFormat/>
    <w:rsid w:val="00AC7F07"/>
    <w:pPr>
      <w:keepNext/>
      <w:numPr>
        <w:ilvl w:val="3"/>
        <w:numId w:val="18"/>
      </w:numPr>
      <w:spacing w:before="240" w:after="60"/>
      <w:outlineLvl w:val="3"/>
    </w:pPr>
    <w:rPr>
      <w:b/>
      <w:bCs/>
      <w:sz w:val="28"/>
      <w:szCs w:val="28"/>
    </w:rPr>
  </w:style>
  <w:style w:type="paragraph" w:styleId="Heading5">
    <w:name w:val="heading 5"/>
    <w:basedOn w:val="Normal"/>
    <w:next w:val="Normal"/>
    <w:qFormat/>
    <w:rsid w:val="00AC7F07"/>
    <w:pPr>
      <w:numPr>
        <w:ilvl w:val="4"/>
        <w:numId w:val="18"/>
      </w:numPr>
      <w:spacing w:before="240" w:after="60"/>
      <w:outlineLvl w:val="4"/>
    </w:pPr>
    <w:rPr>
      <w:b/>
      <w:bCs/>
      <w:i/>
      <w:iCs/>
      <w:sz w:val="26"/>
      <w:szCs w:val="26"/>
    </w:rPr>
  </w:style>
  <w:style w:type="paragraph" w:styleId="Heading6">
    <w:name w:val="heading 6"/>
    <w:basedOn w:val="Normal"/>
    <w:next w:val="Normal"/>
    <w:qFormat/>
    <w:rsid w:val="00AC7F07"/>
    <w:pPr>
      <w:numPr>
        <w:ilvl w:val="5"/>
        <w:numId w:val="18"/>
      </w:numPr>
      <w:spacing w:before="240" w:after="60"/>
      <w:outlineLvl w:val="5"/>
    </w:pPr>
    <w:rPr>
      <w:b/>
      <w:bCs/>
      <w:sz w:val="22"/>
      <w:szCs w:val="22"/>
    </w:rPr>
  </w:style>
  <w:style w:type="paragraph" w:styleId="Heading7">
    <w:name w:val="heading 7"/>
    <w:basedOn w:val="Normal"/>
    <w:next w:val="Normal"/>
    <w:qFormat/>
    <w:rsid w:val="00AC7F07"/>
    <w:pPr>
      <w:numPr>
        <w:ilvl w:val="6"/>
        <w:numId w:val="18"/>
      </w:numPr>
      <w:spacing w:before="240" w:after="60"/>
      <w:outlineLvl w:val="6"/>
    </w:pPr>
  </w:style>
  <w:style w:type="paragraph" w:styleId="Heading8">
    <w:name w:val="heading 8"/>
    <w:basedOn w:val="Normal"/>
    <w:next w:val="Normal"/>
    <w:qFormat/>
    <w:rsid w:val="00AC7F07"/>
    <w:pPr>
      <w:numPr>
        <w:ilvl w:val="7"/>
        <w:numId w:val="18"/>
      </w:numPr>
      <w:spacing w:before="240" w:after="60"/>
      <w:outlineLvl w:val="7"/>
    </w:pPr>
    <w:rPr>
      <w:i/>
      <w:iCs/>
    </w:rPr>
  </w:style>
  <w:style w:type="paragraph" w:styleId="Heading9">
    <w:name w:val="heading 9"/>
    <w:basedOn w:val="Normal"/>
    <w:next w:val="Normal"/>
    <w:qFormat/>
    <w:rsid w:val="00AC7F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7F07"/>
    <w:pPr>
      <w:tabs>
        <w:tab w:val="right" w:pos="8300"/>
      </w:tabs>
    </w:pPr>
  </w:style>
  <w:style w:type="paragraph" w:styleId="Footer">
    <w:name w:val="footer"/>
    <w:basedOn w:val="Normal"/>
    <w:rsid w:val="00AC7F07"/>
    <w:pPr>
      <w:tabs>
        <w:tab w:val="center" w:pos="4320"/>
        <w:tab w:val="right" w:pos="8640"/>
      </w:tabs>
    </w:pPr>
  </w:style>
  <w:style w:type="character" w:styleId="PageNumber">
    <w:name w:val="page number"/>
    <w:basedOn w:val="DefaultParagraphFont"/>
    <w:rsid w:val="00AC7F07"/>
  </w:style>
  <w:style w:type="paragraph" w:customStyle="1" w:styleId="FindingsConclusions">
    <w:name w:val="Findings &amp; Conclusions"/>
    <w:basedOn w:val="Normal"/>
    <w:rsid w:val="00AC7F07"/>
    <w:pPr>
      <w:tabs>
        <w:tab w:val="num" w:pos="0"/>
      </w:tabs>
      <w:ind w:hanging="720"/>
    </w:pPr>
  </w:style>
  <w:style w:type="paragraph" w:customStyle="1" w:styleId="Indent1">
    <w:name w:val="Indent 1"/>
    <w:basedOn w:val="Normal"/>
    <w:rsid w:val="00AC7F07"/>
    <w:pPr>
      <w:ind w:left="720"/>
    </w:pPr>
  </w:style>
  <w:style w:type="paragraph" w:styleId="BodyText">
    <w:name w:val="Body Text"/>
    <w:basedOn w:val="Normal"/>
    <w:rsid w:val="00AC7F07"/>
  </w:style>
  <w:style w:type="paragraph" w:customStyle="1" w:styleId="Indent2">
    <w:name w:val="Indent 2"/>
    <w:basedOn w:val="Normal"/>
    <w:rsid w:val="00AC7F07"/>
    <w:pPr>
      <w:ind w:left="1440"/>
    </w:pPr>
  </w:style>
  <w:style w:type="paragraph" w:customStyle="1" w:styleId="NumberedParagraph">
    <w:name w:val="Numbered Paragraph"/>
    <w:basedOn w:val="Normal"/>
    <w:rsid w:val="00AC7F07"/>
    <w:pPr>
      <w:numPr>
        <w:numId w:val="10"/>
      </w:numPr>
      <w:spacing w:after="240"/>
    </w:pPr>
  </w:style>
  <w:style w:type="paragraph" w:customStyle="1" w:styleId="SectionHeading">
    <w:name w:val="Section Heading"/>
    <w:next w:val="NumberedParagraph"/>
    <w:rsid w:val="00AC7F07"/>
    <w:pPr>
      <w:keepNext/>
      <w:spacing w:after="240"/>
      <w:jc w:val="center"/>
    </w:pPr>
    <w:rPr>
      <w:b/>
      <w:bCs/>
      <w:sz w:val="24"/>
    </w:rPr>
  </w:style>
  <w:style w:type="paragraph" w:customStyle="1" w:styleId="SectionHeadingI">
    <w:name w:val="Section Heading I"/>
    <w:basedOn w:val="SectionHeading"/>
    <w:next w:val="NumberedParagraph"/>
    <w:rsid w:val="00AC7F07"/>
    <w:pPr>
      <w:numPr>
        <w:numId w:val="15"/>
      </w:numPr>
    </w:pPr>
  </w:style>
  <w:style w:type="paragraph" w:customStyle="1" w:styleId="SubsectionHeading">
    <w:name w:val="Subsection Heading"/>
    <w:basedOn w:val="SectionHeading"/>
    <w:next w:val="NumberedParagraph"/>
    <w:rsid w:val="00AC7F07"/>
    <w:pPr>
      <w:jc w:val="left"/>
    </w:pPr>
  </w:style>
  <w:style w:type="paragraph" w:customStyle="1" w:styleId="SubsectionHeadingA">
    <w:name w:val="Subsection Heading A"/>
    <w:basedOn w:val="SubsectionHeading"/>
    <w:next w:val="NumberedParagraph"/>
    <w:rsid w:val="00AC7F07"/>
    <w:pPr>
      <w:numPr>
        <w:numId w:val="17"/>
      </w:numPr>
    </w:pPr>
  </w:style>
  <w:style w:type="paragraph" w:customStyle="1" w:styleId="SubsubSectHeading">
    <w:name w:val="SubsubSect Heading"/>
    <w:basedOn w:val="SubsectionHeading"/>
    <w:next w:val="NumberedParagraph"/>
    <w:rsid w:val="00AC7F07"/>
    <w:pPr>
      <w:ind w:left="720"/>
    </w:pPr>
  </w:style>
  <w:style w:type="paragraph" w:customStyle="1" w:styleId="SubsubsectHeading1">
    <w:name w:val="Subsubsect Heading 1"/>
    <w:basedOn w:val="SubsubSectHeading"/>
    <w:rsid w:val="00AC7F07"/>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 w:type="character" w:customStyle="1" w:styleId="HeaderChar">
    <w:name w:val="Header Char"/>
    <w:basedOn w:val="DefaultParagraphFont"/>
    <w:link w:val="Header"/>
    <w:rsid w:val="00E7627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1.53.271"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ps.leg.wa.gov/RCW/default.aspx?cite=81.53" TargetMode="External"/><Relationship Id="rId12" Type="http://schemas.openxmlformats.org/officeDocument/2006/relationships/hyperlink" Target="http://apps.leg.wa.gov/RCW/default.aspx?cite=81.53.271"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480-62-1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ps.leg.wa.gov/RCW/default.aspx?cite=81.53.261"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apps.leg.wa.gov/RCW/default.aspx?cite=81.53.28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2009-11-30T08:00:00+00:00</OpenedDate>
    <Date1 xmlns="dc463f71-b30c-4ab2-9473-d307f9d35888">2009-12-14T08:00:00+00:00</Date1>
    <IsDocumentOrder xmlns="dc463f71-b30c-4ab2-9473-d307f9d35888">true</IsDocumentOrder>
    <IsHighlyConfidential xmlns="dc463f71-b30c-4ab2-9473-d307f9d35888">false</IsHighlyConfidential>
    <CaseCompanyNames xmlns="dc463f71-b30c-4ab2-9473-d307f9d35888">City of Ellensburg</CaseCompanyNames>
    <DocketNumber xmlns="dc463f71-b30c-4ab2-9473-d307f9d35888">091886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BF60332F0DFE40BAAB044FF68711D2" ma:contentTypeVersion="131" ma:contentTypeDescription="" ma:contentTypeScope="" ma:versionID="ce068f52975402b7ba11933300862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213049-24A2-4B4B-9A61-28F27ABB7F38}"/>
</file>

<file path=customXml/itemProps2.xml><?xml version="1.0" encoding="utf-8"?>
<ds:datastoreItem xmlns:ds="http://schemas.openxmlformats.org/officeDocument/2006/customXml" ds:itemID="{864B81B6-02F4-4A88-8917-FB6E318A844F}"/>
</file>

<file path=customXml/itemProps3.xml><?xml version="1.0" encoding="utf-8"?>
<ds:datastoreItem xmlns:ds="http://schemas.openxmlformats.org/officeDocument/2006/customXml" ds:itemID="{06D0AACA-695B-471F-BD71-F6BD842D9204}"/>
</file>

<file path=customXml/itemProps4.xml><?xml version="1.0" encoding="utf-8"?>
<ds:datastoreItem xmlns:ds="http://schemas.openxmlformats.org/officeDocument/2006/customXml" ds:itemID="{A0EAD2DD-B5E9-4585-8786-24850B2B4678}"/>
</file>

<file path=docProps/app.xml><?xml version="1.0" encoding="utf-8"?>
<Properties xmlns="http://schemas.openxmlformats.org/officeDocument/2006/extended-properties" xmlns:vt="http://schemas.openxmlformats.org/officeDocument/2006/docPropsVTypes">
  <Template>(Railroad) GCPF Crossing Improvements.dot</Template>
  <TotalTime>73</TotalTime>
  <Pages>4</Pages>
  <Words>907</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7200</CharactersWithSpaces>
  <SharedDoc>false</SharedDoc>
  <HLinks>
    <vt:vector size="42" baseType="variant">
      <vt:variant>
        <vt:i4>2490368</vt:i4>
      </vt:variant>
      <vt:variant>
        <vt:i4>150</vt:i4>
      </vt:variant>
      <vt:variant>
        <vt:i4>0</vt:i4>
      </vt:variant>
      <vt:variant>
        <vt:i4>5</vt:i4>
      </vt:variant>
      <vt:variant>
        <vt:lpwstr>mailto:Order_Template_Team@utc.wa.gov?subject=Template%20-%20filename</vt:lpwstr>
      </vt:variant>
      <vt:variant>
        <vt:lpwstr/>
      </vt:variant>
      <vt:variant>
        <vt:i4>2949166</vt:i4>
      </vt:variant>
      <vt:variant>
        <vt:i4>99</vt:i4>
      </vt:variant>
      <vt:variant>
        <vt:i4>0</vt:i4>
      </vt:variant>
      <vt:variant>
        <vt:i4>5</vt:i4>
      </vt:variant>
      <vt:variant>
        <vt:lpwstr>http://apps.leg.wa.gov/RCW/default.aspx?cite=81.53.271</vt:lpwstr>
      </vt:variant>
      <vt:variant>
        <vt:lpwstr/>
      </vt:variant>
      <vt:variant>
        <vt:i4>3145767</vt:i4>
      </vt:variant>
      <vt:variant>
        <vt:i4>96</vt:i4>
      </vt:variant>
      <vt:variant>
        <vt:i4>0</vt:i4>
      </vt:variant>
      <vt:variant>
        <vt:i4>5</vt:i4>
      </vt:variant>
      <vt:variant>
        <vt:lpwstr>http://apps.leg.wa.gov/WAC/default.aspx?cite=480-62-150</vt:lpwstr>
      </vt:variant>
      <vt:variant>
        <vt:lpwstr/>
      </vt:variant>
      <vt:variant>
        <vt:i4>2949167</vt:i4>
      </vt:variant>
      <vt:variant>
        <vt:i4>93</vt:i4>
      </vt:variant>
      <vt:variant>
        <vt:i4>0</vt:i4>
      </vt:variant>
      <vt:variant>
        <vt:i4>5</vt:i4>
      </vt:variant>
      <vt:variant>
        <vt:lpwstr>http://apps.leg.wa.gov/RCW/default.aspx?cite=81.53.261</vt:lpwstr>
      </vt:variant>
      <vt:variant>
        <vt:lpwstr/>
      </vt:variant>
      <vt:variant>
        <vt:i4>2949153</vt:i4>
      </vt:variant>
      <vt:variant>
        <vt:i4>84</vt:i4>
      </vt:variant>
      <vt:variant>
        <vt:i4>0</vt:i4>
      </vt:variant>
      <vt:variant>
        <vt:i4>5</vt:i4>
      </vt:variant>
      <vt:variant>
        <vt:lpwstr>http://apps.leg.wa.gov/RCW/default.aspx?cite=81.53.281</vt:lpwstr>
      </vt:variant>
      <vt:variant>
        <vt:lpwstr/>
      </vt:variant>
      <vt:variant>
        <vt:i4>2949166</vt:i4>
      </vt:variant>
      <vt:variant>
        <vt:i4>81</vt:i4>
      </vt:variant>
      <vt:variant>
        <vt:i4>0</vt:i4>
      </vt:variant>
      <vt:variant>
        <vt:i4>5</vt:i4>
      </vt:variant>
      <vt:variant>
        <vt:lpwstr>http://apps.leg.wa.gov/RCW/default.aspx?cite=81.53.271</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Kathy Hunter</dc:creator>
  <cp:keywords/>
  <dc:description/>
  <cp:lastModifiedBy>Kathy Hunter</cp:lastModifiedBy>
  <cp:revision>11</cp:revision>
  <cp:lastPrinted>2009-12-11T16:04:00Z</cp:lastPrinted>
  <dcterms:created xsi:type="dcterms:W3CDTF">2009-12-08T23:44:00Z</dcterms:created>
  <dcterms:modified xsi:type="dcterms:W3CDTF">2009-12-11T21:44:00Z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0x0101006E56B4D1795A2E4DB2F0B01679ED314A00EFBF60332F0DFE40BAAB044FF68711D2</vt:lpwstr>
  </property>
  <property fmtid="{D5CDD505-2E9C-101B-9397-08002B2CF9AE}" pid="3" name="_docset_NoMedatataSyncRequired">
    <vt:lpwstr>False</vt:lpwstr>
  </property>
</Properties>
</file>