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Pr="00F3254D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FUEL </w:t>
      </w:r>
      <w:r w:rsidR="00A314D6">
        <w:rPr>
          <w:rFonts w:ascii="Palatino Linotype" w:hAnsi="Palatino Linotype" w:cs="Arial"/>
          <w:b/>
          <w:bCs/>
          <w:sz w:val="24"/>
        </w:rPr>
        <w:t xml:space="preserve">COMPONENT </w:t>
      </w:r>
      <w:r>
        <w:rPr>
          <w:rFonts w:ascii="Palatino Linotype" w:hAnsi="Palatino Linotype" w:cs="Arial"/>
          <w:b/>
          <w:bCs/>
          <w:sz w:val="24"/>
        </w:rPr>
        <w:t>SUPPLEMENT NO.</w:t>
      </w:r>
      <w:r w:rsidR="00504CEE">
        <w:rPr>
          <w:rFonts w:ascii="Palatino Linotype" w:hAnsi="Palatino Linotype" w:cs="Arial"/>
          <w:b/>
          <w:bCs/>
          <w:sz w:val="24"/>
        </w:rPr>
        <w:t xml:space="preserve"> </w:t>
      </w:r>
      <w:r w:rsidR="000C419C">
        <w:rPr>
          <w:rFonts w:ascii="Palatino Linotype" w:hAnsi="Palatino Linotype" w:cs="Arial"/>
          <w:b/>
          <w:bCs/>
          <w:sz w:val="24"/>
          <w:u w:val="single"/>
        </w:rPr>
        <w:t>4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A314D6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FUEL </w:t>
      </w:r>
      <w:r w:rsidR="00A314D6">
        <w:rPr>
          <w:rFonts w:ascii="Palatino Linotype" w:hAnsi="Palatino Linotype" w:cs="Arial"/>
          <w:b/>
          <w:bCs/>
          <w:sz w:val="24"/>
        </w:rPr>
        <w:t>COMPONENT</w:t>
      </w:r>
      <w:r>
        <w:rPr>
          <w:rFonts w:ascii="Palatino Linotype" w:hAnsi="Palatino Linotype" w:cs="Arial"/>
          <w:b/>
          <w:bCs/>
          <w:sz w:val="24"/>
        </w:rPr>
        <w:t xml:space="preserve"> SUPPLEMENT NO. </w:t>
      </w:r>
      <w:r w:rsidR="000C419C">
        <w:rPr>
          <w:rFonts w:ascii="Palatino Linotype" w:hAnsi="Palatino Linotype" w:cs="Arial"/>
          <w:b/>
          <w:bCs/>
          <w:sz w:val="24"/>
          <w:u w:val="single"/>
        </w:rPr>
        <w:t>3</w:t>
      </w:r>
    </w:p>
    <w:p w:rsidR="000C419C" w:rsidRDefault="000C419C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504CEE">
        <w:rPr>
          <w:rFonts w:ascii="Palatino Linotype" w:hAnsi="Palatino Linotype" w:cs="Arial"/>
          <w:b/>
          <w:bCs/>
          <w:sz w:val="24"/>
        </w:rPr>
        <w:t>1</w:t>
      </w:r>
      <w:r w:rsidR="00A653A4">
        <w:rPr>
          <w:rFonts w:ascii="Palatino Linotype" w:hAnsi="Palatino Linotype" w:cs="Arial"/>
          <w:b/>
          <w:bCs/>
          <w:sz w:val="24"/>
        </w:rPr>
        <w:t>4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314D6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In addition to the rates shown in th</w:t>
      </w:r>
      <w:r w:rsidR="00F539EF">
        <w:rPr>
          <w:rFonts w:ascii="Palatino Linotype" w:hAnsi="Palatino Linotype" w:cs="Arial"/>
          <w:b/>
          <w:bCs/>
          <w:sz w:val="24"/>
        </w:rPr>
        <w:t>is</w:t>
      </w:r>
      <w:r>
        <w:rPr>
          <w:rFonts w:ascii="Palatino Linotype" w:hAnsi="Palatino Linotype" w:cs="Arial"/>
          <w:b/>
          <w:bCs/>
          <w:sz w:val="24"/>
        </w:rPr>
        <w:t xml:space="preserve"> the tariff the </w:t>
      </w:r>
      <w:r w:rsidR="00504CEE">
        <w:rPr>
          <w:rFonts w:ascii="Palatino Linotype" w:hAnsi="Palatino Linotype" w:cs="Arial"/>
          <w:b/>
          <w:bCs/>
          <w:sz w:val="24"/>
        </w:rPr>
        <w:t xml:space="preserve">Commission approves a </w:t>
      </w:r>
      <w:r>
        <w:rPr>
          <w:rFonts w:ascii="Palatino Linotype" w:hAnsi="Palatino Linotype" w:cs="Arial"/>
          <w:b/>
          <w:bCs/>
          <w:sz w:val="24"/>
        </w:rPr>
        <w:t xml:space="preserve">fuel component to be included </w:t>
      </w:r>
      <w:r w:rsidR="00504CEE">
        <w:rPr>
          <w:rFonts w:ascii="Palatino Linotype" w:hAnsi="Palatino Linotype" w:cs="Arial"/>
          <w:b/>
          <w:bCs/>
          <w:sz w:val="24"/>
        </w:rPr>
        <w:t xml:space="preserve">in all rates and charges, 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 w:rsidR="00504CEE">
        <w:rPr>
          <w:rFonts w:ascii="Palatino Linotype" w:hAnsi="Palatino Linotype" w:cs="Arial"/>
          <w:b/>
          <w:bCs/>
          <w:sz w:val="24"/>
        </w:rPr>
        <w:t>as follows:</w:t>
      </w:r>
    </w:p>
    <w:p w:rsidR="00F539EF" w:rsidRDefault="00F539EF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10440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6"/>
        <w:gridCol w:w="2880"/>
        <w:gridCol w:w="4714"/>
      </w:tblGrid>
      <w:tr w:rsidR="000C5F35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0C5F35" w:rsidRPr="000C5F35" w:rsidRDefault="000C5F35" w:rsidP="000C5F35">
            <w:pPr>
              <w:pStyle w:val="Heading1"/>
              <w:tabs>
                <w:tab w:val="clear" w:pos="720"/>
              </w:tabs>
              <w:jc w:val="center"/>
              <w:rPr>
                <w:rFonts w:ascii="Palatino Linotype" w:hAnsi="Palatino Linotype"/>
                <w:sz w:val="24"/>
              </w:rPr>
            </w:pPr>
          </w:p>
          <w:p w:rsidR="000C5F35" w:rsidRPr="000C5F35" w:rsidRDefault="000C5F35" w:rsidP="000C5F35">
            <w:pPr>
              <w:pStyle w:val="Heading1"/>
              <w:tabs>
                <w:tab w:val="clear" w:pos="720"/>
              </w:tabs>
              <w:jc w:val="center"/>
              <w:rPr>
                <w:rFonts w:ascii="Palatino Linotype" w:hAnsi="Palatino Linotype"/>
                <w:sz w:val="24"/>
              </w:rPr>
            </w:pPr>
            <w:r w:rsidRPr="000C5F35">
              <w:rPr>
                <w:rFonts w:ascii="Palatino Linotype" w:hAnsi="Palatino Linotype"/>
                <w:sz w:val="24"/>
              </w:rPr>
              <w:t>Customer Class:</w:t>
            </w:r>
          </w:p>
        </w:tc>
        <w:tc>
          <w:tcPr>
            <w:tcW w:w="2880" w:type="dxa"/>
          </w:tcPr>
          <w:p w:rsidR="000C5F35" w:rsidRPr="000C5F35" w:rsidRDefault="000C5F35" w:rsidP="000C5F35">
            <w:pPr>
              <w:pStyle w:val="Heading1"/>
              <w:tabs>
                <w:tab w:val="clear" w:pos="720"/>
              </w:tabs>
              <w:jc w:val="center"/>
              <w:rPr>
                <w:rFonts w:ascii="Palatino Linotype" w:hAnsi="Palatino Linotype"/>
                <w:sz w:val="24"/>
              </w:rPr>
            </w:pPr>
            <w:r w:rsidRPr="000C5F35">
              <w:rPr>
                <w:rFonts w:ascii="Palatino Linotype" w:hAnsi="Palatino Linotype"/>
                <w:sz w:val="24"/>
              </w:rPr>
              <w:t>Amount of Fuel Component:</w:t>
            </w:r>
          </w:p>
        </w:tc>
        <w:tc>
          <w:tcPr>
            <w:tcW w:w="4714" w:type="dxa"/>
          </w:tcPr>
          <w:p w:rsidR="000C5F35" w:rsidRPr="000C5F35" w:rsidRDefault="000C5F35" w:rsidP="000C5F35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5F35" w:rsidP="000C5F35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0C5F35">
              <w:rPr>
                <w:rFonts w:ascii="Palatino Linotype" w:hAnsi="Palatino Linotype"/>
                <w:b/>
                <w:sz w:val="24"/>
              </w:rPr>
              <w:t>Application (Services and territory)</w:t>
            </w:r>
          </w:p>
        </w:tc>
      </w:tr>
      <w:tr w:rsidR="000C5F35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0C5F35" w:rsidRPr="000C5F35" w:rsidRDefault="000C5F35" w:rsidP="00C008D1">
            <w:pPr>
              <w:rPr>
                <w:rFonts w:ascii="Palatino Linotype" w:hAnsi="Palatino Linotype"/>
                <w:b/>
                <w:sz w:val="24"/>
              </w:rPr>
            </w:pPr>
            <w:r w:rsidRPr="000C5F35">
              <w:rPr>
                <w:rFonts w:ascii="Palatino Linotype" w:hAnsi="Palatino Linotype"/>
                <w:b/>
                <w:sz w:val="24"/>
              </w:rPr>
              <w:t>Single Family Residential Garbage, recycling and Yard Waste</w:t>
            </w:r>
          </w:p>
        </w:tc>
        <w:tc>
          <w:tcPr>
            <w:tcW w:w="2880" w:type="dxa"/>
          </w:tcPr>
          <w:p w:rsidR="000C5F35" w:rsidRPr="000C5F35" w:rsidRDefault="000C5F35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5F35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:rsidR="000C5F35" w:rsidRDefault="000C5F35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419C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-1.52</w:t>
            </w:r>
            <w:r w:rsidR="000C5F35" w:rsidRPr="000C5F35">
              <w:rPr>
                <w:rFonts w:ascii="Palatino Linotype" w:hAnsi="Palatino Linotype"/>
                <w:b/>
                <w:sz w:val="24"/>
              </w:rPr>
              <w:t>%</w:t>
            </w:r>
            <w:r w:rsidR="00B8184C">
              <w:rPr>
                <w:rFonts w:ascii="Palatino Linotype" w:hAnsi="Palatino Linotype"/>
                <w:b/>
                <w:sz w:val="24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</w:rPr>
              <w:t>R</w:t>
            </w:r>
            <w:r w:rsidR="00B8184C">
              <w:rPr>
                <w:rFonts w:ascii="Palatino Linotype" w:hAnsi="Palatino Linotype"/>
                <w:b/>
                <w:sz w:val="24"/>
              </w:rPr>
              <w:t>)</w:t>
            </w:r>
          </w:p>
        </w:tc>
        <w:tc>
          <w:tcPr>
            <w:tcW w:w="4714" w:type="dxa"/>
          </w:tcPr>
          <w:p w:rsidR="000C5F35" w:rsidRPr="000C5F35" w:rsidRDefault="000C5F35" w:rsidP="00C008D1">
            <w:pPr>
              <w:pStyle w:val="Heading1"/>
              <w:tabs>
                <w:tab w:val="clear" w:pos="720"/>
              </w:tabs>
              <w:rPr>
                <w:rFonts w:ascii="Palatino Linotype" w:hAnsi="Palatino Linotype"/>
                <w:sz w:val="24"/>
              </w:rPr>
            </w:pPr>
            <w:r w:rsidRPr="000C5F35">
              <w:rPr>
                <w:rFonts w:ascii="Palatino Linotype" w:hAnsi="Palatino Linotype"/>
                <w:sz w:val="24"/>
              </w:rPr>
              <w:t>On all Residential garbage, recycling and yard waste services described within the territories identified in Appendi</w:t>
            </w:r>
            <w:r w:rsidR="004F26C0">
              <w:rPr>
                <w:rFonts w:ascii="Palatino Linotype" w:hAnsi="Palatino Linotype"/>
                <w:sz w:val="24"/>
              </w:rPr>
              <w:t>x</w:t>
            </w:r>
            <w:r w:rsidRPr="000C5F35">
              <w:rPr>
                <w:rFonts w:ascii="Palatino Linotype" w:hAnsi="Palatino Linotype"/>
                <w:sz w:val="24"/>
              </w:rPr>
              <w:t xml:space="preserve"> A.</w:t>
            </w:r>
          </w:p>
        </w:tc>
      </w:tr>
      <w:tr w:rsidR="000C5F35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0C5F35" w:rsidRPr="000C5F35" w:rsidRDefault="000C5F35" w:rsidP="00C008D1">
            <w:pPr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5F35" w:rsidP="00C008D1">
            <w:pPr>
              <w:rPr>
                <w:rFonts w:ascii="Palatino Linotype" w:hAnsi="Palatino Linotype"/>
                <w:b/>
                <w:sz w:val="24"/>
              </w:rPr>
            </w:pPr>
            <w:r w:rsidRPr="000C5F35">
              <w:rPr>
                <w:rFonts w:ascii="Palatino Linotype" w:hAnsi="Palatino Linotype"/>
                <w:b/>
                <w:sz w:val="24"/>
              </w:rPr>
              <w:t>Commercial &amp; Multi-family</w:t>
            </w:r>
          </w:p>
        </w:tc>
        <w:tc>
          <w:tcPr>
            <w:tcW w:w="2880" w:type="dxa"/>
          </w:tcPr>
          <w:p w:rsidR="000C5F35" w:rsidRPr="000C5F35" w:rsidRDefault="000C5F35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5F35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419C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0</w:t>
            </w:r>
            <w:r w:rsidR="00331965">
              <w:rPr>
                <w:rFonts w:ascii="Palatino Linotype" w:hAnsi="Palatino Linotype"/>
                <w:b/>
                <w:sz w:val="24"/>
              </w:rPr>
              <w:t>.</w:t>
            </w:r>
            <w:r>
              <w:rPr>
                <w:rFonts w:ascii="Palatino Linotype" w:hAnsi="Palatino Linotype"/>
                <w:b/>
                <w:sz w:val="24"/>
              </w:rPr>
              <w:t>30</w:t>
            </w:r>
            <w:r w:rsidR="000C5F35" w:rsidRPr="000C5F35">
              <w:rPr>
                <w:rFonts w:ascii="Palatino Linotype" w:hAnsi="Palatino Linotype"/>
                <w:b/>
                <w:sz w:val="24"/>
              </w:rPr>
              <w:t>%</w:t>
            </w:r>
            <w:r w:rsidR="00B8184C">
              <w:rPr>
                <w:rFonts w:ascii="Palatino Linotype" w:hAnsi="Palatino Linotype"/>
                <w:b/>
                <w:sz w:val="24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</w:rPr>
              <w:t>R</w:t>
            </w:r>
            <w:r w:rsidR="00B8184C">
              <w:rPr>
                <w:rFonts w:ascii="Palatino Linotype" w:hAnsi="Palatino Linotype"/>
                <w:b/>
                <w:sz w:val="24"/>
              </w:rPr>
              <w:t>)</w:t>
            </w:r>
          </w:p>
        </w:tc>
        <w:tc>
          <w:tcPr>
            <w:tcW w:w="4714" w:type="dxa"/>
          </w:tcPr>
          <w:p w:rsidR="000C5F35" w:rsidRPr="000C5F35" w:rsidRDefault="000C5F35" w:rsidP="00C008D1">
            <w:pPr>
              <w:pStyle w:val="Heading1"/>
              <w:tabs>
                <w:tab w:val="clear" w:pos="720"/>
              </w:tabs>
              <w:rPr>
                <w:rFonts w:ascii="Palatino Linotype" w:hAnsi="Palatino Linotype"/>
                <w:sz w:val="24"/>
              </w:rPr>
            </w:pPr>
            <w:r w:rsidRPr="000C5F35">
              <w:rPr>
                <w:rFonts w:ascii="Palatino Linotype" w:hAnsi="Palatino Linotype"/>
                <w:sz w:val="24"/>
              </w:rPr>
              <w:t>On all Commercial and Multi-family Services described within the territories identified in Appendi</w:t>
            </w:r>
            <w:r w:rsidR="004F26C0">
              <w:rPr>
                <w:rFonts w:ascii="Palatino Linotype" w:hAnsi="Palatino Linotype"/>
                <w:sz w:val="24"/>
              </w:rPr>
              <w:t>x</w:t>
            </w:r>
            <w:r w:rsidRPr="000C5F35">
              <w:rPr>
                <w:rFonts w:ascii="Palatino Linotype" w:hAnsi="Palatino Linotype"/>
                <w:sz w:val="24"/>
              </w:rPr>
              <w:t xml:space="preserve"> A.</w:t>
            </w:r>
          </w:p>
        </w:tc>
      </w:tr>
      <w:tr w:rsidR="000C5F35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0C5F35" w:rsidRPr="000C5F35" w:rsidRDefault="000C5F35" w:rsidP="00C008D1">
            <w:pPr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5F35" w:rsidP="00C008D1">
            <w:pPr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0C5F35" w:rsidP="00C008D1">
            <w:pPr>
              <w:rPr>
                <w:rFonts w:ascii="Palatino Linotype" w:hAnsi="Palatino Linotype"/>
                <w:b/>
                <w:sz w:val="24"/>
              </w:rPr>
            </w:pPr>
            <w:r w:rsidRPr="000C5F35">
              <w:rPr>
                <w:rFonts w:ascii="Palatino Linotype" w:hAnsi="Palatino Linotype"/>
                <w:b/>
                <w:sz w:val="24"/>
              </w:rPr>
              <w:t>Roll Off</w:t>
            </w:r>
          </w:p>
        </w:tc>
        <w:tc>
          <w:tcPr>
            <w:tcW w:w="2880" w:type="dxa"/>
          </w:tcPr>
          <w:p w:rsidR="000C5F35" w:rsidRPr="000C5F35" w:rsidRDefault="000C5F35" w:rsidP="00C008D1">
            <w:pPr>
              <w:pStyle w:val="Heading1"/>
              <w:tabs>
                <w:tab w:val="clear" w:pos="720"/>
              </w:tabs>
              <w:rPr>
                <w:rFonts w:ascii="Palatino Linotype" w:hAnsi="Palatino Linotype"/>
                <w:sz w:val="24"/>
              </w:rPr>
            </w:pPr>
          </w:p>
          <w:p w:rsidR="000C5F35" w:rsidRPr="000C5F35" w:rsidRDefault="000C5F35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:rsidR="000C5F35" w:rsidRPr="000C5F35" w:rsidRDefault="00F3254D" w:rsidP="00C008D1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2</w:t>
            </w:r>
            <w:r w:rsidR="000C419C">
              <w:rPr>
                <w:rFonts w:ascii="Palatino Linotype" w:hAnsi="Palatino Linotype"/>
                <w:b/>
                <w:sz w:val="24"/>
              </w:rPr>
              <w:t>5.30</w:t>
            </w:r>
            <w:r w:rsidR="000C5F35" w:rsidRPr="000C5F35">
              <w:rPr>
                <w:rFonts w:ascii="Palatino Linotype" w:hAnsi="Palatino Linotype"/>
                <w:b/>
                <w:sz w:val="24"/>
              </w:rPr>
              <w:t>%</w:t>
            </w:r>
            <w:r w:rsidR="00B8184C">
              <w:rPr>
                <w:rFonts w:ascii="Palatino Linotype" w:hAnsi="Palatino Linotype"/>
                <w:b/>
                <w:sz w:val="24"/>
              </w:rPr>
              <w:t xml:space="preserve"> (</w:t>
            </w:r>
            <w:r w:rsidR="000C419C">
              <w:rPr>
                <w:rFonts w:ascii="Palatino Linotype" w:hAnsi="Palatino Linotype"/>
                <w:b/>
                <w:sz w:val="24"/>
              </w:rPr>
              <w:t>R</w:t>
            </w:r>
            <w:r w:rsidR="00B8184C">
              <w:rPr>
                <w:rFonts w:ascii="Palatino Linotype" w:hAnsi="Palatino Linotype"/>
                <w:b/>
                <w:sz w:val="24"/>
              </w:rPr>
              <w:t>)</w:t>
            </w:r>
          </w:p>
        </w:tc>
        <w:tc>
          <w:tcPr>
            <w:tcW w:w="4714" w:type="dxa"/>
          </w:tcPr>
          <w:p w:rsidR="000C5F35" w:rsidRPr="000C5F35" w:rsidRDefault="000C5F35" w:rsidP="00C008D1">
            <w:pPr>
              <w:pStyle w:val="Heading1"/>
              <w:tabs>
                <w:tab w:val="clear" w:pos="720"/>
              </w:tabs>
              <w:rPr>
                <w:rFonts w:ascii="Palatino Linotype" w:hAnsi="Palatino Linotype"/>
                <w:sz w:val="24"/>
              </w:rPr>
            </w:pPr>
            <w:r w:rsidRPr="000C5F35">
              <w:rPr>
                <w:rFonts w:ascii="Palatino Linotype" w:hAnsi="Palatino Linotype"/>
                <w:sz w:val="24"/>
              </w:rPr>
              <w:t>On all Roll-Off Services (excluding Item 230) described within the territories identified in Append</w:t>
            </w:r>
            <w:r w:rsidR="004F26C0">
              <w:rPr>
                <w:rFonts w:ascii="Palatino Linotype" w:hAnsi="Palatino Linotype"/>
                <w:sz w:val="24"/>
              </w:rPr>
              <w:t>ix</w:t>
            </w:r>
            <w:r w:rsidRPr="000C5F35">
              <w:rPr>
                <w:rFonts w:ascii="Palatino Linotype" w:hAnsi="Palatino Linotype"/>
                <w:sz w:val="24"/>
              </w:rPr>
              <w:t xml:space="preserve"> A. </w:t>
            </w:r>
          </w:p>
        </w:tc>
      </w:tr>
    </w:tbl>
    <w:p w:rsidR="000C5F35" w:rsidRDefault="000C5F3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–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Waste Management of Washington, Inc.</w:t>
      </w:r>
      <w:r w:rsidR="0035731B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237</w:t>
      </w:r>
    </w:p>
    <w:p w:rsidR="00CF69FD" w:rsidRDefault="00CF69FD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Name: </w:t>
      </w:r>
      <w:r w:rsidR="00546628">
        <w:rPr>
          <w:rFonts w:ascii="Palatino Linotype" w:hAnsi="Palatino Linotype" w:cs="Arial"/>
          <w:b/>
          <w:bCs/>
          <w:sz w:val="24"/>
        </w:rPr>
        <w:t xml:space="preserve">Waste Management </w:t>
      </w:r>
      <w:r w:rsidR="00A653A4">
        <w:rPr>
          <w:rFonts w:ascii="Palatino Linotype" w:hAnsi="Palatino Linotype" w:cs="Arial"/>
          <w:b/>
          <w:bCs/>
          <w:sz w:val="24"/>
        </w:rPr>
        <w:t>–</w:t>
      </w:r>
      <w:r w:rsidR="000C5F35">
        <w:rPr>
          <w:rFonts w:ascii="Palatino Linotype" w:hAnsi="Palatino Linotype" w:cs="Arial"/>
          <w:b/>
          <w:bCs/>
          <w:sz w:val="24"/>
        </w:rPr>
        <w:t xml:space="preserve"> </w:t>
      </w:r>
      <w:r w:rsidR="00A653A4">
        <w:rPr>
          <w:rFonts w:ascii="Palatino Linotype" w:hAnsi="Palatino Linotype" w:cs="Arial"/>
          <w:b/>
          <w:bCs/>
          <w:sz w:val="24"/>
        </w:rPr>
        <w:t>Sno-King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13225 NE 126</w:t>
          </w:r>
          <w:r w:rsidRPr="006B0B2F">
            <w:rPr>
              <w:rFonts w:ascii="Palatino Linotype" w:hAnsi="Palatino Linotype" w:cs="Arial"/>
              <w:b/>
              <w:bCs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b/>
              <w:bCs/>
              <w:sz w:val="24"/>
            </w:rPr>
            <w:t xml:space="preserve"> Place</w:t>
          </w:r>
        </w:smartTag>
      </w:smartTag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Kirkland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35731B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35731B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034</w:t>
          </w:r>
        </w:smartTag>
      </w:smartTag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6B0B2F">
        <w:rPr>
          <w:rFonts w:ascii="Palatino Linotype" w:hAnsi="Palatino Linotype" w:cs="Arial"/>
          <w:b/>
          <w:bCs/>
          <w:sz w:val="24"/>
        </w:rPr>
        <w:t xml:space="preserve">(425) </w:t>
      </w:r>
      <w:r>
        <w:rPr>
          <w:rFonts w:ascii="Palatino Linotype" w:hAnsi="Palatino Linotype" w:cs="Arial"/>
          <w:b/>
          <w:bCs/>
          <w:sz w:val="24"/>
        </w:rPr>
        <w:t>8</w:t>
      </w:r>
      <w:r w:rsidR="006B0B2F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-</w:t>
      </w:r>
      <w:r w:rsidR="006B0B2F">
        <w:rPr>
          <w:rFonts w:ascii="Palatino Linotype" w:hAnsi="Palatino Linotype" w:cs="Arial"/>
          <w:b/>
          <w:bCs/>
          <w:sz w:val="24"/>
        </w:rPr>
        <w:t>7840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(</w:t>
      </w:r>
      <w:r w:rsidR="006B0B2F">
        <w:rPr>
          <w:rFonts w:ascii="Palatino Linotype" w:hAnsi="Palatino Linotype" w:cs="Arial"/>
          <w:b/>
          <w:bCs/>
          <w:sz w:val="24"/>
        </w:rPr>
        <w:t>425</w:t>
      </w:r>
      <w:r>
        <w:rPr>
          <w:rFonts w:ascii="Palatino Linotype" w:hAnsi="Palatino Linotype" w:cs="Arial"/>
          <w:b/>
          <w:bCs/>
          <w:sz w:val="24"/>
        </w:rPr>
        <w:t xml:space="preserve">) </w:t>
      </w:r>
      <w:r w:rsidR="006B0B2F">
        <w:rPr>
          <w:rFonts w:ascii="Palatino Linotype" w:hAnsi="Palatino Linotype" w:cs="Arial"/>
          <w:b/>
          <w:bCs/>
          <w:sz w:val="24"/>
        </w:rPr>
        <w:t>814-7866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Pr="000C5F35" w:rsidRDefault="00A82115" w:rsidP="000C5F35">
      <w:pPr>
        <w:widowControl/>
        <w:tabs>
          <w:tab w:val="left" w:pos="-1440"/>
        </w:tabs>
        <w:ind w:left="-54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0C5F35">
        <w:rPr>
          <w:rFonts w:ascii="Palatino Linotype" w:hAnsi="Palatino Linotype"/>
          <w:noProof/>
          <w:sz w:val="22"/>
          <w:szCs w:val="22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B0B2F" w:rsidRDefault="00CD65CA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Pr="000C5F35">
        <w:rPr>
          <w:rFonts w:ascii="Palatino Linotype" w:hAnsi="Palatino Linotype" w:cs="Arial"/>
          <w:bCs/>
          <w:sz w:val="22"/>
          <w:szCs w:val="22"/>
        </w:rPr>
        <w:t>Issue Date:</w:t>
      </w:r>
      <w:r w:rsidR="00E64379" w:rsidRPr="000C5F35">
        <w:rPr>
          <w:rFonts w:ascii="Palatino Linotype" w:hAnsi="Palatino Linotype" w:cs="Arial"/>
          <w:b/>
          <w:bCs/>
          <w:sz w:val="22"/>
          <w:szCs w:val="22"/>
        </w:rPr>
        <w:t xml:space="preserve">   </w:t>
      </w:r>
      <w:r w:rsidR="00F3254D">
        <w:rPr>
          <w:rFonts w:ascii="Palatino Linotype" w:hAnsi="Palatino Linotype" w:cs="Arial"/>
          <w:b/>
          <w:bCs/>
          <w:szCs w:val="20"/>
          <w:u w:val="single"/>
        </w:rPr>
        <w:t>October</w:t>
      </w:r>
      <w:r w:rsidR="00B8184C">
        <w:rPr>
          <w:rFonts w:ascii="Palatino Linotype" w:hAnsi="Palatino Linotype" w:cs="Arial"/>
          <w:b/>
          <w:bCs/>
          <w:szCs w:val="20"/>
          <w:u w:val="single"/>
        </w:rPr>
        <w:t xml:space="preserve"> 1</w:t>
      </w:r>
      <w:r w:rsidR="000C419C">
        <w:rPr>
          <w:rFonts w:ascii="Palatino Linotype" w:hAnsi="Palatino Linotype" w:cs="Arial"/>
          <w:b/>
          <w:bCs/>
          <w:szCs w:val="20"/>
          <w:u w:val="single"/>
        </w:rPr>
        <w:t>6</w:t>
      </w:r>
      <w:r w:rsidR="006B0B2F" w:rsidRPr="00C97968">
        <w:rPr>
          <w:rFonts w:ascii="Palatino Linotype" w:hAnsi="Palatino Linotype" w:cs="Arial"/>
          <w:b/>
          <w:bCs/>
          <w:szCs w:val="20"/>
          <w:u w:val="single"/>
        </w:rPr>
        <w:t>,</w:t>
      </w:r>
      <w:r w:rsidR="00E64379" w:rsidRPr="00C97968">
        <w:rPr>
          <w:rFonts w:ascii="Palatino Linotype" w:hAnsi="Palatino Linotype" w:cs="Arial"/>
          <w:b/>
          <w:bCs/>
          <w:szCs w:val="20"/>
          <w:u w:val="single"/>
        </w:rPr>
        <w:t xml:space="preserve"> 200</w:t>
      </w:r>
      <w:r w:rsidR="000C419C">
        <w:rPr>
          <w:rFonts w:ascii="Palatino Linotype" w:hAnsi="Palatino Linotype" w:cs="Arial"/>
          <w:b/>
          <w:bCs/>
          <w:szCs w:val="20"/>
          <w:u w:val="single"/>
        </w:rPr>
        <w:t>9</w:t>
      </w:r>
      <w:r w:rsidR="0035731B" w:rsidRPr="00C97968">
        <w:rPr>
          <w:rFonts w:ascii="Palatino Linotype" w:hAnsi="Palatino Linotype" w:cs="Arial"/>
          <w:b/>
          <w:bCs/>
          <w:szCs w:val="20"/>
        </w:rPr>
        <w:t xml:space="preserve">   </w:t>
      </w:r>
      <w:r w:rsidR="0035731B" w:rsidRPr="000C5F35">
        <w:rPr>
          <w:rFonts w:ascii="Palatino Linotype" w:hAnsi="Palatino Linotype" w:cs="Arial"/>
          <w:bCs/>
          <w:sz w:val="22"/>
          <w:szCs w:val="22"/>
        </w:rPr>
        <w:t>Effective Date:</w:t>
      </w:r>
      <w:r w:rsidR="0035731B" w:rsidRPr="000C5F35">
        <w:rPr>
          <w:rFonts w:ascii="Palatino Linotype" w:hAnsi="Palatino Linotype" w:cs="Arial"/>
          <w:b/>
          <w:bCs/>
          <w:sz w:val="22"/>
          <w:szCs w:val="22"/>
        </w:rPr>
        <w:t xml:space="preserve">  </w:t>
      </w:r>
      <w:r w:rsidR="001D56BB">
        <w:rPr>
          <w:rFonts w:ascii="Palatino Linotype" w:hAnsi="Palatino Linotype" w:cs="Arial"/>
          <w:b/>
          <w:bCs/>
          <w:szCs w:val="20"/>
          <w:u w:val="single"/>
        </w:rPr>
        <w:t>Dec</w:t>
      </w:r>
      <w:r w:rsidR="00412BE5">
        <w:rPr>
          <w:rFonts w:ascii="Palatino Linotype" w:hAnsi="Palatino Linotype" w:cs="Arial"/>
          <w:b/>
          <w:bCs/>
          <w:szCs w:val="20"/>
          <w:u w:val="single"/>
        </w:rPr>
        <w:t xml:space="preserve">ember </w:t>
      </w:r>
      <w:r w:rsidR="009B792E">
        <w:rPr>
          <w:rFonts w:ascii="Palatino Linotype" w:hAnsi="Palatino Linotype" w:cs="Arial"/>
          <w:b/>
          <w:bCs/>
          <w:szCs w:val="20"/>
          <w:u w:val="single"/>
        </w:rPr>
        <w:t>1</w:t>
      </w:r>
      <w:r w:rsidR="000C5F35" w:rsidRPr="00C97968">
        <w:rPr>
          <w:rFonts w:ascii="Palatino Linotype" w:hAnsi="Palatino Linotype" w:cs="Arial"/>
          <w:b/>
          <w:bCs/>
          <w:szCs w:val="20"/>
          <w:u w:val="single"/>
        </w:rPr>
        <w:t>, 200</w:t>
      </w:r>
      <w:r w:rsidR="000C419C">
        <w:rPr>
          <w:rFonts w:ascii="Palatino Linotype" w:hAnsi="Palatino Linotype" w:cs="Arial"/>
          <w:b/>
          <w:bCs/>
          <w:szCs w:val="20"/>
          <w:u w:val="single"/>
        </w:rPr>
        <w:t>9</w:t>
      </w:r>
      <w:r w:rsidR="000C5F35" w:rsidRPr="000C5F35">
        <w:rPr>
          <w:rFonts w:ascii="Palatino Linotype" w:hAnsi="Palatino Linotype" w:cs="Arial"/>
          <w:b/>
          <w:bCs/>
          <w:sz w:val="22"/>
          <w:szCs w:val="22"/>
        </w:rPr>
        <w:t xml:space="preserve">   </w:t>
      </w:r>
      <w:r w:rsidR="000C5F35" w:rsidRPr="000C5F35">
        <w:rPr>
          <w:rFonts w:ascii="Palatino Linotype" w:hAnsi="Palatino Linotype" w:cs="Arial"/>
          <w:bCs/>
          <w:sz w:val="22"/>
          <w:szCs w:val="22"/>
        </w:rPr>
        <w:t>Expiration Date:</w:t>
      </w:r>
      <w:r w:rsidR="000C5F35" w:rsidRPr="000C5F35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="000C419C">
        <w:rPr>
          <w:rFonts w:ascii="Palatino Linotype" w:hAnsi="Palatino Linotype" w:cs="Arial"/>
          <w:b/>
          <w:bCs/>
          <w:szCs w:val="20"/>
          <w:u w:val="single"/>
        </w:rPr>
        <w:t>February 28</w:t>
      </w:r>
      <w:r w:rsidR="000C5F35" w:rsidRPr="00C97968">
        <w:rPr>
          <w:rFonts w:ascii="Palatino Linotype" w:hAnsi="Palatino Linotype" w:cs="Arial"/>
          <w:b/>
          <w:bCs/>
          <w:szCs w:val="20"/>
          <w:u w:val="single"/>
        </w:rPr>
        <w:t>, 20</w:t>
      </w:r>
      <w:r w:rsidR="000C419C">
        <w:rPr>
          <w:rFonts w:ascii="Palatino Linotype" w:hAnsi="Palatino Linotype" w:cs="Arial"/>
          <w:b/>
          <w:bCs/>
          <w:szCs w:val="20"/>
          <w:u w:val="single"/>
        </w:rPr>
        <w:t>10</w:t>
      </w:r>
    </w:p>
    <w:p w:rsidR="00F539EF" w:rsidRDefault="00F539EF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CF69FD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</w:t>
      </w:r>
      <w:r w:rsidR="00A82115">
        <w:rPr>
          <w:rFonts w:ascii="Palatino Linotype" w:hAnsi="Palatino Linotype" w:cs="Arial"/>
          <w:b/>
          <w:bCs/>
          <w:sz w:val="24"/>
        </w:rPr>
        <w:t>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 w:rsidSect="000C5F35">
      <w:pgSz w:w="12240" w:h="15840"/>
      <w:pgMar w:top="1440" w:right="108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54" w:rsidRDefault="00DD1E54">
      <w:r>
        <w:separator/>
      </w:r>
    </w:p>
  </w:endnote>
  <w:endnote w:type="continuationSeparator" w:id="0">
    <w:p w:rsidR="00DD1E54" w:rsidRDefault="00DD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54" w:rsidRDefault="00DD1E54">
      <w:r>
        <w:separator/>
      </w:r>
    </w:p>
  </w:footnote>
  <w:footnote w:type="continuationSeparator" w:id="0">
    <w:p w:rsidR="00DD1E54" w:rsidRDefault="00DD1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15"/>
    <w:rsid w:val="00012CBF"/>
    <w:rsid w:val="0001440D"/>
    <w:rsid w:val="000316DD"/>
    <w:rsid w:val="0009264B"/>
    <w:rsid w:val="000C419C"/>
    <w:rsid w:val="000C5F35"/>
    <w:rsid w:val="000E1416"/>
    <w:rsid w:val="000E4EF4"/>
    <w:rsid w:val="000F599C"/>
    <w:rsid w:val="001021FE"/>
    <w:rsid w:val="001224EF"/>
    <w:rsid w:val="001700C9"/>
    <w:rsid w:val="001B692A"/>
    <w:rsid w:val="001D56BB"/>
    <w:rsid w:val="001D5D9F"/>
    <w:rsid w:val="001F62D6"/>
    <w:rsid w:val="00230E97"/>
    <w:rsid w:val="002363BA"/>
    <w:rsid w:val="002519F3"/>
    <w:rsid w:val="002A2332"/>
    <w:rsid w:val="002C40B6"/>
    <w:rsid w:val="002C7661"/>
    <w:rsid w:val="00331965"/>
    <w:rsid w:val="0035731B"/>
    <w:rsid w:val="003853EF"/>
    <w:rsid w:val="00390A60"/>
    <w:rsid w:val="0039294D"/>
    <w:rsid w:val="003B0E28"/>
    <w:rsid w:val="00400BBD"/>
    <w:rsid w:val="00412BE5"/>
    <w:rsid w:val="00441059"/>
    <w:rsid w:val="00487C7B"/>
    <w:rsid w:val="0049572E"/>
    <w:rsid w:val="004B47C4"/>
    <w:rsid w:val="004F1140"/>
    <w:rsid w:val="004F26C0"/>
    <w:rsid w:val="00504CEE"/>
    <w:rsid w:val="00516EE3"/>
    <w:rsid w:val="0054255E"/>
    <w:rsid w:val="00546628"/>
    <w:rsid w:val="00562373"/>
    <w:rsid w:val="00570572"/>
    <w:rsid w:val="0058385C"/>
    <w:rsid w:val="005C3024"/>
    <w:rsid w:val="00654B1B"/>
    <w:rsid w:val="006A0605"/>
    <w:rsid w:val="006B0B2F"/>
    <w:rsid w:val="006D64FE"/>
    <w:rsid w:val="006E4214"/>
    <w:rsid w:val="006F7B66"/>
    <w:rsid w:val="00732013"/>
    <w:rsid w:val="007B3343"/>
    <w:rsid w:val="007B3358"/>
    <w:rsid w:val="007E7199"/>
    <w:rsid w:val="008266C5"/>
    <w:rsid w:val="00842A18"/>
    <w:rsid w:val="008477C1"/>
    <w:rsid w:val="008A3D41"/>
    <w:rsid w:val="008E711E"/>
    <w:rsid w:val="009568EA"/>
    <w:rsid w:val="0096469D"/>
    <w:rsid w:val="009804E6"/>
    <w:rsid w:val="009B792E"/>
    <w:rsid w:val="009C5E77"/>
    <w:rsid w:val="009C7258"/>
    <w:rsid w:val="009F488F"/>
    <w:rsid w:val="00A314D6"/>
    <w:rsid w:val="00A653A4"/>
    <w:rsid w:val="00A82115"/>
    <w:rsid w:val="00A95294"/>
    <w:rsid w:val="00AC1262"/>
    <w:rsid w:val="00AF0B84"/>
    <w:rsid w:val="00B228D9"/>
    <w:rsid w:val="00B74CF4"/>
    <w:rsid w:val="00B8184C"/>
    <w:rsid w:val="00BD2996"/>
    <w:rsid w:val="00BD586B"/>
    <w:rsid w:val="00C008D1"/>
    <w:rsid w:val="00C04223"/>
    <w:rsid w:val="00C77FE2"/>
    <w:rsid w:val="00C8312E"/>
    <w:rsid w:val="00C97968"/>
    <w:rsid w:val="00CC25A8"/>
    <w:rsid w:val="00CD65CA"/>
    <w:rsid w:val="00CF537E"/>
    <w:rsid w:val="00CF69FD"/>
    <w:rsid w:val="00D22624"/>
    <w:rsid w:val="00D26F09"/>
    <w:rsid w:val="00D9668C"/>
    <w:rsid w:val="00DB406A"/>
    <w:rsid w:val="00DD1E54"/>
    <w:rsid w:val="00DD6722"/>
    <w:rsid w:val="00DD729B"/>
    <w:rsid w:val="00E213E4"/>
    <w:rsid w:val="00E27817"/>
    <w:rsid w:val="00E60FF7"/>
    <w:rsid w:val="00E64379"/>
    <w:rsid w:val="00E74095"/>
    <w:rsid w:val="00E8697B"/>
    <w:rsid w:val="00EA238B"/>
    <w:rsid w:val="00EC35F4"/>
    <w:rsid w:val="00ED5072"/>
    <w:rsid w:val="00F04DE8"/>
    <w:rsid w:val="00F3254D"/>
    <w:rsid w:val="00F539EF"/>
    <w:rsid w:val="00FA37BE"/>
    <w:rsid w:val="00FC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6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0AAEE2A8AED043B55D0899DD94BE75" ma:contentTypeVersion="131" ma:contentTypeDescription="" ma:contentTypeScope="" ma:versionID="cb57bbcac1f63baf917c09332ddab9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2009-10-15T07:00:00+00:00</OpenedDate>
    <Date1 xmlns="dc463f71-b30c-4ab2-9473-d307f9d35888">2009-10-15T07:00:00+00:00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39DE4F-26EB-46E1-9A72-7E251E911A0B}"/>
</file>

<file path=customXml/itemProps2.xml><?xml version="1.0" encoding="utf-8"?>
<ds:datastoreItem xmlns:ds="http://schemas.openxmlformats.org/officeDocument/2006/customXml" ds:itemID="{92F6EA78-007F-45AC-A5F1-F79C1A41A8CB}"/>
</file>

<file path=customXml/itemProps3.xml><?xml version="1.0" encoding="utf-8"?>
<ds:datastoreItem xmlns:ds="http://schemas.openxmlformats.org/officeDocument/2006/customXml" ds:itemID="{FE316F2A-578E-4B11-AB54-8FF782F540E0}"/>
</file>

<file path=customXml/itemProps4.xml><?xml version="1.0" encoding="utf-8"?>
<ds:datastoreItem xmlns:ds="http://schemas.openxmlformats.org/officeDocument/2006/customXml" ds:itemID="{BD4FBCC6-6BD9-49AC-921B-CDC5C0CDF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2006-09-12T14:47:00Z</cp:lastPrinted>
  <dcterms:created xsi:type="dcterms:W3CDTF">2009-10-15T23:36:00Z</dcterms:created>
  <dcterms:modified xsi:type="dcterms:W3CDTF">2009-10-15T23:36:00Z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0x0101006E56B4D1795A2E4DB2F0B01679ED314A00C70AAEE2A8AED043B55D0899DD94BE75</vt:lpwstr>
  </property>
  <property fmtid="{D5CDD505-2E9C-101B-9397-08002B2CF9AE}" pid="3" name="_docset_NoMedatataSyncRequired">
    <vt:lpwstr>False</vt:lpwstr>
  </property>
</Properties>
</file>