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2572A0" w:rsidP="00EF6E08">
            <w:r>
              <w:t>MASTER CALL COMMUNICATIONS, INC.</w:t>
            </w:r>
            <w:r w:rsidR="00B22A98">
              <w:t xml:space="preserve"> 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22A98">
              <w:rPr>
                <w:color w:val="000000"/>
              </w:rPr>
              <w:t>2008</w:t>
            </w:r>
            <w:r>
              <w:t xml:space="preserve"> Annual Report no later than May 1, </w:t>
            </w:r>
            <w:r w:rsidR="00B22A98">
              <w:rPr>
                <w:color w:val="000000"/>
              </w:rPr>
              <w:t>2009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6F2D9F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6F2D9F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22A98">
              <w:rPr>
                <w:bCs/>
                <w:u w:val="none"/>
              </w:rPr>
              <w:t>UT-09</w:t>
            </w:r>
            <w:r w:rsidR="002572A0">
              <w:rPr>
                <w:bCs/>
                <w:u w:val="none"/>
              </w:rPr>
              <w:t>0576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22A98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6F2D9F" w:rsidRDefault="006F2D9F" w:rsidP="00EF6E08"/>
          <w:p w:rsidR="006F2D9F" w:rsidRDefault="006F2D9F" w:rsidP="00EF6E08"/>
          <w:p w:rsidR="006F2D9F" w:rsidRDefault="006F2D9F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 xml:space="preserve">, </w:t>
      </w:r>
      <w:r w:rsidR="002572A0">
        <w:t>Master Call Communications, Inc. (Master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153CA2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22A98">
        <w:rPr>
          <w:color w:val="000000"/>
        </w:rPr>
        <w:t>2008</w:t>
      </w:r>
      <w:r>
        <w:t xml:space="preserve"> as required by </w:t>
      </w:r>
      <w:r w:rsidRPr="00833D15">
        <w:t>WAC 480-120-382</w:t>
      </w:r>
      <w:r w:rsidRPr="008809CC">
        <w:t>.  According t</w:t>
      </w:r>
      <w:r w:rsidR="002572A0">
        <w:t>o Master</w:t>
      </w:r>
      <w:r w:rsidRPr="008809CC">
        <w:t>, it is unable to prepare the report due</w:t>
      </w:r>
      <w:r w:rsidR="009F0A62">
        <w:t xml:space="preserve"> to</w:t>
      </w:r>
      <w:r w:rsidRPr="008809CC">
        <w:t xml:space="preserve"> </w:t>
      </w:r>
      <w:r w:rsidR="002572A0">
        <w:t xml:space="preserve">personnel issues and </w:t>
      </w:r>
      <w:r w:rsidR="00B22A98">
        <w:rPr>
          <w:bCs/>
        </w:rPr>
        <w:t xml:space="preserve">information not being </w:t>
      </w:r>
      <w:r w:rsidR="002572A0">
        <w:rPr>
          <w:bCs/>
        </w:rPr>
        <w:t xml:space="preserve">readily </w:t>
      </w:r>
      <w:r w:rsidR="00B22A98">
        <w:rPr>
          <w:bCs/>
        </w:rPr>
        <w:t>available at this time</w:t>
      </w:r>
      <w:r w:rsidRPr="008809CC">
        <w:t xml:space="preserve">.  </w:t>
      </w:r>
      <w:r w:rsidR="002572A0">
        <w:t>Master s</w:t>
      </w:r>
      <w:r w:rsidRPr="008809CC">
        <w:t xml:space="preserve">eeks an extension until </w:t>
      </w:r>
      <w:r w:rsidR="00B22A98">
        <w:t xml:space="preserve">June </w:t>
      </w:r>
      <w:r w:rsidR="002572A0">
        <w:t>30</w:t>
      </w:r>
      <w:r w:rsidR="00B22A98">
        <w:t>, 2009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2572A0">
        <w:t xml:space="preserve"> Master</w:t>
      </w:r>
      <w:r w:rsidRPr="008809CC">
        <w:t>’s request for exemption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00713B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833D15">
        <w:rPr>
          <w:i/>
          <w:iCs/>
        </w:rPr>
        <w:t>RCW 80.01.040</w:t>
      </w:r>
      <w:r>
        <w:rPr>
          <w:i/>
          <w:iCs/>
        </w:rPr>
        <w:t xml:space="preserve">, </w:t>
      </w:r>
      <w:r w:rsidRPr="00833D15">
        <w:rPr>
          <w:i/>
          <w:iCs/>
        </w:rPr>
        <w:t>RCW 80.04</w:t>
      </w:r>
      <w:r>
        <w:rPr>
          <w:i/>
          <w:iCs/>
        </w:rPr>
        <w:t xml:space="preserve"> and </w:t>
      </w:r>
      <w:r w:rsidRPr="00833D15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2572A0">
        <w:t>Master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 xml:space="preserve">(3) </w:t>
      </w:r>
      <w:r w:rsidRPr="008809CC">
        <w:tab/>
      </w:r>
      <w:r w:rsidR="002572A0">
        <w:t>Master</w:t>
      </w:r>
      <w:r w:rsidR="003E5223">
        <w:t xml:space="preserve"> </w:t>
      </w:r>
      <w:r w:rsidRPr="008809CC">
        <w:t xml:space="preserve">is subject to </w:t>
      </w:r>
      <w:r w:rsidRPr="00833D15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BA5C4B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833D15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833D15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833D15">
        <w:rPr>
          <w:i/>
        </w:rPr>
        <w:t>WAC 480-07-110</w:t>
      </w:r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6F2D9F">
        <w:t xml:space="preserve">    </w:t>
      </w:r>
      <w:r w:rsidR="00B206AB">
        <w:t xml:space="preserve"> </w:t>
      </w:r>
      <w:r w:rsidR="002572A0">
        <w:t>May 14</w:t>
      </w:r>
      <w:r w:rsidR="00B22A98">
        <w:t>, 2009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D1313F" w:rsidRPr="008809CC" w:rsidRDefault="00EF6E08" w:rsidP="00153CA2">
      <w:pPr>
        <w:pStyle w:val="Findings"/>
        <w:spacing w:line="288" w:lineRule="auto"/>
        <w:ind w:left="720" w:hanging="144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>After review</w:t>
      </w:r>
      <w:r w:rsidR="0000713B">
        <w:t>ing</w:t>
      </w:r>
      <w:r w:rsidRPr="008809CC">
        <w:t xml:space="preserve"> the petition </w:t>
      </w:r>
      <w:r w:rsidR="0000713B">
        <w:t xml:space="preserve">Master filed </w:t>
      </w:r>
      <w:r w:rsidR="00036001" w:rsidRPr="008809CC">
        <w:t xml:space="preserve">in </w:t>
      </w:r>
      <w:r w:rsidR="000A1AA6">
        <w:t>Docket</w:t>
      </w:r>
      <w:r w:rsidR="00036001" w:rsidRPr="008809CC">
        <w:t xml:space="preserve"> </w:t>
      </w:r>
      <w:r w:rsidR="00B22A98" w:rsidRPr="00D1313F">
        <w:rPr>
          <w:bCs/>
        </w:rPr>
        <w:t>UT-0905</w:t>
      </w:r>
      <w:r w:rsidR="002572A0">
        <w:t>76</w:t>
      </w:r>
      <w:r w:rsidR="003E5223">
        <w:t xml:space="preserve"> </w:t>
      </w:r>
      <w:r w:rsidRPr="008809CC">
        <w:t>on</w:t>
      </w:r>
      <w:r w:rsidR="00403EC4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>, and giving due consideration, the Commission finds that the exemption is</w:t>
      </w:r>
      <w:r w:rsidR="00D1313F" w:rsidRPr="00433FB3">
        <w:t xml:space="preserve"> </w:t>
      </w:r>
      <w:r w:rsidR="00D1313F">
        <w:t xml:space="preserve">in the public interest and is consistent with the purposes underlying the regulation and applicable statutes </w:t>
      </w:r>
      <w:r w:rsidR="00D1313F" w:rsidRPr="00433FB3">
        <w:t xml:space="preserve">and should be granted.  </w:t>
      </w:r>
    </w:p>
    <w:p w:rsidR="00D1313F" w:rsidRDefault="00D1313F" w:rsidP="00DF720F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8D173A" w:rsidP="008D173A">
      <w:pPr>
        <w:pStyle w:val="Heading2"/>
        <w:tabs>
          <w:tab w:val="left" w:pos="3045"/>
          <w:tab w:val="center" w:pos="4500"/>
        </w:tabs>
        <w:spacing w:line="288" w:lineRule="auto"/>
        <w:ind w:right="-360"/>
        <w:jc w:val="left"/>
        <w:rPr>
          <w:b/>
          <w:bCs/>
          <w:u w:val="none"/>
        </w:rPr>
      </w:pP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EF6E08"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D1313F">
        <w:t xml:space="preserve">The request by </w:t>
      </w:r>
      <w:r w:rsidR="002572A0">
        <w:t>Master Call Communication</w:t>
      </w:r>
      <w:r w:rsidR="00A72B80">
        <w:t>s</w:t>
      </w:r>
      <w:r w:rsidR="0067521F">
        <w:t>,</w:t>
      </w:r>
      <w:r w:rsidR="00A72B80">
        <w:t xml:space="preserve"> Inc.</w:t>
      </w:r>
      <w:r w:rsidR="00D1313F">
        <w:t>,</w:t>
      </w:r>
      <w:r w:rsidR="00D1313F">
        <w:rPr>
          <w:bCs/>
        </w:rPr>
        <w:t xml:space="preserve"> </w:t>
      </w:r>
      <w:r w:rsidR="005444D2" w:rsidRPr="00B568CD">
        <w:rPr>
          <w:bCs/>
        </w:rPr>
        <w:t>for an exemption from WAC 480-120-382</w:t>
      </w:r>
      <w:r w:rsidRPr="008809CC">
        <w:t xml:space="preserve"> </w:t>
      </w:r>
      <w:r w:rsidR="00E1609F">
        <w:t>and for</w:t>
      </w:r>
      <w:r w:rsidR="0000713B">
        <w:t xml:space="preserve"> </w:t>
      </w:r>
      <w:r w:rsidRPr="008809CC">
        <w:t>an extension until</w:t>
      </w:r>
      <w:r w:rsidR="00403EC4">
        <w:t xml:space="preserve"> </w:t>
      </w:r>
      <w:r w:rsidR="00B22A98">
        <w:t xml:space="preserve">June </w:t>
      </w:r>
      <w:r w:rsidR="002572A0">
        <w:t>30</w:t>
      </w:r>
      <w:r w:rsidR="00B22A98">
        <w:t>, 2009</w:t>
      </w:r>
      <w:r w:rsidRPr="008809CC">
        <w:t xml:space="preserve">, to file its </w:t>
      </w:r>
      <w:r w:rsidR="00B22A98">
        <w:rPr>
          <w:color w:val="000000"/>
        </w:rPr>
        <w:t>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2572A0">
        <w:t>Master Call Communications</w:t>
      </w:r>
      <w:r w:rsidR="0067521F">
        <w:t>,</w:t>
      </w:r>
      <w:r w:rsidR="00A72B80">
        <w:t xml:space="preserve"> Inc.</w:t>
      </w:r>
      <w:r w:rsidR="006F2D9F">
        <w:t>,</w:t>
      </w:r>
      <w:r w:rsidR="00B22A98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 </w:t>
      </w:r>
      <w:r w:rsidR="00A72B80">
        <w:t>June 30</w:t>
      </w:r>
      <w:r w:rsidR="00B22A98">
        <w:t>, 2009</w:t>
      </w:r>
      <w:r w:rsidRPr="008809CC">
        <w:t xml:space="preserve">, may result in the Commission invoking </w:t>
      </w:r>
      <w:r w:rsidRPr="00833D15">
        <w:t>RCW 80.04</w:t>
      </w:r>
      <w:r w:rsidR="00C04E2E" w:rsidRPr="00833D15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67521F">
        <w:t xml:space="preserve">Master Call Communications, Inc. </w:t>
      </w:r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6F2D9F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153CA2" w:rsidRDefault="00153CA2" w:rsidP="00EF6E08">
      <w:pPr>
        <w:spacing w:line="288" w:lineRule="auto"/>
        <w:ind w:right="-360"/>
      </w:pPr>
    </w:p>
    <w:p w:rsidR="00153CA2" w:rsidRDefault="00153CA2" w:rsidP="00EF6E08">
      <w:pPr>
        <w:spacing w:line="288" w:lineRule="auto"/>
        <w:ind w:right="-360"/>
      </w:pPr>
    </w:p>
    <w:p w:rsidR="00153CA2" w:rsidRDefault="00153CA2" w:rsidP="00EF6E08">
      <w:pPr>
        <w:spacing w:line="288" w:lineRule="auto"/>
        <w:ind w:right="-360"/>
      </w:pPr>
    </w:p>
    <w:p w:rsidR="00153CA2" w:rsidRDefault="00153CA2" w:rsidP="00EF6E08">
      <w:pPr>
        <w:spacing w:line="288" w:lineRule="auto"/>
        <w:ind w:right="-360"/>
      </w:pPr>
    </w:p>
    <w:p w:rsidR="00153CA2" w:rsidRDefault="00153CA2" w:rsidP="00EF6E08">
      <w:pPr>
        <w:spacing w:line="288" w:lineRule="auto"/>
        <w:ind w:right="-360"/>
      </w:pPr>
    </w:p>
    <w:p w:rsidR="00153CA2" w:rsidRDefault="00153CA2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r w:rsidRPr="008809CC">
        <w:t xml:space="preserve">DATED at Olympia, Washington, and effective </w:t>
      </w:r>
      <w:r w:rsidR="00A72B80">
        <w:rPr>
          <w:bCs/>
        </w:rPr>
        <w:t>May 14</w:t>
      </w:r>
      <w:r w:rsidR="00B22A98">
        <w:rPr>
          <w:bCs/>
        </w:rPr>
        <w:t>, 2009</w:t>
      </w:r>
      <w:r w:rsidR="00403EC4"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72B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A0" w:rsidRDefault="002572A0">
      <w:r>
        <w:separator/>
      </w:r>
    </w:p>
  </w:endnote>
  <w:endnote w:type="continuationSeparator" w:id="1">
    <w:p w:rsidR="002572A0" w:rsidRDefault="0025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A0" w:rsidRDefault="002572A0">
      <w:r>
        <w:separator/>
      </w:r>
    </w:p>
  </w:footnote>
  <w:footnote w:type="continuationSeparator" w:id="1">
    <w:p w:rsidR="002572A0" w:rsidRDefault="00257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A0" w:rsidRPr="00381546" w:rsidRDefault="002572A0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B22A98">
      <w:rPr>
        <w:b/>
        <w:sz w:val="20"/>
      </w:rPr>
      <w:t>UT-0</w:t>
    </w:r>
    <w:r w:rsidR="008D173A">
      <w:rPr>
        <w:b/>
        <w:sz w:val="20"/>
      </w:rPr>
      <w:t>90576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490486" w:rsidRPr="00D076E5">
      <w:rPr>
        <w:b/>
        <w:sz w:val="20"/>
      </w:rPr>
      <w:fldChar w:fldCharType="begin"/>
    </w:r>
    <w:r w:rsidR="00D076E5" w:rsidRPr="00D076E5">
      <w:rPr>
        <w:b/>
        <w:sz w:val="20"/>
      </w:rPr>
      <w:instrText xml:space="preserve"> PAGE   \* MERGEFORMAT </w:instrText>
    </w:r>
    <w:r w:rsidR="00490486" w:rsidRPr="00D076E5">
      <w:rPr>
        <w:b/>
        <w:sz w:val="20"/>
      </w:rPr>
      <w:fldChar w:fldCharType="separate"/>
    </w:r>
    <w:r w:rsidR="009F0A62">
      <w:rPr>
        <w:b/>
        <w:noProof/>
        <w:sz w:val="20"/>
      </w:rPr>
      <w:t>3</w:t>
    </w:r>
    <w:r w:rsidR="00490486" w:rsidRPr="00D076E5">
      <w:rPr>
        <w:b/>
        <w:sz w:val="20"/>
      </w:rPr>
      <w:fldChar w:fldCharType="end"/>
    </w:r>
  </w:p>
  <w:p w:rsidR="002572A0" w:rsidRPr="00381546" w:rsidRDefault="002572A0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B22A98">
      <w:rPr>
        <w:b/>
        <w:sz w:val="20"/>
      </w:rPr>
      <w:t>01</w:t>
    </w:r>
  </w:p>
  <w:p w:rsidR="002572A0" w:rsidRPr="008809CC" w:rsidRDefault="002572A0">
    <w:pPr>
      <w:pStyle w:val="Header"/>
      <w:tabs>
        <w:tab w:val="left" w:pos="7100"/>
      </w:tabs>
      <w:rPr>
        <w:rStyle w:val="PageNumber"/>
        <w:sz w:val="20"/>
      </w:rPr>
    </w:pPr>
  </w:p>
  <w:p w:rsidR="002572A0" w:rsidRPr="008809CC" w:rsidRDefault="002572A0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13312"/>
    <w:rsid w:val="0000713B"/>
    <w:rsid w:val="0001258B"/>
    <w:rsid w:val="00027989"/>
    <w:rsid w:val="00036001"/>
    <w:rsid w:val="00036C2B"/>
    <w:rsid w:val="000413AB"/>
    <w:rsid w:val="000623BE"/>
    <w:rsid w:val="00083FF1"/>
    <w:rsid w:val="000A1AA6"/>
    <w:rsid w:val="000D0581"/>
    <w:rsid w:val="000F246F"/>
    <w:rsid w:val="000F5727"/>
    <w:rsid w:val="00100A09"/>
    <w:rsid w:val="00153CA2"/>
    <w:rsid w:val="001760EF"/>
    <w:rsid w:val="001A5591"/>
    <w:rsid w:val="001A65E9"/>
    <w:rsid w:val="001E4BFC"/>
    <w:rsid w:val="001F7936"/>
    <w:rsid w:val="0021041D"/>
    <w:rsid w:val="00211BF4"/>
    <w:rsid w:val="00234B8B"/>
    <w:rsid w:val="00255EBE"/>
    <w:rsid w:val="002572A0"/>
    <w:rsid w:val="002A745A"/>
    <w:rsid w:val="002C58D5"/>
    <w:rsid w:val="002E6B67"/>
    <w:rsid w:val="003000BB"/>
    <w:rsid w:val="003361B1"/>
    <w:rsid w:val="00345AD3"/>
    <w:rsid w:val="003518F8"/>
    <w:rsid w:val="00381546"/>
    <w:rsid w:val="00385472"/>
    <w:rsid w:val="003E5223"/>
    <w:rsid w:val="003E6AE2"/>
    <w:rsid w:val="00400551"/>
    <w:rsid w:val="00403EC4"/>
    <w:rsid w:val="00410014"/>
    <w:rsid w:val="00421BB2"/>
    <w:rsid w:val="00442778"/>
    <w:rsid w:val="00485AD1"/>
    <w:rsid w:val="00490486"/>
    <w:rsid w:val="004F4CC7"/>
    <w:rsid w:val="004F6DEF"/>
    <w:rsid w:val="00524986"/>
    <w:rsid w:val="005444D2"/>
    <w:rsid w:val="005571A0"/>
    <w:rsid w:val="005647DD"/>
    <w:rsid w:val="00566EA0"/>
    <w:rsid w:val="00577041"/>
    <w:rsid w:val="005B6141"/>
    <w:rsid w:val="005F6132"/>
    <w:rsid w:val="006139C1"/>
    <w:rsid w:val="006418A0"/>
    <w:rsid w:val="0067521F"/>
    <w:rsid w:val="006A05E2"/>
    <w:rsid w:val="006B1566"/>
    <w:rsid w:val="006E4F09"/>
    <w:rsid w:val="006F0F06"/>
    <w:rsid w:val="006F2D9F"/>
    <w:rsid w:val="006F687D"/>
    <w:rsid w:val="0076206F"/>
    <w:rsid w:val="00791E01"/>
    <w:rsid w:val="007C19F1"/>
    <w:rsid w:val="008249DE"/>
    <w:rsid w:val="00831837"/>
    <w:rsid w:val="00833D15"/>
    <w:rsid w:val="00834021"/>
    <w:rsid w:val="00842810"/>
    <w:rsid w:val="0085209D"/>
    <w:rsid w:val="00864310"/>
    <w:rsid w:val="008D173A"/>
    <w:rsid w:val="008F3005"/>
    <w:rsid w:val="00903320"/>
    <w:rsid w:val="00913312"/>
    <w:rsid w:val="00916216"/>
    <w:rsid w:val="009809AF"/>
    <w:rsid w:val="009B3762"/>
    <w:rsid w:val="009F0A62"/>
    <w:rsid w:val="00A1575F"/>
    <w:rsid w:val="00A32760"/>
    <w:rsid w:val="00A53AB4"/>
    <w:rsid w:val="00A654EE"/>
    <w:rsid w:val="00A72B80"/>
    <w:rsid w:val="00AB1438"/>
    <w:rsid w:val="00AC65AC"/>
    <w:rsid w:val="00B206AB"/>
    <w:rsid w:val="00B22A98"/>
    <w:rsid w:val="00B22B52"/>
    <w:rsid w:val="00B5003C"/>
    <w:rsid w:val="00B568CD"/>
    <w:rsid w:val="00BA5C4B"/>
    <w:rsid w:val="00BB2CEE"/>
    <w:rsid w:val="00C04E2E"/>
    <w:rsid w:val="00C50A5C"/>
    <w:rsid w:val="00C6739B"/>
    <w:rsid w:val="00C77970"/>
    <w:rsid w:val="00C8134C"/>
    <w:rsid w:val="00CF017F"/>
    <w:rsid w:val="00D076E5"/>
    <w:rsid w:val="00D1313F"/>
    <w:rsid w:val="00D437ED"/>
    <w:rsid w:val="00DA1DF2"/>
    <w:rsid w:val="00DA74D7"/>
    <w:rsid w:val="00DB2921"/>
    <w:rsid w:val="00DC55EF"/>
    <w:rsid w:val="00DC6722"/>
    <w:rsid w:val="00DC7E35"/>
    <w:rsid w:val="00DD2BB9"/>
    <w:rsid w:val="00DF3487"/>
    <w:rsid w:val="00DF720F"/>
    <w:rsid w:val="00E1609F"/>
    <w:rsid w:val="00E24B8A"/>
    <w:rsid w:val="00E5778F"/>
    <w:rsid w:val="00E83485"/>
    <w:rsid w:val="00EC6384"/>
    <w:rsid w:val="00EE4C35"/>
    <w:rsid w:val="00EF6E08"/>
    <w:rsid w:val="00F06D9D"/>
    <w:rsid w:val="00FD64AC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131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8DC671F8D07448803A7C3A63A9FA29" ma:contentTypeVersion="131" ma:contentTypeDescription="" ma:contentTypeScope="" ma:versionID="2d47b0dcfb18a89ba03c1a7fbe254a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Master Call Communications, Inc.</CaseCompanyNames>
    <DocketNumber xmlns="dc463f71-b30c-4ab2-9473-d307f9d35888">090576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891CEA-9944-43F8-BBEA-BB476F550402}"/>
</file>

<file path=customXml/itemProps2.xml><?xml version="1.0" encoding="utf-8"?>
<ds:datastoreItem xmlns:ds="http://schemas.openxmlformats.org/officeDocument/2006/customXml" ds:itemID="{D26B14C6-0F76-4AA7-B453-7A2B337B84E8}"/>
</file>

<file path=customXml/itemProps3.xml><?xml version="1.0" encoding="utf-8"?>
<ds:datastoreItem xmlns:ds="http://schemas.openxmlformats.org/officeDocument/2006/customXml" ds:itemID="{65297880-C92E-4FA1-BC7A-7C1C9726876B}"/>
</file>

<file path=customXml/itemProps4.xml><?xml version="1.0" encoding="utf-8"?>
<ds:datastoreItem xmlns:ds="http://schemas.openxmlformats.org/officeDocument/2006/customXml" ds:itemID="{E6C20071-6F22-4E69-9459-2B2B875247B4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3282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UT-090576 Order 01</dc:title>
  <dc:subject/>
  <dc:creator>Tim Zawislak</dc:creator>
  <cp:keywords/>
  <dc:description/>
  <cp:lastModifiedBy>Catherine Hudspeth</cp:lastModifiedBy>
  <cp:revision>2</cp:revision>
  <cp:lastPrinted>2009-05-11T18:24:00Z</cp:lastPrinted>
  <dcterms:created xsi:type="dcterms:W3CDTF">2009-05-14T17:36:00Z</dcterms:created>
  <dcterms:modified xsi:type="dcterms:W3CDTF">2009-05-14T17:36:00Z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0x0101006E56B4D1795A2E4DB2F0B01679ED314A00A08DC671F8D07448803A7C3A63A9FA29</vt:lpwstr>
  </property>
  <property fmtid="{D5CDD505-2E9C-101B-9397-08002B2CF9AE}" pid="3" name="_docset_NoMedatataSyncRequired">
    <vt:lpwstr>False</vt:lpwstr>
  </property>
</Properties>
</file>