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AA" w:rsidRDefault="001317AA"/>
    <w:p w:rsidR="001317AA" w:rsidRDefault="001317AA"/>
    <w:p w:rsidR="001317AA" w:rsidRDefault="001317AA"/>
    <w:p w:rsidR="001317AA" w:rsidRDefault="00D914A8" w:rsidP="001317AA">
      <w:smartTag w:uri="urn:schemas-microsoft-com:office:smarttags" w:element="date">
        <w:smartTagPr>
          <w:attr w:name="Year" w:val="2008"/>
          <w:attr w:name="Day" w:val="16"/>
          <w:attr w:name="Month" w:val="12"/>
        </w:smartTagPr>
        <w:r>
          <w:t>December 16</w:t>
        </w:r>
        <w:r w:rsidR="001317AA">
          <w:t>, 2008</w:t>
        </w:r>
      </w:smartTag>
    </w:p>
    <w:p w:rsidR="001317AA" w:rsidRDefault="001317AA" w:rsidP="001317AA"/>
    <w:p w:rsidR="001317AA" w:rsidRDefault="001317AA" w:rsidP="001317AA"/>
    <w:p w:rsidR="001317AA" w:rsidRDefault="001317AA" w:rsidP="001317AA">
      <w:r>
        <w:t>David Danner, Executive Secretary</w:t>
      </w:r>
    </w:p>
    <w:p w:rsidR="001317AA" w:rsidRDefault="001317AA" w:rsidP="001317AA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1317AA" w:rsidRDefault="001317AA" w:rsidP="001317AA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1317AA" w:rsidRDefault="001317AA" w:rsidP="001317AA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1317AA" w:rsidRDefault="001317AA" w:rsidP="001317AA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  <w:r w:rsidR="0058761D">
        <w:tab/>
      </w:r>
      <w:r w:rsidR="0058761D">
        <w:tab/>
      </w:r>
      <w:r w:rsidR="0058761D">
        <w:tab/>
      </w:r>
      <w:r w:rsidR="0058761D">
        <w:tab/>
      </w:r>
      <w:r w:rsidR="0058761D">
        <w:rPr>
          <w:b/>
          <w:u w:val="single"/>
        </w:rPr>
        <w:t xml:space="preserve"> </w:t>
      </w:r>
      <w:proofErr w:type="gramStart"/>
      <w:smartTag w:uri="urn:schemas-microsoft-com:office:smarttags" w:element="stockticker">
        <w:r w:rsidR="0058761D">
          <w:rPr>
            <w:b/>
            <w:u w:val="single"/>
          </w:rPr>
          <w:t>VIA</w:t>
        </w:r>
      </w:smartTag>
      <w:r w:rsidR="0058761D">
        <w:rPr>
          <w:b/>
          <w:u w:val="single"/>
        </w:rPr>
        <w:t xml:space="preserve">  ELECTRONIC</w:t>
      </w:r>
      <w:proofErr w:type="gramEnd"/>
      <w:r w:rsidR="0058761D">
        <w:rPr>
          <w:b/>
          <w:u w:val="single"/>
        </w:rPr>
        <w:t xml:space="preserve"> </w:t>
      </w:r>
      <w:smartTag w:uri="urn:schemas-microsoft-com:office:smarttags" w:element="stockticker">
        <w:r w:rsidR="0058761D">
          <w:rPr>
            <w:b/>
            <w:u w:val="single"/>
          </w:rPr>
          <w:t>MAIL</w:t>
        </w:r>
      </w:smartTag>
    </w:p>
    <w:p w:rsidR="001317AA" w:rsidRDefault="001317AA" w:rsidP="001317AA"/>
    <w:p w:rsidR="001317AA" w:rsidRPr="005E5AE8" w:rsidRDefault="00D914A8" w:rsidP="001317AA">
      <w:pPr>
        <w:rPr>
          <w:b/>
          <w:u w:val="single"/>
        </w:rPr>
      </w:pPr>
      <w:r>
        <w:t xml:space="preserve">RE:  </w:t>
      </w:r>
      <w:r w:rsidR="0058761D">
        <w:t xml:space="preserve">Residential </w:t>
      </w:r>
      <w:r>
        <w:t xml:space="preserve">Recycling and </w:t>
      </w:r>
      <w:proofErr w:type="spellStart"/>
      <w:r>
        <w:t>Yardwaste</w:t>
      </w:r>
      <w:proofErr w:type="spellEnd"/>
      <w:r>
        <w:t xml:space="preserve"> Rate Increase</w:t>
      </w:r>
      <w:r w:rsidR="005E5AE8">
        <w:tab/>
      </w:r>
      <w:r w:rsidR="005E5AE8">
        <w:tab/>
      </w:r>
    </w:p>
    <w:p w:rsidR="001317AA" w:rsidRDefault="001317AA" w:rsidP="001317AA"/>
    <w:p w:rsidR="001317AA" w:rsidRDefault="001317AA" w:rsidP="001317AA"/>
    <w:p w:rsidR="001317AA" w:rsidRDefault="001317AA" w:rsidP="001317AA">
      <w:r>
        <w:t>Dear Mr. Danner:</w:t>
      </w:r>
    </w:p>
    <w:p w:rsidR="001317AA" w:rsidRDefault="001317AA"/>
    <w:p w:rsidR="001317AA" w:rsidRDefault="001317AA">
      <w:r>
        <w:t>Enclosed are revisions to Solid Waste Tariff No. 6 for Permit G-14.  These tariff pages h</w:t>
      </w:r>
      <w:r w:rsidR="00D914A8">
        <w:t xml:space="preserve">ave an issue date of </w:t>
      </w:r>
      <w:smartTag w:uri="urn:schemas-microsoft-com:office:smarttags" w:element="date">
        <w:smartTagPr>
          <w:attr w:name="Year" w:val="2008"/>
          <w:attr w:name="Day" w:val="16"/>
          <w:attr w:name="Month" w:val="12"/>
        </w:smartTagPr>
        <w:r w:rsidR="00D914A8">
          <w:t>December 16</w:t>
        </w:r>
        <w:r>
          <w:t>, 2008</w:t>
        </w:r>
      </w:smartTag>
      <w:r>
        <w:t xml:space="preserve">, with an effective date of </w:t>
      </w:r>
      <w:smartTag w:uri="urn:schemas-microsoft-com:office:smarttags" w:element="date">
        <w:smartTagPr>
          <w:attr w:name="Year" w:val="2009"/>
          <w:attr w:name="Day" w:val="1"/>
          <w:attr w:name="Month" w:val="2"/>
        </w:smartTagPr>
        <w:r>
          <w:t>February 1, 2009</w:t>
        </w:r>
      </w:smartTag>
      <w:r w:rsidR="00D914A8">
        <w:t xml:space="preserve">. </w:t>
      </w:r>
    </w:p>
    <w:p w:rsidR="001317AA" w:rsidRDefault="001317AA"/>
    <w:p w:rsidR="005148A1" w:rsidRPr="00E651E3" w:rsidRDefault="005148A1" w:rsidP="005148A1">
      <w:r w:rsidRPr="00E651E3">
        <w:t xml:space="preserve">This filing is necessary due to several factors.  On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Pr="00E651E3">
          <w:t>January 01, 2009</w:t>
        </w:r>
      </w:smartTag>
      <w:r w:rsidRPr="00E651E3">
        <w:t>, our collective bargaining agreement with drivers requires increases in both wages and benefits.  Payroll tax, fuel expense and other operating costs have also increased.</w:t>
      </w:r>
    </w:p>
    <w:p w:rsidR="005148A1" w:rsidRPr="00E651E3" w:rsidRDefault="005148A1" w:rsidP="005148A1">
      <w:r w:rsidRPr="00E651E3">
        <w:t> </w:t>
      </w:r>
    </w:p>
    <w:p w:rsidR="005148A1" w:rsidRPr="00E651E3" w:rsidRDefault="005148A1" w:rsidP="005148A1">
      <w:r w:rsidRPr="00E651E3">
        <w:t xml:space="preserve">The base rate for the </w:t>
      </w:r>
      <w:r w:rsidRPr="00077D0A">
        <w:rPr>
          <w:u w:val="single"/>
        </w:rPr>
        <w:t>recycling</w:t>
      </w:r>
      <w:r w:rsidRPr="00E651E3">
        <w:t xml:space="preserve"> </w:t>
      </w:r>
      <w:r w:rsidR="00077D0A">
        <w:t xml:space="preserve">collection </w:t>
      </w:r>
      <w:r w:rsidRPr="00E651E3">
        <w:t xml:space="preserve">component of a customer's rate is increasing from $3.73 per month to $4.13 per month.  The annual impact will be to increase recycle revenues by $83,633 (10.78%).  </w:t>
      </w:r>
    </w:p>
    <w:p w:rsidR="005148A1" w:rsidRDefault="005148A1" w:rsidP="005148A1">
      <w:pPr>
        <w:rPr>
          <w:rFonts w:ascii="Arial" w:hAnsi="Arial" w:cs="Arial"/>
          <w:color w:val="000000"/>
        </w:rPr>
      </w:pPr>
      <w:r w:rsidRPr="00E651E3">
        <w:t> </w:t>
      </w:r>
    </w:p>
    <w:p w:rsidR="005148A1" w:rsidRPr="00E651E3" w:rsidRDefault="005148A1" w:rsidP="005148A1">
      <w:r w:rsidRPr="00E651E3">
        <w:t>The base rate for yard waste service is increasing from $10.00 to $10.70.  The annual impact will increase yardwaste revenue by $7,238 (7.00%).</w:t>
      </w:r>
    </w:p>
    <w:p w:rsidR="00B55E42" w:rsidRDefault="00B55E42"/>
    <w:p w:rsidR="001317AA" w:rsidRDefault="00B55E42">
      <w:r>
        <w:t>Work papers supporting these changes have been se</w:t>
      </w:r>
      <w:r w:rsidR="005E5AE8">
        <w:t>n</w:t>
      </w:r>
      <w:r>
        <w:t>t Commission staff.  The customer notice for</w:t>
      </w:r>
      <w:r w:rsidR="006E59C6">
        <w:t xml:space="preserve"> affected customers will be sent</w:t>
      </w:r>
      <w:r w:rsidR="00FF0D41">
        <w:t xml:space="preserve"> out before the end of the year.</w:t>
      </w:r>
      <w:r>
        <w:t xml:space="preserve">    </w:t>
      </w:r>
    </w:p>
    <w:p w:rsidR="00E62634" w:rsidRDefault="00E62634"/>
    <w:p w:rsidR="00E62634" w:rsidRDefault="00E62634" w:rsidP="00E62634">
      <w:r>
        <w:t>If you have any questions relating to this matter, please contact me at (360) 734-3490.</w:t>
      </w:r>
    </w:p>
    <w:p w:rsidR="00E62634" w:rsidRDefault="00E62634" w:rsidP="00E62634"/>
    <w:p w:rsidR="00E62634" w:rsidRDefault="00E62634" w:rsidP="00E62634">
      <w:r>
        <w:t>Sincerely,</w:t>
      </w:r>
    </w:p>
    <w:p w:rsidR="00E62634" w:rsidRDefault="00E62634" w:rsidP="00E62634"/>
    <w:p w:rsidR="00E62634" w:rsidRDefault="00E62634" w:rsidP="00E62634"/>
    <w:p w:rsidR="00E62634" w:rsidRDefault="00E62634" w:rsidP="00E62634">
      <w:smartTag w:uri="urn:schemas-microsoft-com:office:smarttags" w:element="PersonName">
        <w:r>
          <w:t>Ed Nikula</w:t>
        </w:r>
      </w:smartTag>
    </w:p>
    <w:p w:rsidR="00E62634" w:rsidRDefault="00E62634" w:rsidP="00E62634">
      <w:r>
        <w:t>Vice President</w:t>
      </w:r>
    </w:p>
    <w:p w:rsidR="00E62634" w:rsidRDefault="00E62634" w:rsidP="00E62634"/>
    <w:p w:rsidR="00E62634" w:rsidRDefault="00E62634" w:rsidP="00E62634">
      <w:r>
        <w:t xml:space="preserve">cc:  </w:t>
      </w:r>
      <w:smartTag w:uri="urn:schemas-microsoft-com:office:smarttags" w:element="place">
        <w:smartTag w:uri="urn:schemas-microsoft-com:office:smarttags" w:element="PlaceName">
          <w:r>
            <w:t>Whatcom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</w:t>
      </w:r>
      <w:r>
        <w:tab/>
        <w:t xml:space="preserve">City of </w:t>
      </w:r>
      <w:smartTag w:uri="urn:schemas-microsoft-com:office:smarttags" w:element="City">
        <w:smartTag w:uri="urn:schemas-microsoft-com:office:smarttags" w:element="place">
          <w:r>
            <w:t>Bellingham</w:t>
          </w:r>
        </w:smartTag>
      </w:smartTag>
    </w:p>
    <w:p w:rsidR="00245068" w:rsidRDefault="00E62634" w:rsidP="00E62634">
      <w: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t>Ferndale</w:t>
          </w:r>
        </w:smartTag>
      </w:smartTag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Bellingham</w:t>
          </w:r>
        </w:smartTag>
      </w:smartTag>
      <w:r>
        <w:t xml:space="preserve"> Heral</w:t>
      </w:r>
      <w:r w:rsidR="00245068">
        <w:t>d</w:t>
      </w:r>
    </w:p>
    <w:p w:rsidR="00E62634" w:rsidRDefault="00E62634" w:rsidP="00E62634">
      <w:r>
        <w:t xml:space="preserve">       </w:t>
      </w:r>
      <w:proofErr w:type="spellStart"/>
      <w:r>
        <w:t>Penni</w:t>
      </w:r>
      <w:proofErr w:type="spellEnd"/>
      <w:r>
        <w:t xml:space="preserve"> </w:t>
      </w:r>
      <w:proofErr w:type="spellStart"/>
      <w:r>
        <w:t>Lamperes</w:t>
      </w:r>
      <w:proofErr w:type="spellEnd"/>
      <w:r>
        <w:tab/>
      </w:r>
      <w:r>
        <w:tab/>
      </w:r>
      <w:r>
        <w:tab/>
        <w:t>Jeff Williamson</w:t>
      </w:r>
    </w:p>
    <w:p w:rsidR="00E62634" w:rsidRDefault="00E62634" w:rsidP="00E62634">
      <w:r>
        <w:t xml:space="preserve">       Lisa Meucci</w:t>
      </w:r>
      <w:r>
        <w:tab/>
      </w:r>
      <w:r>
        <w:tab/>
      </w:r>
      <w:r>
        <w:tab/>
      </w:r>
      <w:smartTag w:uri="urn:schemas-microsoft-com:office:smarttags" w:element="PersonName">
        <w:r>
          <w:t>Polly McNeill</w:t>
        </w:r>
      </w:smartTag>
    </w:p>
    <w:sectPr w:rsidR="00E62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317AA"/>
    <w:rsid w:val="00077D0A"/>
    <w:rsid w:val="000C0B78"/>
    <w:rsid w:val="001317AA"/>
    <w:rsid w:val="00245068"/>
    <w:rsid w:val="00406C42"/>
    <w:rsid w:val="005148A1"/>
    <w:rsid w:val="0058761D"/>
    <w:rsid w:val="005E5AE8"/>
    <w:rsid w:val="006E59C6"/>
    <w:rsid w:val="007206F2"/>
    <w:rsid w:val="00B55E42"/>
    <w:rsid w:val="00D914A8"/>
    <w:rsid w:val="00E62634"/>
    <w:rsid w:val="00E651E3"/>
    <w:rsid w:val="00E870F2"/>
    <w:rsid w:val="00FF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2008-12-16T08:00:00+00:00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6057A0DC72834C93E6DCC19C119ECB" ma:contentTypeVersion="135" ma:contentTypeDescription="" ma:contentTypeScope="" ma:versionID="999af149350f777253f8477e313b7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D1B606-8EBB-4227-BE5B-0F7B90BC363E}"/>
</file>

<file path=customXml/itemProps2.xml><?xml version="1.0" encoding="utf-8"?>
<ds:datastoreItem xmlns:ds="http://schemas.openxmlformats.org/officeDocument/2006/customXml" ds:itemID="{213F5593-3C97-4624-985C-1366BDC09AFD}"/>
</file>

<file path=customXml/itemProps3.xml><?xml version="1.0" encoding="utf-8"?>
<ds:datastoreItem xmlns:ds="http://schemas.openxmlformats.org/officeDocument/2006/customXml" ds:itemID="{5264E0B2-B91A-4D71-A77A-0B9D9244CB18}"/>
</file>

<file path=customXml/itemProps4.xml><?xml version="1.0" encoding="utf-8"?>
<ds:datastoreItem xmlns:ds="http://schemas.openxmlformats.org/officeDocument/2006/customXml" ds:itemID="{8BDEAC0D-74D9-432A-9A4C-CC8D15375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12, 2008</vt:lpstr>
    </vt:vector>
  </TitlesOfParts>
  <Company>Sanitary Service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12, 2008</dc:title>
  <dc:subject/>
  <dc:creator>bob</dc:creator>
  <cp:keywords/>
  <dc:description/>
  <cp:lastModifiedBy>Catherine Hudspeth, Forms and Records Analyst 2</cp:lastModifiedBy>
  <cp:revision>2</cp:revision>
  <cp:lastPrinted>2008-12-16T00:41:00Z</cp:lastPrinted>
  <dcterms:created xsi:type="dcterms:W3CDTF">2008-12-19T19:36:00Z</dcterms:created>
  <dcterms:modified xsi:type="dcterms:W3CDTF">2008-12-19T19:36:00Z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-1125269117</vt:i4>
  </property>
  <property fmtid="{D5CDD505-2E9C-101B-9397-08002B2CF9AE}" pid="3" name="_EmailSubject">
    <vt:lpwstr>Sanitary Service Company's Tariff Filing G-14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PreviousAdHocReviewCycleID">
    <vt:i4>-1125269117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0x0101006E56B4D1795A2E4DB2F0B01679ED314A005C6057A0DC72834C93E6DCC19C119ECB</vt:lpwstr>
  </property>
  <property fmtid="{D5CDD505-2E9C-101B-9397-08002B2CF9AE}" pid="9" name="_docset_NoMedatataSyncRequired">
    <vt:lpwstr>False</vt:lpwstr>
  </property>
</Properties>
</file>