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4A" w:rsidRDefault="00A9764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Empire Disposal, Inc</w:t>
      </w:r>
    </w:p>
    <w:p w:rsidR="00A9764A" w:rsidRDefault="00A9764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905 N Sumner St</w:t>
      </w:r>
    </w:p>
    <w:p w:rsidR="00A9764A" w:rsidRDefault="00A9764A">
      <w:pPr>
        <w:widowControl w:val="0"/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Colfax, WA  99111</w:t>
      </w:r>
    </w:p>
    <w:p w:rsidR="00A9764A" w:rsidRDefault="00A9764A">
      <w:pPr>
        <w:widowControl w:val="0"/>
        <w:jc w:val="center"/>
        <w:rPr>
          <w:snapToGrid w:val="0"/>
          <w:sz w:val="28"/>
        </w:rPr>
      </w:pPr>
    </w:p>
    <w:p w:rsidR="00A9764A" w:rsidRDefault="00A9764A">
      <w:pPr>
        <w:widowControl w:val="0"/>
        <w:jc w:val="center"/>
        <w:rPr>
          <w:snapToGrid w:val="0"/>
          <w:sz w:val="28"/>
        </w:rPr>
      </w:pPr>
    </w:p>
    <w:p w:rsidR="00A9764A" w:rsidRDefault="006D3A19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8"/>
          <w:attr w:name="Day" w:val="1"/>
          <w:attr w:name="Month" w:val="10"/>
        </w:smartTagPr>
        <w:r>
          <w:rPr>
            <w:snapToGrid w:val="0"/>
            <w:sz w:val="24"/>
          </w:rPr>
          <w:t>October</w:t>
        </w:r>
        <w:r w:rsidR="000157F2">
          <w:rPr>
            <w:snapToGrid w:val="0"/>
            <w:sz w:val="24"/>
          </w:rPr>
          <w:t xml:space="preserve"> </w:t>
        </w:r>
        <w:r w:rsidR="00A12CC9">
          <w:rPr>
            <w:snapToGrid w:val="0"/>
            <w:sz w:val="24"/>
          </w:rPr>
          <w:t>1</w:t>
        </w:r>
        <w:r w:rsidR="00A9764A">
          <w:rPr>
            <w:snapToGrid w:val="0"/>
            <w:sz w:val="24"/>
          </w:rPr>
          <w:t>, 2008</w:t>
        </w:r>
      </w:smartTag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Record Section</w:t>
      </w:r>
    </w:p>
    <w:p w:rsidR="00A9764A" w:rsidRDefault="00A9764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Washington Utilities and</w:t>
      </w:r>
    </w:p>
    <w:p w:rsidR="00A9764A" w:rsidRDefault="00A9764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1300 S Evergreen Park Dr SW</w:t>
      </w:r>
    </w:p>
    <w:p w:rsidR="00A9764A" w:rsidRDefault="00A9764A">
      <w:pPr>
        <w:pStyle w:val="Heading2"/>
        <w:ind w:left="0"/>
      </w:pPr>
      <w:r>
        <w:t>Olympia WA  98504-7250</w:t>
      </w: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for Empire Disposal, Inc. G-75.</w:t>
      </w: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</w:p>
    <w:p w:rsidR="00A9764A" w:rsidRDefault="00A9764A">
      <w:pPr>
        <w:pStyle w:val="BodyText2"/>
        <w:ind w:right="180"/>
      </w:pPr>
      <w:r>
        <w:t xml:space="preserve">Attached please find the Fuel Surcharge Supplement Number </w:t>
      </w:r>
      <w:r w:rsidR="006D3A19">
        <w:t>4</w:t>
      </w:r>
      <w:r>
        <w:t xml:space="preserve"> for Empire Disposal, Inc. G-75.</w:t>
      </w:r>
    </w:p>
    <w:p w:rsidR="00A9764A" w:rsidRDefault="00A9764A">
      <w:pPr>
        <w:widowControl w:val="0"/>
        <w:ind w:right="180"/>
        <w:jc w:val="both"/>
        <w:rPr>
          <w:sz w:val="24"/>
        </w:rPr>
      </w:pPr>
    </w:p>
    <w:p w:rsidR="00A9764A" w:rsidRDefault="00A9764A">
      <w:pPr>
        <w:pStyle w:val="BodyText"/>
        <w:tabs>
          <w:tab w:val="left" w:pos="9810"/>
        </w:tabs>
        <w:ind w:right="180"/>
        <w:rPr>
          <w:color w:val="FF0000"/>
          <w:sz w:val="24"/>
        </w:rPr>
      </w:pPr>
      <w:r>
        <w:rPr>
          <w:sz w:val="24"/>
        </w:rPr>
        <w:t xml:space="preserve">We respectfully request Commission approval to amend filed Tariff Number 13 on Less Than Statutory Notice to include a Special Surcharge Tariff Supplement to recover the rising cost of fuel.  Proposed changes are to add a Special Fuel Surcharge Supplement Number </w:t>
      </w:r>
      <w:r w:rsidR="006D3A19">
        <w:rPr>
          <w:sz w:val="24"/>
        </w:rPr>
        <w:t>4</w:t>
      </w:r>
      <w:r>
        <w:rPr>
          <w:sz w:val="24"/>
        </w:rPr>
        <w:t xml:space="preserve"> in the amount of </w:t>
      </w:r>
      <w:r w:rsidR="000157F2">
        <w:rPr>
          <w:sz w:val="24"/>
        </w:rPr>
        <w:t>.</w:t>
      </w:r>
      <w:r w:rsidR="00A12CC9">
        <w:rPr>
          <w:sz w:val="24"/>
        </w:rPr>
        <w:t>94</w:t>
      </w:r>
      <w:r>
        <w:rPr>
          <w:sz w:val="24"/>
        </w:rPr>
        <w:t>%.</w:t>
      </w:r>
    </w:p>
    <w:p w:rsidR="00A9764A" w:rsidRDefault="00A9764A">
      <w:pPr>
        <w:pStyle w:val="BodyText"/>
        <w:tabs>
          <w:tab w:val="left" w:pos="9810"/>
        </w:tabs>
        <w:ind w:right="180"/>
        <w:rPr>
          <w:sz w:val="24"/>
        </w:rPr>
      </w:pPr>
    </w:p>
    <w:p w:rsidR="00A9764A" w:rsidRDefault="00A9764A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If the Fuel Surcharge Supplement Number </w:t>
      </w:r>
      <w:r w:rsidR="006D3A19">
        <w:rPr>
          <w:sz w:val="24"/>
        </w:rPr>
        <w:t>4</w:t>
      </w:r>
      <w:r>
        <w:rPr>
          <w:sz w:val="24"/>
        </w:rPr>
        <w:t xml:space="preserve"> is approved, </w:t>
      </w:r>
      <w:r w:rsidR="00A12CC9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 </w:t>
      </w:r>
      <w:r w:rsidR="000157F2">
        <w:rPr>
          <w:sz w:val="24"/>
        </w:rPr>
        <w:t>.</w:t>
      </w:r>
      <w:r w:rsidR="00A12CC9">
        <w:rPr>
          <w:sz w:val="24"/>
        </w:rPr>
        <w:t>9</w:t>
      </w:r>
      <w:r w:rsidR="000157F2">
        <w:rPr>
          <w:sz w:val="24"/>
        </w:rPr>
        <w:t>4</w:t>
      </w:r>
      <w:r>
        <w:rPr>
          <w:sz w:val="24"/>
        </w:rPr>
        <w:t>%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fuel surcharge will become effective on </w:t>
      </w:r>
      <w:smartTag w:uri="urn:schemas-microsoft-com:office:smarttags" w:element="date">
        <w:smartTagPr>
          <w:attr w:name="Year" w:val="2008"/>
          <w:attr w:name="Day" w:val="1"/>
          <w:attr w:name="Month" w:val="11"/>
        </w:smartTagPr>
        <w:r w:rsidR="006D3A19">
          <w:rPr>
            <w:sz w:val="24"/>
          </w:rPr>
          <w:t>Nov</w:t>
        </w:r>
        <w:r w:rsidR="00927140">
          <w:rPr>
            <w:sz w:val="24"/>
          </w:rPr>
          <w:t>ember</w:t>
        </w:r>
        <w:r>
          <w:rPr>
            <w:sz w:val="24"/>
          </w:rPr>
          <w:t xml:space="preserve"> 1, 2008</w:t>
        </w:r>
      </w:smartTag>
      <w:r>
        <w:rPr>
          <w:sz w:val="24"/>
        </w:rPr>
        <w:t xml:space="preserve">.  The customers will receive notification of the </w:t>
      </w:r>
      <w:r w:rsidR="000157F2">
        <w:rPr>
          <w:sz w:val="24"/>
        </w:rPr>
        <w:t>.</w:t>
      </w:r>
      <w:r w:rsidR="00A12CC9">
        <w:rPr>
          <w:sz w:val="24"/>
        </w:rPr>
        <w:t>94</w:t>
      </w:r>
      <w:r>
        <w:rPr>
          <w:sz w:val="24"/>
        </w:rPr>
        <w:t>% fuel surcharge on the billing reflecting the change.</w:t>
      </w:r>
    </w:p>
    <w:p w:rsidR="00A9764A" w:rsidRDefault="00A9764A">
      <w:pPr>
        <w:pStyle w:val="BodyText"/>
        <w:ind w:right="180"/>
        <w:rPr>
          <w:sz w:val="24"/>
        </w:rPr>
      </w:pP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 or via email at IrmgardW@WCNX.ORG.</w:t>
      </w: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A9764A" w:rsidRDefault="00A9764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A9764A" w:rsidRDefault="00A9764A">
      <w:pPr>
        <w:widowControl w:val="0"/>
        <w:jc w:val="center"/>
        <w:rPr>
          <w:snapToGrid w:val="0"/>
        </w:rPr>
      </w:pPr>
    </w:p>
    <w:sectPr w:rsidR="00A9764A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942A4"/>
    <w:rsid w:val="000157F2"/>
    <w:rsid w:val="006D3A19"/>
    <w:rsid w:val="00927140"/>
    <w:rsid w:val="00A12CC9"/>
    <w:rsid w:val="00A9764A"/>
    <w:rsid w:val="00B942A4"/>
    <w:rsid w:val="00D8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2008-10-01T07:00:00+00:00</OpenedDate>
    <Date1 xmlns="dc463f71-b30c-4ab2-9473-d307f9d35888">2008-10-01T07:00:00+00:00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081781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79F21343847847B24AAC13BD29FF7A" ma:contentTypeVersion="135" ma:contentTypeDescription="" ma:contentTypeScope="" ma:versionID="153fa74aab7b58fb75e7835cfca01c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0B2394-0EB3-457D-9A75-9F360E2009A9}"/>
</file>

<file path=customXml/itemProps2.xml><?xml version="1.0" encoding="utf-8"?>
<ds:datastoreItem xmlns:ds="http://schemas.openxmlformats.org/officeDocument/2006/customXml" ds:itemID="{EF639D65-7A44-45A3-BC0B-2DB0FDD22B0D}"/>
</file>

<file path=customXml/itemProps3.xml><?xml version="1.0" encoding="utf-8"?>
<ds:datastoreItem xmlns:ds="http://schemas.openxmlformats.org/officeDocument/2006/customXml" ds:itemID="{4322C882-11FE-425E-BA5C-A0FBC39713AE}"/>
</file>

<file path=customXml/itemProps4.xml><?xml version="1.0" encoding="utf-8"?>
<ds:datastoreItem xmlns:ds="http://schemas.openxmlformats.org/officeDocument/2006/customXml" ds:itemID="{92023FA1-BE02-46AF-A186-6C891F955B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Hudspeth, Forms and Records Analyst 2</cp:lastModifiedBy>
  <cp:revision>2</cp:revision>
  <cp:lastPrinted>2008-10-01T17:07:00Z</cp:lastPrinted>
  <dcterms:created xsi:type="dcterms:W3CDTF">2008-10-01T20:43:00Z</dcterms:created>
  <dcterms:modified xsi:type="dcterms:W3CDTF">2008-10-01T20:43:00Z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0x0101006E56B4D1795A2E4DB2F0B01679ED314A00B479F21343847847B24AAC13BD29FF7A</vt:lpwstr>
  </property>
  <property fmtid="{D5CDD505-2E9C-101B-9397-08002B2CF9AE}" pid="3" name="_docset_NoMedatataSyncRequired">
    <vt:lpwstr>False</vt:lpwstr>
  </property>
</Properties>
</file>