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B3E" w:rsidRPr="00F44181" w:rsidRDefault="00693B3E">
      <w:pPr>
        <w:widowControl/>
        <w:jc w:val="center"/>
        <w:rPr>
          <w:rFonts w:ascii="Times New Roman" w:hAnsi="Times New Roman"/>
          <w:b/>
          <w:bCs/>
          <w:sz w:val="24"/>
        </w:rPr>
      </w:pPr>
      <w:r w:rsidRPr="00F44181">
        <w:rPr>
          <w:rFonts w:ascii="Times New Roman" w:hAnsi="Times New Roman"/>
          <w:b/>
          <w:bCs/>
          <w:sz w:val="24"/>
        </w:rPr>
        <w:t xml:space="preserve">BEFORE THE WASHINGTON STATE </w:t>
      </w:r>
    </w:p>
    <w:p w:rsidR="00693B3E" w:rsidRPr="00F44181" w:rsidRDefault="00693B3E">
      <w:pPr>
        <w:widowControl/>
        <w:jc w:val="center"/>
        <w:rPr>
          <w:rFonts w:ascii="Times New Roman" w:hAnsi="Times New Roman"/>
          <w:b/>
          <w:bCs/>
          <w:sz w:val="24"/>
        </w:rPr>
      </w:pPr>
      <w:r w:rsidRPr="00F44181">
        <w:rPr>
          <w:rFonts w:ascii="Times New Roman" w:hAnsi="Times New Roman"/>
          <w:b/>
          <w:bCs/>
          <w:sz w:val="24"/>
        </w:rPr>
        <w:t>UTILITIES AND TRANSPORTATION COMMISSION</w:t>
      </w:r>
    </w:p>
    <w:p w:rsidR="00693B3E" w:rsidRPr="00F44181" w:rsidRDefault="00693B3E">
      <w:pPr>
        <w:widowControl/>
        <w:ind w:firstLine="5040"/>
        <w:rPr>
          <w:rFonts w:ascii="Times New Roman" w:hAnsi="Times New Roman"/>
          <w:sz w:val="24"/>
        </w:rPr>
      </w:pPr>
    </w:p>
    <w:tbl>
      <w:tblPr>
        <w:tblW w:w="0" w:type="auto"/>
        <w:tblLook w:val="0000"/>
      </w:tblPr>
      <w:tblGrid>
        <w:gridCol w:w="4248"/>
        <w:gridCol w:w="450"/>
        <w:gridCol w:w="3798"/>
      </w:tblGrid>
      <w:tr w:rsidR="00693B3E" w:rsidRPr="00F44181">
        <w:tc>
          <w:tcPr>
            <w:tcW w:w="4248" w:type="dxa"/>
          </w:tcPr>
          <w:p w:rsidR="00693B3E" w:rsidRPr="00F44181" w:rsidRDefault="00693B3E">
            <w:pPr>
              <w:pStyle w:val="BodyText"/>
            </w:pPr>
            <w:r w:rsidRPr="00F44181">
              <w:t xml:space="preserve">In the Matter of </w:t>
            </w:r>
            <w:r w:rsidR="00F44181">
              <w:t>Determining</w:t>
            </w:r>
            <w:r w:rsidR="00F44181" w:rsidRPr="00F44181">
              <w:t xml:space="preserve"> </w:t>
            </w:r>
            <w:r w:rsidRPr="00F44181">
              <w:t xml:space="preserve">the </w:t>
            </w:r>
          </w:p>
          <w:p w:rsidR="00693B3E" w:rsidRPr="00F44181" w:rsidRDefault="00693B3E">
            <w:pPr>
              <w:pStyle w:val="BodyText"/>
            </w:pPr>
            <w:r w:rsidRPr="00F44181">
              <w:t>Enhanced 911 Excise Tax</w:t>
            </w:r>
          </w:p>
          <w:p w:rsidR="00693B3E" w:rsidRPr="00F44181" w:rsidRDefault="00693B3E">
            <w:pPr>
              <w:widowControl/>
              <w:tabs>
                <w:tab w:val="center" w:pos="4680"/>
              </w:tabs>
              <w:rPr>
                <w:rFonts w:ascii="Times New Roman" w:hAnsi="Times New Roman"/>
                <w:sz w:val="24"/>
              </w:rPr>
            </w:pPr>
          </w:p>
          <w:p w:rsidR="00693B3E" w:rsidRPr="00F44181" w:rsidRDefault="00693B3E">
            <w:pPr>
              <w:widowControl/>
              <w:tabs>
                <w:tab w:val="center" w:pos="4680"/>
              </w:tabs>
              <w:rPr>
                <w:rFonts w:ascii="Times New Roman" w:hAnsi="Times New Roman"/>
                <w:sz w:val="24"/>
              </w:rPr>
            </w:pPr>
          </w:p>
          <w:p w:rsidR="00693B3E" w:rsidRPr="00F44181" w:rsidRDefault="00693B3E">
            <w:pPr>
              <w:widowControl/>
              <w:tabs>
                <w:tab w:val="center" w:pos="4680"/>
              </w:tabs>
              <w:rPr>
                <w:rFonts w:ascii="Times New Roman" w:hAnsi="Times New Roman"/>
                <w:sz w:val="24"/>
              </w:rPr>
            </w:pPr>
          </w:p>
          <w:p w:rsidR="00693B3E" w:rsidRPr="00F44181" w:rsidRDefault="00693B3E">
            <w:pPr>
              <w:widowControl/>
              <w:tabs>
                <w:tab w:val="center" w:pos="4680"/>
              </w:tabs>
              <w:rPr>
                <w:rFonts w:ascii="Times New Roman" w:hAnsi="Times New Roman"/>
                <w:sz w:val="24"/>
              </w:rPr>
            </w:pPr>
          </w:p>
          <w:p w:rsidR="00693B3E" w:rsidRPr="00F44181" w:rsidRDefault="00693B3E">
            <w:pPr>
              <w:widowControl/>
              <w:tabs>
                <w:tab w:val="center" w:pos="4680"/>
              </w:tabs>
              <w:rPr>
                <w:rFonts w:ascii="Times New Roman" w:hAnsi="Times New Roman"/>
                <w:sz w:val="24"/>
              </w:rPr>
            </w:pPr>
          </w:p>
          <w:p w:rsidR="00693B3E" w:rsidRPr="00F44181" w:rsidRDefault="00693B3E">
            <w:pPr>
              <w:widowControl/>
              <w:tabs>
                <w:tab w:val="center" w:pos="4680"/>
              </w:tabs>
              <w:rPr>
                <w:rFonts w:ascii="Times New Roman" w:hAnsi="Times New Roman"/>
                <w:sz w:val="24"/>
              </w:rPr>
            </w:pPr>
          </w:p>
          <w:p w:rsidR="00693B3E" w:rsidRPr="00F44181" w:rsidRDefault="00693B3E">
            <w:pPr>
              <w:widowControl/>
              <w:tabs>
                <w:tab w:val="center" w:pos="4680"/>
              </w:tabs>
              <w:rPr>
                <w:rFonts w:ascii="Times New Roman" w:hAnsi="Times New Roman"/>
                <w:sz w:val="24"/>
              </w:rPr>
            </w:pPr>
            <w:r w:rsidRPr="00F44181">
              <w:rPr>
                <w:rFonts w:ascii="Times New Roman" w:hAnsi="Times New Roman"/>
                <w:sz w:val="24"/>
              </w:rPr>
              <w:t>. . . . . . . . . . . . . . . . . . . . . . . . . . . . . . . . . .</w:t>
            </w:r>
          </w:p>
        </w:tc>
        <w:tc>
          <w:tcPr>
            <w:tcW w:w="450" w:type="dxa"/>
          </w:tcPr>
          <w:p w:rsidR="00693B3E" w:rsidRPr="00F44181" w:rsidRDefault="00693B3E">
            <w:pPr>
              <w:widowControl/>
              <w:tabs>
                <w:tab w:val="center" w:pos="4680"/>
              </w:tabs>
              <w:rPr>
                <w:rFonts w:ascii="Times New Roman" w:hAnsi="Times New Roman"/>
                <w:sz w:val="24"/>
              </w:rPr>
            </w:pPr>
            <w:r w:rsidRPr="00F44181">
              <w:rPr>
                <w:rFonts w:ascii="Times New Roman" w:hAnsi="Times New Roman"/>
                <w:sz w:val="24"/>
              </w:rPr>
              <w:t>)</w:t>
            </w:r>
            <w:r w:rsidRPr="00F44181">
              <w:rPr>
                <w:rFonts w:ascii="Times New Roman" w:hAnsi="Times New Roman"/>
                <w:sz w:val="24"/>
              </w:rPr>
              <w:br/>
              <w:t>)</w:t>
            </w:r>
          </w:p>
          <w:p w:rsidR="00693B3E" w:rsidRPr="00F44181" w:rsidRDefault="00693B3E">
            <w:pPr>
              <w:widowControl/>
              <w:tabs>
                <w:tab w:val="center" w:pos="4680"/>
              </w:tabs>
              <w:rPr>
                <w:rFonts w:ascii="Times New Roman" w:hAnsi="Times New Roman"/>
                <w:sz w:val="24"/>
              </w:rPr>
            </w:pPr>
            <w:r w:rsidRPr="00F44181">
              <w:rPr>
                <w:rFonts w:ascii="Times New Roman" w:hAnsi="Times New Roman"/>
                <w:sz w:val="24"/>
              </w:rPr>
              <w:t>)</w:t>
            </w:r>
            <w:r w:rsidRPr="00F44181">
              <w:rPr>
                <w:rFonts w:ascii="Times New Roman" w:hAnsi="Times New Roman"/>
                <w:sz w:val="24"/>
              </w:rPr>
              <w:br/>
              <w:t>)</w:t>
            </w:r>
          </w:p>
          <w:p w:rsidR="00693B3E" w:rsidRPr="00F44181" w:rsidRDefault="00693B3E">
            <w:pPr>
              <w:widowControl/>
              <w:tabs>
                <w:tab w:val="center" w:pos="4680"/>
              </w:tabs>
              <w:rPr>
                <w:rFonts w:ascii="Times New Roman" w:hAnsi="Times New Roman"/>
                <w:sz w:val="24"/>
              </w:rPr>
            </w:pPr>
            <w:r w:rsidRPr="00F44181">
              <w:rPr>
                <w:rFonts w:ascii="Times New Roman" w:hAnsi="Times New Roman"/>
                <w:sz w:val="24"/>
              </w:rPr>
              <w:t>)</w:t>
            </w:r>
            <w:r w:rsidRPr="00F44181">
              <w:rPr>
                <w:rFonts w:ascii="Times New Roman" w:hAnsi="Times New Roman"/>
                <w:sz w:val="24"/>
              </w:rPr>
              <w:br/>
              <w:t>)</w:t>
            </w:r>
          </w:p>
          <w:p w:rsidR="00693B3E" w:rsidRPr="00F44181" w:rsidRDefault="00693B3E">
            <w:pPr>
              <w:widowControl/>
              <w:tabs>
                <w:tab w:val="center" w:pos="4680"/>
              </w:tabs>
              <w:rPr>
                <w:rFonts w:ascii="Times New Roman" w:hAnsi="Times New Roman"/>
                <w:sz w:val="24"/>
              </w:rPr>
            </w:pPr>
            <w:r w:rsidRPr="00F44181">
              <w:rPr>
                <w:rFonts w:ascii="Times New Roman" w:hAnsi="Times New Roman"/>
                <w:sz w:val="24"/>
              </w:rPr>
              <w:t>)</w:t>
            </w:r>
          </w:p>
          <w:p w:rsidR="00693B3E" w:rsidRPr="00F44181" w:rsidRDefault="00693B3E">
            <w:pPr>
              <w:widowControl/>
              <w:tabs>
                <w:tab w:val="center" w:pos="4680"/>
              </w:tabs>
              <w:rPr>
                <w:rFonts w:ascii="Times New Roman" w:hAnsi="Times New Roman"/>
                <w:sz w:val="24"/>
              </w:rPr>
            </w:pPr>
            <w:r w:rsidRPr="00F44181">
              <w:rPr>
                <w:rFonts w:ascii="Times New Roman" w:hAnsi="Times New Roman"/>
                <w:sz w:val="24"/>
              </w:rPr>
              <w:t>)</w:t>
            </w:r>
          </w:p>
          <w:p w:rsidR="00693B3E" w:rsidRPr="00F44181" w:rsidRDefault="00693B3E">
            <w:pPr>
              <w:widowControl/>
              <w:tabs>
                <w:tab w:val="center" w:pos="4680"/>
              </w:tabs>
              <w:rPr>
                <w:rFonts w:ascii="Times New Roman" w:hAnsi="Times New Roman"/>
                <w:sz w:val="24"/>
              </w:rPr>
            </w:pPr>
            <w:r w:rsidRPr="00F44181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798" w:type="dxa"/>
          </w:tcPr>
          <w:p w:rsidR="00693B3E" w:rsidRPr="00F44181" w:rsidRDefault="001376C3">
            <w:pPr>
              <w:widowControl/>
              <w:tabs>
                <w:tab w:val="center" w:pos="4680"/>
              </w:tabs>
              <w:rPr>
                <w:rFonts w:ascii="Times New Roman" w:hAnsi="Times New Roman"/>
                <w:sz w:val="24"/>
              </w:rPr>
            </w:pPr>
            <w:r w:rsidRPr="00F44181">
              <w:rPr>
                <w:rFonts w:ascii="Times New Roman" w:hAnsi="Times New Roman"/>
                <w:sz w:val="24"/>
              </w:rPr>
              <w:t xml:space="preserve">DOCKET </w:t>
            </w:r>
            <w:r w:rsidR="00332C2F" w:rsidRPr="00F44181">
              <w:rPr>
                <w:rFonts w:ascii="Times New Roman" w:hAnsi="Times New Roman"/>
                <w:sz w:val="24"/>
              </w:rPr>
              <w:t>UT-</w:t>
            </w:r>
            <w:r w:rsidR="00104AA3" w:rsidRPr="00F44181">
              <w:rPr>
                <w:rFonts w:ascii="Times New Roman" w:hAnsi="Times New Roman"/>
                <w:sz w:val="24"/>
              </w:rPr>
              <w:t>081630</w:t>
            </w:r>
          </w:p>
          <w:p w:rsidR="00693B3E" w:rsidRPr="00F44181" w:rsidRDefault="00693B3E">
            <w:pPr>
              <w:widowControl/>
              <w:tabs>
                <w:tab w:val="center" w:pos="4680"/>
              </w:tabs>
              <w:rPr>
                <w:rFonts w:ascii="Times New Roman" w:hAnsi="Times New Roman"/>
                <w:sz w:val="24"/>
              </w:rPr>
            </w:pPr>
          </w:p>
          <w:p w:rsidR="00693B3E" w:rsidRPr="00F44181" w:rsidRDefault="00693B3E">
            <w:pPr>
              <w:widowControl/>
              <w:tabs>
                <w:tab w:val="center" w:pos="4680"/>
              </w:tabs>
              <w:rPr>
                <w:rFonts w:ascii="Times New Roman" w:hAnsi="Times New Roman"/>
                <w:sz w:val="24"/>
              </w:rPr>
            </w:pPr>
            <w:r w:rsidRPr="00F44181">
              <w:rPr>
                <w:rFonts w:ascii="Times New Roman" w:hAnsi="Times New Roman"/>
                <w:sz w:val="24"/>
              </w:rPr>
              <w:t>ORDER 01</w:t>
            </w:r>
          </w:p>
          <w:p w:rsidR="00693B3E" w:rsidRPr="00F44181" w:rsidRDefault="00693B3E">
            <w:pPr>
              <w:widowControl/>
              <w:tabs>
                <w:tab w:val="center" w:pos="4680"/>
              </w:tabs>
              <w:rPr>
                <w:rFonts w:ascii="Times New Roman" w:hAnsi="Times New Roman"/>
                <w:sz w:val="24"/>
              </w:rPr>
            </w:pPr>
          </w:p>
          <w:p w:rsidR="00693B3E" w:rsidRPr="00F44181" w:rsidRDefault="00693B3E">
            <w:pPr>
              <w:widowControl/>
              <w:tabs>
                <w:tab w:val="center" w:pos="4680"/>
              </w:tabs>
              <w:rPr>
                <w:rFonts w:ascii="Times New Roman" w:hAnsi="Times New Roman"/>
                <w:sz w:val="24"/>
              </w:rPr>
            </w:pPr>
          </w:p>
          <w:p w:rsidR="00693B3E" w:rsidRPr="00F44181" w:rsidRDefault="00693B3E">
            <w:pPr>
              <w:pStyle w:val="BodyText"/>
            </w:pPr>
            <w:r w:rsidRPr="00F44181">
              <w:t>ORDER DETERMINING THE STATE ENHANCED 911 EXCISE TAX</w:t>
            </w:r>
          </w:p>
          <w:p w:rsidR="00693B3E" w:rsidRPr="00F44181" w:rsidRDefault="00693B3E">
            <w:pPr>
              <w:widowControl/>
              <w:tabs>
                <w:tab w:val="center" w:pos="4680"/>
              </w:tabs>
              <w:rPr>
                <w:rFonts w:ascii="Times New Roman" w:hAnsi="Times New Roman"/>
                <w:sz w:val="24"/>
              </w:rPr>
            </w:pPr>
          </w:p>
        </w:tc>
      </w:tr>
    </w:tbl>
    <w:p w:rsidR="00693B3E" w:rsidRPr="00F44181" w:rsidRDefault="00693B3E">
      <w:pPr>
        <w:pStyle w:val="Heading1"/>
      </w:pPr>
    </w:p>
    <w:p w:rsidR="00693B3E" w:rsidRPr="00F44181" w:rsidRDefault="00693B3E">
      <w:pPr>
        <w:pStyle w:val="Heading1"/>
      </w:pPr>
    </w:p>
    <w:p w:rsidR="00693B3E" w:rsidRPr="00F44181" w:rsidRDefault="00693B3E">
      <w:pPr>
        <w:pStyle w:val="Heading1"/>
      </w:pPr>
      <w:r w:rsidRPr="00F44181">
        <w:t>BACKGROUND</w:t>
      </w:r>
    </w:p>
    <w:p w:rsidR="00693B3E" w:rsidRPr="00F44181" w:rsidRDefault="00693B3E">
      <w:pPr>
        <w:widowControl/>
        <w:rPr>
          <w:rFonts w:ascii="Times New Roman" w:hAnsi="Times New Roman"/>
          <w:sz w:val="24"/>
        </w:rPr>
      </w:pPr>
    </w:p>
    <w:p w:rsidR="00693B3E" w:rsidRPr="00F44181" w:rsidRDefault="00F44181" w:rsidP="00181F05">
      <w:pPr>
        <w:widowControl/>
        <w:numPr>
          <w:ilvl w:val="0"/>
          <w:numId w:val="1"/>
        </w:numPr>
        <w:spacing w:line="288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Washington law imp</w:t>
      </w:r>
      <w:r w:rsidR="00BE133F">
        <w:rPr>
          <w:rFonts w:ascii="Times New Roman" w:hAnsi="Times New Roman"/>
          <w:sz w:val="24"/>
        </w:rPr>
        <w:t>oses an “enhanced 911 excise tax</w:t>
      </w:r>
      <w:r>
        <w:rPr>
          <w:rFonts w:ascii="Times New Roman" w:hAnsi="Times New Roman"/>
          <w:sz w:val="24"/>
        </w:rPr>
        <w:t xml:space="preserve">” </w:t>
      </w:r>
      <w:r w:rsidR="00693B3E" w:rsidRPr="00F44181">
        <w:rPr>
          <w:rFonts w:ascii="Times New Roman" w:hAnsi="Times New Roman"/>
          <w:sz w:val="24"/>
        </w:rPr>
        <w:t xml:space="preserve">to be applied monthly to each switched access </w:t>
      </w:r>
      <w:r>
        <w:rPr>
          <w:rFonts w:ascii="Times New Roman" w:hAnsi="Times New Roman"/>
          <w:sz w:val="24"/>
        </w:rPr>
        <w:t xml:space="preserve">telephone </w:t>
      </w:r>
      <w:r w:rsidR="00693B3E" w:rsidRPr="00F44181">
        <w:rPr>
          <w:rFonts w:ascii="Times New Roman" w:hAnsi="Times New Roman"/>
          <w:sz w:val="24"/>
        </w:rPr>
        <w:t>line</w:t>
      </w:r>
      <w:r w:rsidR="00523270">
        <w:rPr>
          <w:rFonts w:ascii="Times New Roman" w:hAnsi="Times New Roman"/>
          <w:sz w:val="24"/>
        </w:rPr>
        <w:t xml:space="preserve">. </w:t>
      </w:r>
      <w:r w:rsidR="00BF5EA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Local exchange </w:t>
      </w:r>
      <w:r w:rsidRPr="00F44181">
        <w:rPr>
          <w:rFonts w:ascii="Times New Roman" w:hAnsi="Times New Roman"/>
          <w:sz w:val="24"/>
        </w:rPr>
        <w:t xml:space="preserve">telecommunications companies providing or reselling these services are required to </w:t>
      </w:r>
      <w:r w:rsidR="00A9371E">
        <w:rPr>
          <w:rFonts w:ascii="Times New Roman" w:hAnsi="Times New Roman"/>
          <w:sz w:val="24"/>
        </w:rPr>
        <w:t>remit</w:t>
      </w:r>
      <w:r w:rsidRPr="00F44181">
        <w:rPr>
          <w:rFonts w:ascii="Times New Roman" w:hAnsi="Times New Roman"/>
          <w:sz w:val="24"/>
        </w:rPr>
        <w:t xml:space="preserve"> the tax to the Department of Revenue, which puts the funds in an account used to support 911 services.</w:t>
      </w:r>
      <w:r w:rsidR="00086509">
        <w:rPr>
          <w:rFonts w:ascii="Times New Roman" w:hAnsi="Times New Roman"/>
          <w:sz w:val="24"/>
        </w:rPr>
        <w:t xml:space="preserve"> </w:t>
      </w:r>
      <w:r w:rsidR="00BF5EA6">
        <w:rPr>
          <w:rFonts w:ascii="Times New Roman" w:hAnsi="Times New Roman"/>
          <w:sz w:val="24"/>
        </w:rPr>
        <w:t xml:space="preserve"> </w:t>
      </w:r>
      <w:r w:rsidR="00086509" w:rsidRPr="00086509">
        <w:rPr>
          <w:rFonts w:ascii="Times New Roman" w:hAnsi="Times New Roman"/>
          <w:sz w:val="24"/>
        </w:rPr>
        <w:t>RCW 82.14B.030 (3) imposes the tax on switched access lines</w:t>
      </w:r>
      <w:r w:rsidR="00086509">
        <w:rPr>
          <w:rFonts w:ascii="Times New Roman" w:hAnsi="Times New Roman"/>
          <w:sz w:val="24"/>
        </w:rPr>
        <w:t>.</w:t>
      </w:r>
      <w:r w:rsidR="00086509" w:rsidRPr="00523270" w:rsidDel="00086509">
        <w:rPr>
          <w:rStyle w:val="FootnoteReference"/>
          <w:rFonts w:ascii="Times New Roman" w:hAnsi="Times New Roman"/>
          <w:szCs w:val="20"/>
        </w:rPr>
        <w:t xml:space="preserve"> </w:t>
      </w:r>
      <w:r w:rsidR="00BF5EA6">
        <w:rPr>
          <w:rFonts w:ascii="Times New Roman" w:hAnsi="Times New Roman"/>
          <w:szCs w:val="20"/>
        </w:rPr>
        <w:t xml:space="preserve"> </w:t>
      </w:r>
      <w:r w:rsidR="00693B3E" w:rsidRPr="00F44181">
        <w:rPr>
          <w:rFonts w:ascii="Times New Roman" w:hAnsi="Times New Roman"/>
          <w:sz w:val="24"/>
        </w:rPr>
        <w:t xml:space="preserve">The level of the excise tax to be applied is based on the information and recommendation provided </w:t>
      </w:r>
      <w:r w:rsidR="00EA0440" w:rsidRPr="00F44181">
        <w:rPr>
          <w:rFonts w:ascii="Times New Roman" w:hAnsi="Times New Roman"/>
          <w:sz w:val="24"/>
        </w:rPr>
        <w:t xml:space="preserve">to the </w:t>
      </w:r>
      <w:r w:rsidR="00A9371E">
        <w:rPr>
          <w:rFonts w:ascii="Times New Roman" w:hAnsi="Times New Roman"/>
          <w:sz w:val="24"/>
        </w:rPr>
        <w:t xml:space="preserve">Washington Utilities and Transportation </w:t>
      </w:r>
      <w:r w:rsidR="00EA0440" w:rsidRPr="00F44181">
        <w:rPr>
          <w:rFonts w:ascii="Times New Roman" w:hAnsi="Times New Roman"/>
          <w:sz w:val="24"/>
        </w:rPr>
        <w:t xml:space="preserve">Commission </w:t>
      </w:r>
      <w:r w:rsidR="00A9371E">
        <w:rPr>
          <w:rFonts w:ascii="Times New Roman" w:hAnsi="Times New Roman"/>
          <w:sz w:val="24"/>
        </w:rPr>
        <w:t xml:space="preserve">(Commission) </w:t>
      </w:r>
      <w:r w:rsidR="00EA0440" w:rsidRPr="00F44181">
        <w:rPr>
          <w:rFonts w:ascii="Times New Roman" w:hAnsi="Times New Roman"/>
          <w:sz w:val="24"/>
        </w:rPr>
        <w:t xml:space="preserve">by the </w:t>
      </w:r>
      <w:r w:rsidR="00AB093B">
        <w:rPr>
          <w:rFonts w:ascii="Times New Roman" w:hAnsi="Times New Roman"/>
          <w:sz w:val="24"/>
        </w:rPr>
        <w:t>S</w:t>
      </w:r>
      <w:r w:rsidR="00EA0440" w:rsidRPr="00F44181">
        <w:rPr>
          <w:rFonts w:ascii="Times New Roman" w:hAnsi="Times New Roman"/>
          <w:sz w:val="24"/>
        </w:rPr>
        <w:t xml:space="preserve">tate </w:t>
      </w:r>
      <w:r w:rsidR="00693B3E" w:rsidRPr="00F44181">
        <w:rPr>
          <w:rFonts w:ascii="Times New Roman" w:hAnsi="Times New Roman"/>
          <w:sz w:val="24"/>
        </w:rPr>
        <w:t>911 coordinator.</w:t>
      </w:r>
    </w:p>
    <w:p w:rsidR="00F44181" w:rsidRPr="00F44181" w:rsidRDefault="00F44181" w:rsidP="00F44181">
      <w:pPr>
        <w:widowControl/>
        <w:spacing w:line="288" w:lineRule="auto"/>
        <w:rPr>
          <w:rFonts w:ascii="Times New Roman" w:hAnsi="Times New Roman"/>
          <w:color w:val="FF0000"/>
          <w:sz w:val="24"/>
        </w:rPr>
      </w:pPr>
    </w:p>
    <w:p w:rsidR="00F44181" w:rsidRPr="00F44181" w:rsidRDefault="00F44181" w:rsidP="00181F05">
      <w:pPr>
        <w:widowControl/>
        <w:numPr>
          <w:ilvl w:val="0"/>
          <w:numId w:val="1"/>
        </w:numPr>
        <w:spacing w:line="288" w:lineRule="auto"/>
        <w:rPr>
          <w:rFonts w:ascii="Times New Roman" w:hAnsi="Times New Roman"/>
          <w:color w:val="FF0000"/>
          <w:sz w:val="24"/>
        </w:rPr>
      </w:pPr>
      <w:r w:rsidRPr="00F44181">
        <w:rPr>
          <w:rFonts w:ascii="Times New Roman" w:hAnsi="Times New Roman"/>
          <w:sz w:val="24"/>
        </w:rPr>
        <w:t xml:space="preserve">Under RCW 82.14B.030(5), the Military Department, Emergency Management Division, 911 Coordinator (EMD), must recommend to the Commission the appropriate level of tax, based on a systematic cost and revenue analysis. </w:t>
      </w:r>
      <w:r w:rsidR="00BF5EA6">
        <w:rPr>
          <w:rFonts w:ascii="Times New Roman" w:hAnsi="Times New Roman"/>
          <w:sz w:val="24"/>
        </w:rPr>
        <w:t xml:space="preserve"> </w:t>
      </w:r>
      <w:r w:rsidR="00C238E4">
        <w:rPr>
          <w:rFonts w:ascii="Times New Roman" w:hAnsi="Times New Roman"/>
          <w:sz w:val="24"/>
        </w:rPr>
        <w:t xml:space="preserve">The </w:t>
      </w:r>
      <w:r w:rsidRPr="00F44181">
        <w:rPr>
          <w:rFonts w:ascii="Times New Roman" w:hAnsi="Times New Roman"/>
          <w:sz w:val="24"/>
        </w:rPr>
        <w:t xml:space="preserve">EMD </w:t>
      </w:r>
      <w:r w:rsidR="00C238E4">
        <w:rPr>
          <w:rFonts w:ascii="Times New Roman" w:hAnsi="Times New Roman"/>
          <w:sz w:val="24"/>
        </w:rPr>
        <w:t>makes its</w:t>
      </w:r>
      <w:r w:rsidRPr="00F44181">
        <w:rPr>
          <w:rFonts w:ascii="Times New Roman" w:hAnsi="Times New Roman"/>
          <w:sz w:val="24"/>
        </w:rPr>
        <w:t xml:space="preserve"> recommendation annually by August 31, and the Commission must “determine the level of the state Enhanced 911 excise tax for the following year” by the following October 31. </w:t>
      </w:r>
      <w:r w:rsidR="00AB093B">
        <w:rPr>
          <w:rFonts w:ascii="Times New Roman" w:hAnsi="Times New Roman"/>
          <w:i/>
          <w:sz w:val="24"/>
        </w:rPr>
        <w:t xml:space="preserve"> </w:t>
      </w:r>
      <w:r w:rsidRPr="00C238E4">
        <w:rPr>
          <w:rFonts w:ascii="Times New Roman" w:hAnsi="Times New Roman"/>
          <w:sz w:val="24"/>
        </w:rPr>
        <w:t>The</w:t>
      </w:r>
      <w:r w:rsidRPr="00F44181">
        <w:rPr>
          <w:rFonts w:ascii="Times New Roman" w:hAnsi="Times New Roman"/>
          <w:sz w:val="24"/>
        </w:rPr>
        <w:t xml:space="preserve"> amount of the tax is capped by statute at </w:t>
      </w:r>
      <w:r w:rsidR="00AB093B">
        <w:rPr>
          <w:rFonts w:ascii="Times New Roman" w:hAnsi="Times New Roman"/>
          <w:sz w:val="24"/>
        </w:rPr>
        <w:t>twenty cents (</w:t>
      </w:r>
      <w:r w:rsidR="00523270">
        <w:rPr>
          <w:rFonts w:ascii="Times New Roman" w:hAnsi="Times New Roman"/>
          <w:sz w:val="24"/>
        </w:rPr>
        <w:t>$0.20</w:t>
      </w:r>
      <w:r w:rsidR="00AB093B">
        <w:rPr>
          <w:rFonts w:ascii="Times New Roman" w:hAnsi="Times New Roman"/>
          <w:sz w:val="24"/>
        </w:rPr>
        <w:t>)</w:t>
      </w:r>
      <w:r w:rsidR="00523270">
        <w:rPr>
          <w:rFonts w:ascii="Times New Roman" w:hAnsi="Times New Roman"/>
          <w:sz w:val="24"/>
        </w:rPr>
        <w:t xml:space="preserve"> </w:t>
      </w:r>
      <w:r w:rsidRPr="00F44181">
        <w:rPr>
          <w:rFonts w:ascii="Times New Roman" w:hAnsi="Times New Roman"/>
          <w:sz w:val="24"/>
        </w:rPr>
        <w:t>per month for each switched access line.</w:t>
      </w:r>
    </w:p>
    <w:p w:rsidR="00693B3E" w:rsidRPr="00F44181" w:rsidRDefault="00693B3E">
      <w:pPr>
        <w:widowControl/>
        <w:spacing w:line="360" w:lineRule="auto"/>
        <w:ind w:left="-720"/>
        <w:rPr>
          <w:rFonts w:ascii="Times New Roman" w:hAnsi="Times New Roman"/>
          <w:color w:val="FF0000"/>
          <w:sz w:val="24"/>
        </w:rPr>
      </w:pPr>
    </w:p>
    <w:p w:rsidR="000024F9" w:rsidRDefault="001376C3" w:rsidP="00320C0F">
      <w:pPr>
        <w:widowControl/>
        <w:numPr>
          <w:ilvl w:val="0"/>
          <w:numId w:val="1"/>
        </w:numPr>
        <w:spacing w:line="288" w:lineRule="auto"/>
        <w:rPr>
          <w:rFonts w:ascii="Times New Roman" w:hAnsi="Times New Roman"/>
          <w:sz w:val="24"/>
        </w:rPr>
      </w:pPr>
      <w:r w:rsidRPr="00F44181">
        <w:rPr>
          <w:rFonts w:ascii="Times New Roman" w:hAnsi="Times New Roman"/>
          <w:sz w:val="24"/>
        </w:rPr>
        <w:t>T</w:t>
      </w:r>
      <w:r w:rsidR="00693B3E" w:rsidRPr="00F44181">
        <w:rPr>
          <w:rFonts w:ascii="Times New Roman" w:hAnsi="Times New Roman"/>
          <w:sz w:val="24"/>
        </w:rPr>
        <w:t xml:space="preserve">he EMD filed a </w:t>
      </w:r>
      <w:r w:rsidR="005E102C">
        <w:rPr>
          <w:rFonts w:ascii="Times New Roman" w:hAnsi="Times New Roman"/>
          <w:sz w:val="24"/>
        </w:rPr>
        <w:t>petition</w:t>
      </w:r>
      <w:r w:rsidR="00693B3E" w:rsidRPr="00F44181">
        <w:rPr>
          <w:rFonts w:ascii="Times New Roman" w:hAnsi="Times New Roman"/>
          <w:sz w:val="24"/>
        </w:rPr>
        <w:t xml:space="preserve"> with the Co</w:t>
      </w:r>
      <w:r w:rsidR="00EA0440" w:rsidRPr="00F44181">
        <w:rPr>
          <w:rFonts w:ascii="Times New Roman" w:hAnsi="Times New Roman"/>
          <w:sz w:val="24"/>
        </w:rPr>
        <w:t xml:space="preserve">mmission </w:t>
      </w:r>
      <w:r w:rsidR="00BE133F">
        <w:rPr>
          <w:rFonts w:ascii="Times New Roman" w:hAnsi="Times New Roman"/>
          <w:sz w:val="24"/>
        </w:rPr>
        <w:t xml:space="preserve">on </w:t>
      </w:r>
      <w:r w:rsidR="00523270" w:rsidRPr="00320C0F">
        <w:rPr>
          <w:rFonts w:ascii="Times New Roman" w:hAnsi="Times New Roman"/>
          <w:sz w:val="24"/>
        </w:rPr>
        <w:t xml:space="preserve">September 5, 2008, </w:t>
      </w:r>
      <w:r w:rsidR="00EA0440" w:rsidRPr="00320C0F">
        <w:rPr>
          <w:rFonts w:ascii="Times New Roman" w:hAnsi="Times New Roman"/>
          <w:sz w:val="24"/>
        </w:rPr>
        <w:t xml:space="preserve">to continue the State </w:t>
      </w:r>
      <w:r w:rsidR="00BE133F" w:rsidRPr="00320C0F">
        <w:rPr>
          <w:rFonts w:ascii="Times New Roman" w:hAnsi="Times New Roman"/>
          <w:sz w:val="24"/>
        </w:rPr>
        <w:t xml:space="preserve">enhanced </w:t>
      </w:r>
      <w:r w:rsidR="00693B3E" w:rsidRPr="00320C0F">
        <w:rPr>
          <w:rFonts w:ascii="Times New Roman" w:hAnsi="Times New Roman"/>
          <w:sz w:val="24"/>
        </w:rPr>
        <w:t xml:space="preserve">911 excise tax at the current rate of </w:t>
      </w:r>
      <w:r w:rsidR="00AB093B">
        <w:rPr>
          <w:rFonts w:ascii="Times New Roman" w:hAnsi="Times New Roman"/>
          <w:sz w:val="24"/>
        </w:rPr>
        <w:t>twenty cents (</w:t>
      </w:r>
      <w:r w:rsidR="00F331BD" w:rsidRPr="00320C0F">
        <w:rPr>
          <w:rFonts w:ascii="Times New Roman" w:hAnsi="Times New Roman"/>
          <w:sz w:val="24"/>
        </w:rPr>
        <w:t>$0.20</w:t>
      </w:r>
      <w:r w:rsidR="00AB093B">
        <w:rPr>
          <w:rFonts w:ascii="Times New Roman" w:hAnsi="Times New Roman"/>
          <w:sz w:val="24"/>
        </w:rPr>
        <w:t>)</w:t>
      </w:r>
      <w:r w:rsidR="00523270">
        <w:rPr>
          <w:rFonts w:ascii="Times New Roman" w:hAnsi="Times New Roman"/>
          <w:sz w:val="24"/>
        </w:rPr>
        <w:t xml:space="preserve"> </w:t>
      </w:r>
      <w:r w:rsidR="00693B3E" w:rsidRPr="00F44181">
        <w:rPr>
          <w:rFonts w:ascii="Times New Roman" w:hAnsi="Times New Roman"/>
          <w:sz w:val="24"/>
        </w:rPr>
        <w:t>per switched access lin</w:t>
      </w:r>
      <w:r w:rsidR="00104AA3" w:rsidRPr="00F44181">
        <w:rPr>
          <w:rFonts w:ascii="Times New Roman" w:hAnsi="Times New Roman"/>
          <w:sz w:val="24"/>
        </w:rPr>
        <w:t xml:space="preserve">e per month for </w:t>
      </w:r>
      <w:r w:rsidR="001A4143" w:rsidRPr="00F44181">
        <w:rPr>
          <w:rFonts w:ascii="Times New Roman" w:hAnsi="Times New Roman"/>
          <w:sz w:val="24"/>
        </w:rPr>
        <w:t xml:space="preserve">calendar year </w:t>
      </w:r>
      <w:r w:rsidR="00104AA3" w:rsidRPr="00F44181">
        <w:rPr>
          <w:rFonts w:ascii="Times New Roman" w:hAnsi="Times New Roman"/>
          <w:sz w:val="24"/>
        </w:rPr>
        <w:t>2009</w:t>
      </w:r>
      <w:r w:rsidR="00EA0440" w:rsidRPr="00F44181">
        <w:rPr>
          <w:rFonts w:ascii="Times New Roman" w:hAnsi="Times New Roman"/>
          <w:sz w:val="24"/>
        </w:rPr>
        <w:t xml:space="preserve">. </w:t>
      </w:r>
      <w:r w:rsidR="00BE133F" w:rsidRPr="00320C0F">
        <w:rPr>
          <w:rFonts w:ascii="Times New Roman" w:hAnsi="Times New Roman"/>
          <w:sz w:val="24"/>
        </w:rPr>
        <w:t xml:space="preserve">In the coming year, </w:t>
      </w:r>
      <w:r w:rsidR="00AB093B">
        <w:rPr>
          <w:rFonts w:ascii="Times New Roman" w:hAnsi="Times New Roman"/>
          <w:sz w:val="24"/>
        </w:rPr>
        <w:t xml:space="preserve">the </w:t>
      </w:r>
      <w:r w:rsidR="00BE133F" w:rsidRPr="00320C0F">
        <w:rPr>
          <w:rFonts w:ascii="Times New Roman" w:hAnsi="Times New Roman"/>
          <w:sz w:val="24"/>
        </w:rPr>
        <w:t xml:space="preserve">EMD intends to use </w:t>
      </w:r>
      <w:r w:rsidR="00AB093B">
        <w:rPr>
          <w:rFonts w:ascii="Times New Roman" w:hAnsi="Times New Roman"/>
          <w:sz w:val="24"/>
        </w:rPr>
        <w:t xml:space="preserve">the tax </w:t>
      </w:r>
      <w:r w:rsidR="00BE133F" w:rsidRPr="00320C0F">
        <w:rPr>
          <w:rFonts w:ascii="Times New Roman" w:hAnsi="Times New Roman"/>
          <w:sz w:val="24"/>
        </w:rPr>
        <w:t>receipts for ongoing 911 expenses and projects, including the following:</w:t>
      </w:r>
      <w:r w:rsidR="000024F9" w:rsidRPr="00320C0F">
        <w:rPr>
          <w:rFonts w:ascii="Times New Roman" w:hAnsi="Times New Roman"/>
          <w:sz w:val="24"/>
        </w:rPr>
        <w:t xml:space="preserve"> </w:t>
      </w:r>
    </w:p>
    <w:p w:rsidR="00996CD4" w:rsidRDefault="00996CD4">
      <w:pPr>
        <w:pStyle w:val="ListParagraph"/>
        <w:rPr>
          <w:rFonts w:ascii="Times New Roman" w:hAnsi="Times New Roman"/>
          <w:sz w:val="24"/>
        </w:rPr>
      </w:pPr>
    </w:p>
    <w:p w:rsidR="000024F9" w:rsidRPr="000024F9" w:rsidRDefault="000024F9" w:rsidP="000024F9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4"/>
        </w:rPr>
      </w:pPr>
      <w:r w:rsidRPr="000024F9">
        <w:rPr>
          <w:rFonts w:ascii="Times New Roman" w:hAnsi="Times New Roman"/>
          <w:sz w:val="24"/>
        </w:rPr>
        <w:t>Next Generation 911 (NG911) network system</w:t>
      </w:r>
      <w:r w:rsidR="00320C0F">
        <w:rPr>
          <w:rFonts w:ascii="Times New Roman" w:hAnsi="Times New Roman"/>
          <w:szCs w:val="20"/>
        </w:rPr>
        <w:t>;</w:t>
      </w:r>
    </w:p>
    <w:p w:rsidR="000024F9" w:rsidRPr="000024F9" w:rsidRDefault="000024F9" w:rsidP="000024F9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4"/>
        </w:rPr>
      </w:pPr>
      <w:r w:rsidRPr="000024F9">
        <w:rPr>
          <w:rFonts w:ascii="Times New Roman" w:hAnsi="Times New Roman"/>
          <w:sz w:val="24"/>
        </w:rPr>
        <w:lastRenderedPageBreak/>
        <w:t>National integration 911 Emergency Medical Services and health care pandemic plan</w:t>
      </w:r>
      <w:r w:rsidR="00320C0F">
        <w:rPr>
          <w:rFonts w:ascii="Times New Roman" w:hAnsi="Times New Roman"/>
          <w:sz w:val="24"/>
        </w:rPr>
        <w:t>;</w:t>
      </w:r>
    </w:p>
    <w:p w:rsidR="000024F9" w:rsidRPr="000024F9" w:rsidRDefault="000024F9" w:rsidP="000024F9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4"/>
        </w:rPr>
      </w:pPr>
      <w:r w:rsidRPr="000024F9">
        <w:rPr>
          <w:rFonts w:ascii="Times New Roman" w:hAnsi="Times New Roman"/>
          <w:sz w:val="24"/>
        </w:rPr>
        <w:t>NG911 network system centralization, equipment utilization, and support</w:t>
      </w:r>
      <w:r w:rsidR="00320C0F">
        <w:rPr>
          <w:rFonts w:ascii="Times New Roman" w:hAnsi="Times New Roman"/>
          <w:sz w:val="24"/>
        </w:rPr>
        <w:t>;</w:t>
      </w:r>
    </w:p>
    <w:p w:rsidR="000024F9" w:rsidRPr="000024F9" w:rsidRDefault="000024F9" w:rsidP="000024F9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4"/>
        </w:rPr>
      </w:pPr>
      <w:r w:rsidRPr="000024F9">
        <w:rPr>
          <w:rFonts w:ascii="Times New Roman" w:hAnsi="Times New Roman"/>
          <w:sz w:val="24"/>
        </w:rPr>
        <w:t>NG 911 installation Request for Proposal</w:t>
      </w:r>
      <w:r w:rsidR="00320C0F">
        <w:rPr>
          <w:rFonts w:ascii="Times New Roman" w:hAnsi="Times New Roman"/>
          <w:sz w:val="24"/>
        </w:rPr>
        <w:t>;</w:t>
      </w:r>
    </w:p>
    <w:p w:rsidR="000024F9" w:rsidRPr="000024F9" w:rsidRDefault="000024F9" w:rsidP="000024F9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4"/>
        </w:rPr>
      </w:pPr>
      <w:r w:rsidRPr="000024F9">
        <w:rPr>
          <w:rFonts w:ascii="Times New Roman" w:hAnsi="Times New Roman"/>
          <w:sz w:val="24"/>
        </w:rPr>
        <w:t>NG 911 installation final proposal oversight</w:t>
      </w:r>
      <w:r w:rsidR="00320C0F">
        <w:rPr>
          <w:rFonts w:ascii="Times New Roman" w:hAnsi="Times New Roman"/>
          <w:sz w:val="24"/>
        </w:rPr>
        <w:t>;</w:t>
      </w:r>
    </w:p>
    <w:p w:rsidR="000024F9" w:rsidRPr="000024F9" w:rsidRDefault="000024F9" w:rsidP="000024F9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4"/>
        </w:rPr>
      </w:pPr>
      <w:r w:rsidRPr="000024F9">
        <w:rPr>
          <w:rFonts w:ascii="Times New Roman" w:hAnsi="Times New Roman"/>
          <w:sz w:val="24"/>
        </w:rPr>
        <w:t>NG 911 contract completion</w:t>
      </w:r>
      <w:r w:rsidR="00320C0F">
        <w:rPr>
          <w:rFonts w:ascii="Times New Roman" w:hAnsi="Times New Roman"/>
          <w:sz w:val="24"/>
        </w:rPr>
        <w:t xml:space="preserve"> </w:t>
      </w:r>
      <w:r w:rsidRPr="000024F9">
        <w:rPr>
          <w:rFonts w:ascii="Times New Roman" w:hAnsi="Times New Roman"/>
          <w:sz w:val="24"/>
        </w:rPr>
        <w:t>study</w:t>
      </w:r>
      <w:r w:rsidR="00320C0F">
        <w:rPr>
          <w:rFonts w:ascii="Times New Roman" w:hAnsi="Times New Roman"/>
          <w:sz w:val="24"/>
        </w:rPr>
        <w:t>;</w:t>
      </w:r>
      <w:r w:rsidRPr="000024F9">
        <w:rPr>
          <w:rFonts w:ascii="Times New Roman" w:hAnsi="Times New Roman"/>
          <w:sz w:val="24"/>
        </w:rPr>
        <w:t xml:space="preserve"> </w:t>
      </w:r>
    </w:p>
    <w:p w:rsidR="000024F9" w:rsidRPr="000024F9" w:rsidRDefault="000024F9" w:rsidP="000024F9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4"/>
        </w:rPr>
      </w:pPr>
      <w:r w:rsidRPr="000024F9">
        <w:rPr>
          <w:rFonts w:ascii="Times New Roman" w:hAnsi="Times New Roman"/>
          <w:sz w:val="24"/>
        </w:rPr>
        <w:t>Emergency notification systems (reverse 911) contract study based on a funded request by the legislature</w:t>
      </w:r>
      <w:r w:rsidR="00320C0F">
        <w:rPr>
          <w:rFonts w:ascii="Times New Roman" w:hAnsi="Times New Roman"/>
          <w:sz w:val="24"/>
        </w:rPr>
        <w:t>;</w:t>
      </w:r>
    </w:p>
    <w:p w:rsidR="000024F9" w:rsidRPr="000024F9" w:rsidRDefault="000024F9" w:rsidP="000024F9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4"/>
        </w:rPr>
      </w:pPr>
      <w:r w:rsidRPr="000024F9">
        <w:rPr>
          <w:rFonts w:ascii="Times New Roman" w:hAnsi="Times New Roman"/>
          <w:sz w:val="24"/>
        </w:rPr>
        <w:t>911 taxation administrative code review contract</w:t>
      </w:r>
      <w:r w:rsidR="00320C0F">
        <w:rPr>
          <w:rFonts w:ascii="Times New Roman" w:hAnsi="Times New Roman"/>
          <w:sz w:val="24"/>
        </w:rPr>
        <w:t>;</w:t>
      </w:r>
      <w:r w:rsidR="00AB093B">
        <w:rPr>
          <w:rFonts w:ascii="Times New Roman" w:hAnsi="Times New Roman"/>
          <w:sz w:val="24"/>
        </w:rPr>
        <w:t xml:space="preserve"> and</w:t>
      </w:r>
    </w:p>
    <w:p w:rsidR="000024F9" w:rsidRPr="000024F9" w:rsidRDefault="000024F9" w:rsidP="000024F9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4"/>
        </w:rPr>
      </w:pPr>
      <w:r w:rsidRPr="000024F9">
        <w:rPr>
          <w:rFonts w:ascii="Times New Roman" w:hAnsi="Times New Roman"/>
          <w:sz w:val="24"/>
        </w:rPr>
        <w:t>County contract policies and management review</w:t>
      </w:r>
      <w:r w:rsidR="00320C0F">
        <w:rPr>
          <w:rFonts w:ascii="Times New Roman" w:hAnsi="Times New Roman"/>
          <w:sz w:val="24"/>
        </w:rPr>
        <w:t>.</w:t>
      </w:r>
    </w:p>
    <w:p w:rsidR="00693B3E" w:rsidRPr="00F44181" w:rsidRDefault="00693B3E" w:rsidP="00104AA3">
      <w:pPr>
        <w:widowControl/>
        <w:spacing w:line="288" w:lineRule="auto"/>
        <w:rPr>
          <w:rFonts w:ascii="Times New Roman" w:hAnsi="Times New Roman"/>
          <w:color w:val="FF0000"/>
          <w:sz w:val="24"/>
        </w:rPr>
      </w:pPr>
    </w:p>
    <w:p w:rsidR="00693B3E" w:rsidRPr="00F44181" w:rsidRDefault="00693B3E" w:rsidP="00181F05">
      <w:pPr>
        <w:pStyle w:val="Heading1"/>
        <w:tabs>
          <w:tab w:val="clear" w:pos="4680"/>
        </w:tabs>
        <w:spacing w:line="288" w:lineRule="auto"/>
        <w:ind w:hanging="720"/>
      </w:pPr>
      <w:r w:rsidRPr="00F44181">
        <w:t>FINDINGS AND CONCLUSIONS</w:t>
      </w:r>
    </w:p>
    <w:p w:rsidR="00BE133F" w:rsidRPr="00BE133F" w:rsidRDefault="00BE133F" w:rsidP="00BE133F">
      <w:pPr>
        <w:widowControl/>
        <w:autoSpaceDE/>
        <w:autoSpaceDN/>
        <w:adjustRightInd/>
        <w:spacing w:line="288" w:lineRule="auto"/>
        <w:ind w:left="720"/>
        <w:rPr>
          <w:rFonts w:ascii="Times New Roman" w:hAnsi="Times New Roman"/>
          <w:sz w:val="24"/>
        </w:rPr>
      </w:pPr>
    </w:p>
    <w:p w:rsidR="00BE133F" w:rsidRPr="00320C0F" w:rsidRDefault="00BE133F" w:rsidP="00BE133F">
      <w:pPr>
        <w:widowControl/>
        <w:numPr>
          <w:ilvl w:val="0"/>
          <w:numId w:val="1"/>
        </w:numPr>
        <w:spacing w:line="288" w:lineRule="auto"/>
        <w:ind w:left="720" w:hanging="1440"/>
        <w:rPr>
          <w:rFonts w:ascii="Times New Roman" w:hAnsi="Times New Roman"/>
          <w:sz w:val="24"/>
        </w:rPr>
      </w:pPr>
      <w:r w:rsidRPr="00320C0F">
        <w:rPr>
          <w:rFonts w:ascii="Times New Roman" w:hAnsi="Times New Roman"/>
          <w:sz w:val="24"/>
        </w:rPr>
        <w:t>(1)</w:t>
      </w:r>
      <w:r w:rsidRPr="00320C0F">
        <w:rPr>
          <w:rFonts w:ascii="Times New Roman" w:hAnsi="Times New Roman"/>
          <w:sz w:val="24"/>
        </w:rPr>
        <w:tab/>
        <w:t xml:space="preserve">On </w:t>
      </w:r>
      <w:r w:rsidR="00523270" w:rsidRPr="00320C0F">
        <w:rPr>
          <w:rFonts w:ascii="Times New Roman" w:hAnsi="Times New Roman"/>
          <w:sz w:val="24"/>
        </w:rPr>
        <w:t>September 5, 2008</w:t>
      </w:r>
      <w:r w:rsidRPr="00320C0F">
        <w:rPr>
          <w:rFonts w:ascii="Times New Roman" w:hAnsi="Times New Roman"/>
          <w:sz w:val="24"/>
        </w:rPr>
        <w:t xml:space="preserve">, </w:t>
      </w:r>
      <w:r w:rsidR="008A1060" w:rsidRPr="00320C0F">
        <w:rPr>
          <w:rFonts w:ascii="Times New Roman" w:hAnsi="Times New Roman"/>
          <w:sz w:val="24"/>
        </w:rPr>
        <w:t xml:space="preserve">the </w:t>
      </w:r>
      <w:r w:rsidRPr="00320C0F">
        <w:rPr>
          <w:rFonts w:ascii="Times New Roman" w:hAnsi="Times New Roman"/>
          <w:sz w:val="24"/>
        </w:rPr>
        <w:t xml:space="preserve">EMD </w:t>
      </w:r>
      <w:r w:rsidR="008A1060" w:rsidRPr="00320C0F">
        <w:rPr>
          <w:rFonts w:ascii="Times New Roman" w:hAnsi="Times New Roman"/>
          <w:sz w:val="24"/>
        </w:rPr>
        <w:t>filed with</w:t>
      </w:r>
      <w:r w:rsidRPr="00320C0F">
        <w:rPr>
          <w:rFonts w:ascii="Times New Roman" w:hAnsi="Times New Roman"/>
          <w:sz w:val="24"/>
        </w:rPr>
        <w:t xml:space="preserve"> the Commission its annual report of revenues, expenditures, and budgets relating to the statewide provision of 911 </w:t>
      </w:r>
      <w:r w:rsidR="000024F9" w:rsidRPr="00320C0F">
        <w:rPr>
          <w:rFonts w:ascii="Times New Roman" w:hAnsi="Times New Roman"/>
          <w:sz w:val="24"/>
        </w:rPr>
        <w:t>services</w:t>
      </w:r>
      <w:r w:rsidRPr="00320C0F">
        <w:rPr>
          <w:rFonts w:ascii="Times New Roman" w:hAnsi="Times New Roman"/>
          <w:sz w:val="24"/>
        </w:rPr>
        <w:t xml:space="preserve">.  </w:t>
      </w:r>
      <w:r w:rsidR="008A1060" w:rsidRPr="00320C0F">
        <w:rPr>
          <w:rFonts w:ascii="Times New Roman" w:hAnsi="Times New Roman"/>
          <w:sz w:val="24"/>
        </w:rPr>
        <w:t xml:space="preserve">The </w:t>
      </w:r>
      <w:r w:rsidRPr="00320C0F">
        <w:rPr>
          <w:rFonts w:ascii="Times New Roman" w:hAnsi="Times New Roman"/>
          <w:sz w:val="24"/>
        </w:rPr>
        <w:t xml:space="preserve">EMD has recommended continued assessment of the excise tax at the rate of </w:t>
      </w:r>
      <w:r w:rsidR="00A15F6D">
        <w:rPr>
          <w:rFonts w:ascii="Times New Roman" w:hAnsi="Times New Roman"/>
          <w:sz w:val="24"/>
        </w:rPr>
        <w:t>twenty cents (</w:t>
      </w:r>
      <w:r w:rsidR="00F331BD" w:rsidRPr="00320C0F">
        <w:rPr>
          <w:rFonts w:ascii="Times New Roman" w:hAnsi="Times New Roman"/>
          <w:sz w:val="24"/>
        </w:rPr>
        <w:t>$0.20</w:t>
      </w:r>
      <w:r w:rsidR="00A15F6D">
        <w:rPr>
          <w:rFonts w:ascii="Times New Roman" w:hAnsi="Times New Roman"/>
          <w:sz w:val="24"/>
        </w:rPr>
        <w:t>)</w:t>
      </w:r>
      <w:r w:rsidRPr="00320C0F">
        <w:rPr>
          <w:rFonts w:ascii="Times New Roman" w:hAnsi="Times New Roman"/>
          <w:sz w:val="24"/>
        </w:rPr>
        <w:t xml:space="preserve"> per switched access line per month.  </w:t>
      </w:r>
    </w:p>
    <w:p w:rsidR="00BE133F" w:rsidRPr="00320C0F" w:rsidRDefault="00BE133F" w:rsidP="00BE133F">
      <w:pPr>
        <w:spacing w:line="288" w:lineRule="auto"/>
        <w:rPr>
          <w:rFonts w:ascii="Times New Roman" w:hAnsi="Times New Roman"/>
          <w:sz w:val="24"/>
        </w:rPr>
      </w:pPr>
    </w:p>
    <w:p w:rsidR="00BE133F" w:rsidRPr="00320C0F" w:rsidRDefault="00BE133F" w:rsidP="00BE133F">
      <w:pPr>
        <w:widowControl/>
        <w:numPr>
          <w:ilvl w:val="0"/>
          <w:numId w:val="1"/>
        </w:numPr>
        <w:spacing w:line="288" w:lineRule="auto"/>
        <w:ind w:left="720" w:hanging="1440"/>
        <w:rPr>
          <w:rFonts w:ascii="Times New Roman" w:hAnsi="Times New Roman"/>
          <w:sz w:val="24"/>
        </w:rPr>
      </w:pPr>
      <w:r w:rsidRPr="00320C0F">
        <w:rPr>
          <w:rFonts w:ascii="Times New Roman" w:hAnsi="Times New Roman"/>
          <w:sz w:val="24"/>
        </w:rPr>
        <w:t>(2)</w:t>
      </w:r>
      <w:r w:rsidRPr="00320C0F">
        <w:rPr>
          <w:rFonts w:ascii="Times New Roman" w:hAnsi="Times New Roman"/>
          <w:sz w:val="24"/>
        </w:rPr>
        <w:tab/>
        <w:t xml:space="preserve">This matter came before the Commission at its regularly scheduled open meeting held on </w:t>
      </w:r>
      <w:r w:rsidRPr="00320C0F">
        <w:rPr>
          <w:rFonts w:ascii="Times New Roman" w:hAnsi="Times New Roman"/>
          <w:bCs/>
          <w:sz w:val="24"/>
        </w:rPr>
        <w:t>October 30, 2008</w:t>
      </w:r>
      <w:r w:rsidRPr="00320C0F">
        <w:rPr>
          <w:rFonts w:ascii="Times New Roman" w:hAnsi="Times New Roman"/>
          <w:sz w:val="24"/>
        </w:rPr>
        <w:t xml:space="preserve">.  </w:t>
      </w:r>
    </w:p>
    <w:p w:rsidR="00BE133F" w:rsidRPr="00320C0F" w:rsidRDefault="00BE133F" w:rsidP="00BE133F">
      <w:pPr>
        <w:spacing w:line="288" w:lineRule="auto"/>
        <w:ind w:left="-720"/>
        <w:rPr>
          <w:rFonts w:ascii="Times New Roman" w:hAnsi="Times New Roman"/>
          <w:sz w:val="24"/>
        </w:rPr>
      </w:pPr>
    </w:p>
    <w:p w:rsidR="00BE133F" w:rsidRPr="00320C0F" w:rsidRDefault="00BE133F" w:rsidP="00BE133F">
      <w:pPr>
        <w:widowControl/>
        <w:numPr>
          <w:ilvl w:val="0"/>
          <w:numId w:val="1"/>
        </w:numPr>
        <w:spacing w:line="288" w:lineRule="auto"/>
        <w:ind w:left="720" w:hanging="1440"/>
        <w:rPr>
          <w:rFonts w:ascii="Times New Roman" w:hAnsi="Times New Roman"/>
          <w:sz w:val="24"/>
        </w:rPr>
      </w:pPr>
      <w:r w:rsidRPr="00320C0F">
        <w:rPr>
          <w:rFonts w:ascii="Times New Roman" w:hAnsi="Times New Roman"/>
          <w:sz w:val="24"/>
        </w:rPr>
        <w:t>(3)</w:t>
      </w:r>
      <w:r w:rsidRPr="00320C0F">
        <w:rPr>
          <w:rFonts w:ascii="Times New Roman" w:hAnsi="Times New Roman"/>
          <w:sz w:val="24"/>
        </w:rPr>
        <w:tab/>
        <w:t xml:space="preserve">Commission Staff investigated the filing and recommended the Commission determine the appropriate level of tax to be </w:t>
      </w:r>
      <w:r w:rsidR="00F331BD" w:rsidRPr="00320C0F">
        <w:rPr>
          <w:rFonts w:ascii="Times New Roman" w:hAnsi="Times New Roman"/>
          <w:sz w:val="24"/>
        </w:rPr>
        <w:t>twenty cents ($0.20)</w:t>
      </w:r>
      <w:r w:rsidRPr="00320C0F">
        <w:rPr>
          <w:rFonts w:ascii="Times New Roman" w:hAnsi="Times New Roman"/>
          <w:sz w:val="24"/>
        </w:rPr>
        <w:t xml:space="preserve">.  </w:t>
      </w:r>
    </w:p>
    <w:p w:rsidR="00BE133F" w:rsidRPr="00320C0F" w:rsidRDefault="00BE133F" w:rsidP="00BE133F">
      <w:pPr>
        <w:spacing w:line="288" w:lineRule="auto"/>
        <w:rPr>
          <w:rFonts w:ascii="Times New Roman" w:hAnsi="Times New Roman"/>
          <w:sz w:val="24"/>
        </w:rPr>
      </w:pPr>
    </w:p>
    <w:p w:rsidR="00BE133F" w:rsidRPr="00BE133F" w:rsidRDefault="00BE133F" w:rsidP="00BE133F">
      <w:pPr>
        <w:widowControl/>
        <w:numPr>
          <w:ilvl w:val="0"/>
          <w:numId w:val="1"/>
        </w:numPr>
        <w:spacing w:line="288" w:lineRule="auto"/>
        <w:ind w:left="720" w:hanging="1440"/>
        <w:rPr>
          <w:rFonts w:ascii="Times New Roman" w:hAnsi="Times New Roman"/>
          <w:sz w:val="24"/>
        </w:rPr>
      </w:pPr>
      <w:r w:rsidRPr="00320C0F">
        <w:rPr>
          <w:rFonts w:ascii="Times New Roman" w:hAnsi="Times New Roman"/>
          <w:sz w:val="24"/>
        </w:rPr>
        <w:t>(4)</w:t>
      </w:r>
      <w:r w:rsidRPr="00320C0F">
        <w:rPr>
          <w:rFonts w:ascii="Times New Roman" w:hAnsi="Times New Roman"/>
          <w:sz w:val="24"/>
        </w:rPr>
        <w:tab/>
        <w:t xml:space="preserve">Assessment of the </w:t>
      </w:r>
      <w:r w:rsidR="00105ECA">
        <w:rPr>
          <w:rFonts w:ascii="Times New Roman" w:hAnsi="Times New Roman"/>
          <w:sz w:val="24"/>
        </w:rPr>
        <w:t>S</w:t>
      </w:r>
      <w:r w:rsidRPr="00320C0F">
        <w:rPr>
          <w:rFonts w:ascii="Times New Roman" w:hAnsi="Times New Roman"/>
          <w:sz w:val="24"/>
        </w:rPr>
        <w:t xml:space="preserve">tate 911 excise tax at </w:t>
      </w:r>
      <w:r w:rsidR="00F331BD" w:rsidRPr="00320C0F">
        <w:rPr>
          <w:rFonts w:ascii="Times New Roman" w:hAnsi="Times New Roman"/>
          <w:sz w:val="24"/>
        </w:rPr>
        <w:t>twenty cents ($0.20)</w:t>
      </w:r>
      <w:r w:rsidRPr="00320C0F">
        <w:rPr>
          <w:rFonts w:ascii="Times New Roman" w:hAnsi="Times New Roman"/>
          <w:sz w:val="24"/>
        </w:rPr>
        <w:t xml:space="preserve"> is</w:t>
      </w:r>
      <w:r w:rsidRPr="00BE133F">
        <w:rPr>
          <w:rFonts w:ascii="Times New Roman" w:hAnsi="Times New Roman"/>
          <w:sz w:val="24"/>
        </w:rPr>
        <w:t xml:space="preserve"> necessary to protect the public interest through continued operation and development of the </w:t>
      </w:r>
      <w:r w:rsidR="00105ECA">
        <w:rPr>
          <w:rFonts w:ascii="Times New Roman" w:hAnsi="Times New Roman"/>
          <w:sz w:val="24"/>
        </w:rPr>
        <w:t>S</w:t>
      </w:r>
      <w:r w:rsidRPr="00BE133F">
        <w:rPr>
          <w:rFonts w:ascii="Times New Roman" w:hAnsi="Times New Roman"/>
          <w:sz w:val="24"/>
        </w:rPr>
        <w:t xml:space="preserve">tate’s 911 system, including but not limited to the specific projects and initiatives described by </w:t>
      </w:r>
      <w:r w:rsidR="008A1060">
        <w:rPr>
          <w:rFonts w:ascii="Times New Roman" w:hAnsi="Times New Roman"/>
          <w:sz w:val="24"/>
        </w:rPr>
        <w:t xml:space="preserve">the </w:t>
      </w:r>
      <w:r w:rsidRPr="00BE133F">
        <w:rPr>
          <w:rFonts w:ascii="Times New Roman" w:hAnsi="Times New Roman"/>
          <w:sz w:val="24"/>
        </w:rPr>
        <w:t xml:space="preserve">EMD.  </w:t>
      </w:r>
    </w:p>
    <w:p w:rsidR="00BE133F" w:rsidRPr="00BE133F" w:rsidRDefault="00BE133F" w:rsidP="00BE133F">
      <w:pPr>
        <w:spacing w:line="288" w:lineRule="auto"/>
        <w:rPr>
          <w:rFonts w:ascii="Times New Roman" w:hAnsi="Times New Roman"/>
          <w:sz w:val="24"/>
        </w:rPr>
      </w:pPr>
    </w:p>
    <w:p w:rsidR="00693B3E" w:rsidRPr="00F44181" w:rsidRDefault="00693B3E" w:rsidP="00181F05">
      <w:pPr>
        <w:pStyle w:val="Heading5"/>
        <w:spacing w:line="288" w:lineRule="auto"/>
        <w:ind w:left="0"/>
        <w:rPr>
          <w:rFonts w:ascii="Times New Roman" w:hAnsi="Times New Roman"/>
        </w:rPr>
      </w:pPr>
      <w:r w:rsidRPr="00F44181">
        <w:rPr>
          <w:rFonts w:ascii="Times New Roman" w:hAnsi="Times New Roman"/>
        </w:rPr>
        <w:t>O R D E R</w:t>
      </w:r>
    </w:p>
    <w:p w:rsidR="00693B3E" w:rsidRPr="00F44181" w:rsidRDefault="00693B3E" w:rsidP="00181F05">
      <w:pPr>
        <w:widowControl/>
        <w:spacing w:line="288" w:lineRule="auto"/>
        <w:ind w:hanging="720"/>
        <w:rPr>
          <w:rFonts w:ascii="Times New Roman" w:hAnsi="Times New Roman"/>
          <w:sz w:val="24"/>
        </w:rPr>
      </w:pPr>
    </w:p>
    <w:p w:rsidR="00693B3E" w:rsidRPr="00F44181" w:rsidRDefault="00693B3E" w:rsidP="00181F05">
      <w:pPr>
        <w:widowControl/>
        <w:spacing w:line="288" w:lineRule="auto"/>
        <w:rPr>
          <w:rFonts w:ascii="Times New Roman" w:hAnsi="Times New Roman"/>
          <w:sz w:val="24"/>
        </w:rPr>
      </w:pPr>
      <w:r w:rsidRPr="00F44181">
        <w:rPr>
          <w:rFonts w:ascii="Times New Roman" w:hAnsi="Times New Roman"/>
          <w:sz w:val="24"/>
        </w:rPr>
        <w:t>THE COMMISSION ORDERS:</w:t>
      </w:r>
    </w:p>
    <w:p w:rsidR="00BE133F" w:rsidRPr="00BE133F" w:rsidRDefault="00BE133F" w:rsidP="00BE133F">
      <w:pPr>
        <w:spacing w:line="288" w:lineRule="auto"/>
        <w:rPr>
          <w:rFonts w:ascii="Times New Roman" w:hAnsi="Times New Roman"/>
          <w:sz w:val="24"/>
        </w:rPr>
      </w:pPr>
    </w:p>
    <w:p w:rsidR="00BE133F" w:rsidRDefault="00BF5EA6" w:rsidP="00BF5EA6">
      <w:pPr>
        <w:widowControl/>
        <w:numPr>
          <w:ilvl w:val="0"/>
          <w:numId w:val="1"/>
        </w:numPr>
        <w:spacing w:line="288" w:lineRule="auto"/>
        <w:ind w:left="72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(1)</w:t>
      </w:r>
      <w:r>
        <w:rPr>
          <w:rFonts w:ascii="Times New Roman" w:hAnsi="Times New Roman"/>
          <w:sz w:val="24"/>
        </w:rPr>
        <w:tab/>
      </w:r>
      <w:r w:rsidR="00BE133F" w:rsidRPr="00BE133F">
        <w:rPr>
          <w:rFonts w:ascii="Times New Roman" w:hAnsi="Times New Roman"/>
          <w:sz w:val="24"/>
        </w:rPr>
        <w:t xml:space="preserve">Each local exchange company shall collect a </w:t>
      </w:r>
      <w:r w:rsidR="00105ECA">
        <w:rPr>
          <w:rFonts w:ascii="Times New Roman" w:hAnsi="Times New Roman"/>
          <w:sz w:val="24"/>
        </w:rPr>
        <w:t>S</w:t>
      </w:r>
      <w:r w:rsidR="00BE133F" w:rsidRPr="00BE133F">
        <w:rPr>
          <w:rFonts w:ascii="Times New Roman" w:hAnsi="Times New Roman"/>
          <w:sz w:val="24"/>
        </w:rPr>
        <w:t xml:space="preserve">tate Enhanced 911 excise tax in the amount </w:t>
      </w:r>
      <w:r w:rsidR="00BE133F" w:rsidRPr="00320C0F">
        <w:rPr>
          <w:rFonts w:ascii="Times New Roman" w:hAnsi="Times New Roman"/>
          <w:sz w:val="24"/>
        </w:rPr>
        <w:t xml:space="preserve">of </w:t>
      </w:r>
      <w:r w:rsidR="00105ECA">
        <w:rPr>
          <w:rFonts w:ascii="Times New Roman" w:hAnsi="Times New Roman"/>
          <w:sz w:val="24"/>
        </w:rPr>
        <w:t>twenty cents (</w:t>
      </w:r>
      <w:r w:rsidR="00F331BD" w:rsidRPr="00320C0F">
        <w:rPr>
          <w:rFonts w:ascii="Times New Roman" w:hAnsi="Times New Roman"/>
          <w:sz w:val="24"/>
        </w:rPr>
        <w:t>$0.20</w:t>
      </w:r>
      <w:r w:rsidR="00105ECA">
        <w:rPr>
          <w:rFonts w:ascii="Times New Roman" w:hAnsi="Times New Roman"/>
          <w:sz w:val="24"/>
        </w:rPr>
        <w:t>)</w:t>
      </w:r>
      <w:r w:rsidR="00BE133F" w:rsidRPr="00BE133F">
        <w:rPr>
          <w:rFonts w:ascii="Times New Roman" w:hAnsi="Times New Roman"/>
          <w:sz w:val="24"/>
        </w:rPr>
        <w:t xml:space="preserve"> per switched access line per month, and pursuant to RCW 82.14B.030, shall remit the amount collected directly to the Department of Revenue on a tax return provided by the Department of Revenue.</w:t>
      </w:r>
    </w:p>
    <w:p w:rsidR="00BF5EA6" w:rsidRDefault="00BF5EA6" w:rsidP="00BE133F">
      <w:pPr>
        <w:pStyle w:val="Header"/>
        <w:tabs>
          <w:tab w:val="clear" w:pos="4320"/>
          <w:tab w:val="clear" w:pos="8640"/>
        </w:tabs>
        <w:spacing w:line="288" w:lineRule="auto"/>
        <w:rPr>
          <w:rFonts w:ascii="Times New Roman" w:hAnsi="Times New Roman"/>
          <w:sz w:val="24"/>
        </w:rPr>
      </w:pPr>
    </w:p>
    <w:p w:rsidR="00BF5EA6" w:rsidRPr="00105ECA" w:rsidRDefault="00BF5EA6" w:rsidP="00BE133F">
      <w:pPr>
        <w:pStyle w:val="Header"/>
        <w:tabs>
          <w:tab w:val="clear" w:pos="4320"/>
          <w:tab w:val="clear" w:pos="8640"/>
        </w:tabs>
        <w:spacing w:line="288" w:lineRule="auto"/>
        <w:rPr>
          <w:rFonts w:ascii="Times New Roman" w:hAnsi="Times New Roman"/>
          <w:sz w:val="24"/>
        </w:rPr>
      </w:pPr>
    </w:p>
    <w:p w:rsidR="0020046E" w:rsidRPr="00433FB3" w:rsidRDefault="0020046E" w:rsidP="0020046E">
      <w:pPr>
        <w:pStyle w:val="Findings"/>
        <w:numPr>
          <w:ilvl w:val="0"/>
          <w:numId w:val="0"/>
        </w:numPr>
        <w:spacing w:line="288" w:lineRule="auto"/>
      </w:pPr>
      <w:r w:rsidRPr="00433FB3">
        <w:t>The Commissioners, having determined this Order to be consistent with the</w:t>
      </w:r>
      <w:r>
        <w:t xml:space="preserve"> </w:t>
      </w:r>
      <w:r w:rsidRPr="00433FB3">
        <w:t xml:space="preserve">public interest, directed the </w:t>
      </w:r>
      <w:r>
        <w:t xml:space="preserve">Executive </w:t>
      </w:r>
      <w:r w:rsidRPr="00433FB3">
        <w:t>Secretary to enter this Order.</w:t>
      </w:r>
    </w:p>
    <w:p w:rsidR="0020046E" w:rsidRPr="00433FB3" w:rsidRDefault="0020046E" w:rsidP="0020046E">
      <w:pPr>
        <w:pStyle w:val="Findings"/>
        <w:numPr>
          <w:ilvl w:val="0"/>
          <w:numId w:val="0"/>
        </w:numPr>
        <w:spacing w:line="288" w:lineRule="auto"/>
        <w:ind w:left="-720" w:firstLine="720"/>
      </w:pPr>
    </w:p>
    <w:p w:rsidR="0020046E" w:rsidRDefault="0020046E" w:rsidP="0020046E">
      <w:pPr>
        <w:pStyle w:val="Findings"/>
        <w:numPr>
          <w:ilvl w:val="0"/>
          <w:numId w:val="0"/>
        </w:numPr>
        <w:spacing w:line="288" w:lineRule="auto"/>
        <w:rPr>
          <w:bCs/>
        </w:rPr>
      </w:pPr>
      <w:proofErr w:type="gramStart"/>
      <w:r w:rsidRPr="00433FB3">
        <w:t>DATED at Olympia, Washington, and effective</w:t>
      </w:r>
      <w:r>
        <w:t xml:space="preserve"> October 30, 2008.</w:t>
      </w:r>
      <w:proofErr w:type="gramEnd"/>
      <w:r w:rsidR="00A97FE3" w:rsidRPr="00A93F0F">
        <w:rPr>
          <w:bCs/>
        </w:rPr>
        <w:fldChar w:fldCharType="begin"/>
      </w:r>
      <w:r w:rsidRPr="00A93F0F">
        <w:rPr>
          <w:bCs/>
        </w:rPr>
        <w:instrText xml:space="preserve"> ASK effect_date "Enter Effective Date"DATE </w:instrText>
      </w:r>
      <w:r w:rsidR="00A97FE3" w:rsidRPr="00A93F0F">
        <w:rPr>
          <w:bCs/>
        </w:rPr>
        <w:fldChar w:fldCharType="separate"/>
      </w:r>
      <w:bookmarkStart w:id="0" w:name="effect_date"/>
      <w:r>
        <w:rPr>
          <w:bCs/>
        </w:rPr>
        <w:t>February 2, 2025</w:t>
      </w:r>
      <w:bookmarkEnd w:id="0"/>
      <w:r w:rsidR="00A97FE3" w:rsidRPr="00A93F0F">
        <w:rPr>
          <w:bCs/>
        </w:rPr>
        <w:fldChar w:fldCharType="end"/>
      </w:r>
    </w:p>
    <w:p w:rsidR="0020046E" w:rsidRPr="00433FB3" w:rsidRDefault="0020046E" w:rsidP="0020046E">
      <w:pPr>
        <w:pStyle w:val="Findings"/>
        <w:numPr>
          <w:ilvl w:val="0"/>
          <w:numId w:val="0"/>
        </w:numPr>
        <w:spacing w:line="288" w:lineRule="auto"/>
      </w:pPr>
    </w:p>
    <w:p w:rsidR="0020046E" w:rsidRPr="0020046E" w:rsidRDefault="0020046E" w:rsidP="0020046E">
      <w:pPr>
        <w:spacing w:line="288" w:lineRule="auto"/>
        <w:jc w:val="center"/>
        <w:rPr>
          <w:rFonts w:ascii="Times New Roman" w:hAnsi="Times New Roman"/>
          <w:sz w:val="24"/>
        </w:rPr>
      </w:pPr>
      <w:r w:rsidRPr="0020046E">
        <w:rPr>
          <w:rFonts w:ascii="Times New Roman" w:hAnsi="Times New Roman"/>
          <w:sz w:val="24"/>
        </w:rPr>
        <w:t>WASHINGTON UTILITIES AND TRANSPORTATION COMMISSION</w:t>
      </w:r>
    </w:p>
    <w:p w:rsidR="0020046E" w:rsidRPr="0020046E" w:rsidRDefault="0020046E" w:rsidP="0020046E">
      <w:pPr>
        <w:spacing w:line="288" w:lineRule="auto"/>
        <w:rPr>
          <w:rFonts w:ascii="Times New Roman" w:hAnsi="Times New Roman"/>
          <w:sz w:val="24"/>
        </w:rPr>
      </w:pPr>
    </w:p>
    <w:p w:rsidR="0020046E" w:rsidRPr="0020046E" w:rsidRDefault="0020046E" w:rsidP="0020046E">
      <w:pPr>
        <w:pStyle w:val="Header"/>
        <w:tabs>
          <w:tab w:val="clear" w:pos="4320"/>
          <w:tab w:val="clear" w:pos="8640"/>
        </w:tabs>
        <w:spacing w:line="288" w:lineRule="auto"/>
        <w:rPr>
          <w:rFonts w:ascii="Times New Roman" w:hAnsi="Times New Roman"/>
          <w:sz w:val="24"/>
        </w:rPr>
      </w:pPr>
    </w:p>
    <w:p w:rsidR="0020046E" w:rsidRPr="0020046E" w:rsidRDefault="0020046E" w:rsidP="0020046E">
      <w:pPr>
        <w:spacing w:line="288" w:lineRule="auto"/>
        <w:rPr>
          <w:rFonts w:ascii="Times New Roman" w:hAnsi="Times New Roman"/>
          <w:sz w:val="24"/>
        </w:rPr>
      </w:pPr>
    </w:p>
    <w:p w:rsidR="0020046E" w:rsidRPr="0020046E" w:rsidRDefault="0020046E" w:rsidP="0020046E">
      <w:pPr>
        <w:spacing w:line="288" w:lineRule="auto"/>
        <w:ind w:left="1440" w:firstLine="720"/>
        <w:rPr>
          <w:rFonts w:ascii="Times New Roman" w:hAnsi="Times New Roman"/>
          <w:sz w:val="24"/>
        </w:rPr>
      </w:pPr>
      <w:r w:rsidRPr="0020046E">
        <w:rPr>
          <w:rFonts w:ascii="Times New Roman" w:hAnsi="Times New Roman"/>
          <w:sz w:val="24"/>
        </w:rPr>
        <w:t>DAVID W. DANNER, Executive Director and Secretary</w:t>
      </w:r>
    </w:p>
    <w:p w:rsidR="00693B3E" w:rsidRPr="00105ECA" w:rsidRDefault="00693B3E" w:rsidP="00181F05">
      <w:pPr>
        <w:widowControl/>
        <w:spacing w:line="288" w:lineRule="auto"/>
        <w:ind w:hanging="720"/>
        <w:rPr>
          <w:rFonts w:ascii="Times New Roman" w:hAnsi="Times New Roman"/>
          <w:sz w:val="24"/>
        </w:rPr>
      </w:pPr>
    </w:p>
    <w:p w:rsidR="00693B3E" w:rsidRPr="00105ECA" w:rsidRDefault="00693B3E" w:rsidP="00181F05">
      <w:pPr>
        <w:widowControl/>
        <w:spacing w:line="288" w:lineRule="auto"/>
        <w:ind w:hanging="720"/>
        <w:rPr>
          <w:rFonts w:ascii="Times New Roman" w:hAnsi="Times New Roman"/>
          <w:sz w:val="24"/>
        </w:rPr>
      </w:pPr>
    </w:p>
    <w:p w:rsidR="006C7305" w:rsidRPr="00105ECA" w:rsidRDefault="006C7305" w:rsidP="00181F05">
      <w:pPr>
        <w:widowControl/>
        <w:spacing w:line="288" w:lineRule="auto"/>
        <w:ind w:hanging="720"/>
        <w:rPr>
          <w:rFonts w:ascii="Times New Roman" w:hAnsi="Times New Roman"/>
          <w:sz w:val="24"/>
        </w:rPr>
      </w:pPr>
    </w:p>
    <w:p w:rsidR="00693B3E" w:rsidRPr="00105ECA" w:rsidRDefault="00693B3E" w:rsidP="00181F05">
      <w:pPr>
        <w:widowControl/>
        <w:spacing w:line="288" w:lineRule="auto"/>
        <w:rPr>
          <w:rFonts w:ascii="Times New Roman" w:hAnsi="Times New Roman"/>
          <w:sz w:val="24"/>
        </w:rPr>
      </w:pPr>
    </w:p>
    <w:sectPr w:rsidR="00693B3E" w:rsidRPr="00105ECA" w:rsidSect="00F331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type w:val="continuous"/>
      <w:pgSz w:w="12240" w:h="15840"/>
      <w:pgMar w:top="2160" w:right="1800" w:bottom="1008" w:left="2160" w:header="1440" w:footer="1008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0EF" w:rsidRDefault="00E640EF">
      <w:r>
        <w:separator/>
      </w:r>
    </w:p>
  </w:endnote>
  <w:endnote w:type="continuationSeparator" w:id="1">
    <w:p w:rsidR="00E640EF" w:rsidRDefault="00E64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889" w:rsidRDefault="0044388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889" w:rsidRDefault="0044388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889" w:rsidRDefault="004438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0EF" w:rsidRDefault="00E640EF">
      <w:r>
        <w:separator/>
      </w:r>
    </w:p>
  </w:footnote>
  <w:footnote w:type="continuationSeparator" w:id="1">
    <w:p w:rsidR="00E640EF" w:rsidRDefault="00E640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889" w:rsidRDefault="0044388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F6D" w:rsidRPr="00443889" w:rsidRDefault="00A15F6D" w:rsidP="00443889">
    <w:pPr>
      <w:pStyle w:val="Header"/>
      <w:rPr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889" w:rsidRDefault="004438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713F6"/>
    <w:multiLevelType w:val="hybridMultilevel"/>
    <w:tmpl w:val="E87A1DFE"/>
    <w:lvl w:ilvl="0" w:tplc="13FE5BCA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815933"/>
    <w:multiLevelType w:val="hybridMultilevel"/>
    <w:tmpl w:val="89B0B490"/>
    <w:lvl w:ilvl="0" w:tplc="D5E8A4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B138DD"/>
    <w:multiLevelType w:val="hybridMultilevel"/>
    <w:tmpl w:val="A6F22A8E"/>
    <w:lvl w:ilvl="0" w:tplc="29E24BA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88C182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BE433F"/>
    <w:multiLevelType w:val="hybridMultilevel"/>
    <w:tmpl w:val="58D8DAEE"/>
    <w:lvl w:ilvl="0" w:tplc="9564B8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F7561C"/>
    <w:rsid w:val="000024F9"/>
    <w:rsid w:val="00002B27"/>
    <w:rsid w:val="0002035A"/>
    <w:rsid w:val="00026BE4"/>
    <w:rsid w:val="00086509"/>
    <w:rsid w:val="000A4ECE"/>
    <w:rsid w:val="000B5889"/>
    <w:rsid w:val="000D127A"/>
    <w:rsid w:val="000E59FD"/>
    <w:rsid w:val="00104AA3"/>
    <w:rsid w:val="00105ECA"/>
    <w:rsid w:val="001376C3"/>
    <w:rsid w:val="001615F1"/>
    <w:rsid w:val="001656E8"/>
    <w:rsid w:val="00181F05"/>
    <w:rsid w:val="00182629"/>
    <w:rsid w:val="0019455E"/>
    <w:rsid w:val="001A4143"/>
    <w:rsid w:val="0020046E"/>
    <w:rsid w:val="0022031D"/>
    <w:rsid w:val="00272187"/>
    <w:rsid w:val="002B1FEF"/>
    <w:rsid w:val="002B5E3A"/>
    <w:rsid w:val="002E0289"/>
    <w:rsid w:val="00303A24"/>
    <w:rsid w:val="00313D81"/>
    <w:rsid w:val="00320C0F"/>
    <w:rsid w:val="00332C2F"/>
    <w:rsid w:val="003D4AB1"/>
    <w:rsid w:val="004433A5"/>
    <w:rsid w:val="00443889"/>
    <w:rsid w:val="00470F78"/>
    <w:rsid w:val="0047376F"/>
    <w:rsid w:val="004B05E5"/>
    <w:rsid w:val="004F6BC2"/>
    <w:rsid w:val="005033BC"/>
    <w:rsid w:val="005076D4"/>
    <w:rsid w:val="0051492A"/>
    <w:rsid w:val="00523270"/>
    <w:rsid w:val="005771CD"/>
    <w:rsid w:val="005B7E18"/>
    <w:rsid w:val="005E102C"/>
    <w:rsid w:val="00625167"/>
    <w:rsid w:val="00664648"/>
    <w:rsid w:val="00693B3E"/>
    <w:rsid w:val="006C111E"/>
    <w:rsid w:val="006C7305"/>
    <w:rsid w:val="006F4F90"/>
    <w:rsid w:val="00712435"/>
    <w:rsid w:val="00721C7B"/>
    <w:rsid w:val="0076777E"/>
    <w:rsid w:val="00772ACC"/>
    <w:rsid w:val="007751FF"/>
    <w:rsid w:val="007A3B6F"/>
    <w:rsid w:val="007B70B5"/>
    <w:rsid w:val="007E7551"/>
    <w:rsid w:val="007F27E7"/>
    <w:rsid w:val="0082762B"/>
    <w:rsid w:val="0084051A"/>
    <w:rsid w:val="00856696"/>
    <w:rsid w:val="00873A4F"/>
    <w:rsid w:val="00884298"/>
    <w:rsid w:val="008A1060"/>
    <w:rsid w:val="00996CD4"/>
    <w:rsid w:val="009A0691"/>
    <w:rsid w:val="009A459A"/>
    <w:rsid w:val="009A718E"/>
    <w:rsid w:val="009C2532"/>
    <w:rsid w:val="009C6442"/>
    <w:rsid w:val="009D030C"/>
    <w:rsid w:val="00A07113"/>
    <w:rsid w:val="00A15F6D"/>
    <w:rsid w:val="00A16E05"/>
    <w:rsid w:val="00A815C9"/>
    <w:rsid w:val="00A845C1"/>
    <w:rsid w:val="00A92FBA"/>
    <w:rsid w:val="00A9371E"/>
    <w:rsid w:val="00A97FE3"/>
    <w:rsid w:val="00AB093B"/>
    <w:rsid w:val="00AD0FB9"/>
    <w:rsid w:val="00AE39FF"/>
    <w:rsid w:val="00AF203B"/>
    <w:rsid w:val="00B22297"/>
    <w:rsid w:val="00B30CD5"/>
    <w:rsid w:val="00B77D9F"/>
    <w:rsid w:val="00B93ADB"/>
    <w:rsid w:val="00BE133F"/>
    <w:rsid w:val="00BF5EA6"/>
    <w:rsid w:val="00C112FD"/>
    <w:rsid w:val="00C1351C"/>
    <w:rsid w:val="00C16EF7"/>
    <w:rsid w:val="00C238E4"/>
    <w:rsid w:val="00C74B7A"/>
    <w:rsid w:val="00C86926"/>
    <w:rsid w:val="00D27CBF"/>
    <w:rsid w:val="00D64D86"/>
    <w:rsid w:val="00D90138"/>
    <w:rsid w:val="00D96719"/>
    <w:rsid w:val="00DC65B1"/>
    <w:rsid w:val="00DF56E5"/>
    <w:rsid w:val="00E1608C"/>
    <w:rsid w:val="00E51355"/>
    <w:rsid w:val="00E640EF"/>
    <w:rsid w:val="00EA0440"/>
    <w:rsid w:val="00EB0C4B"/>
    <w:rsid w:val="00EB1A07"/>
    <w:rsid w:val="00EC5887"/>
    <w:rsid w:val="00EF6367"/>
    <w:rsid w:val="00F11D79"/>
    <w:rsid w:val="00F244A5"/>
    <w:rsid w:val="00F331BD"/>
    <w:rsid w:val="00F44181"/>
    <w:rsid w:val="00F53EB0"/>
    <w:rsid w:val="00F56058"/>
    <w:rsid w:val="00F70D63"/>
    <w:rsid w:val="00F7561C"/>
    <w:rsid w:val="00FD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31BD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F331BD"/>
    <w:pPr>
      <w:keepNext/>
      <w:widowControl/>
      <w:tabs>
        <w:tab w:val="center" w:pos="4680"/>
      </w:tabs>
      <w:jc w:val="center"/>
      <w:outlineLvl w:val="0"/>
    </w:pPr>
    <w:rPr>
      <w:rFonts w:ascii="Times New Roman" w:hAnsi="Times New Roman"/>
      <w:b/>
      <w:bCs/>
      <w:sz w:val="24"/>
    </w:rPr>
  </w:style>
  <w:style w:type="paragraph" w:styleId="Heading2">
    <w:name w:val="heading 2"/>
    <w:basedOn w:val="Normal"/>
    <w:next w:val="Normal"/>
    <w:qFormat/>
    <w:rsid w:val="00F331BD"/>
    <w:pPr>
      <w:keepNext/>
      <w:widowControl/>
      <w:tabs>
        <w:tab w:val="center" w:pos="4680"/>
      </w:tabs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rsid w:val="00F331BD"/>
    <w:pPr>
      <w:keepNext/>
      <w:widowControl/>
      <w:tabs>
        <w:tab w:val="center" w:pos="4680"/>
      </w:tabs>
      <w:outlineLvl w:val="2"/>
    </w:pPr>
    <w:rPr>
      <w:rFonts w:ascii="Times New Roman" w:hAnsi="Times New Roman"/>
      <w:color w:val="FF0000"/>
      <w:sz w:val="24"/>
    </w:rPr>
  </w:style>
  <w:style w:type="paragraph" w:styleId="Heading4">
    <w:name w:val="heading 4"/>
    <w:basedOn w:val="Normal"/>
    <w:next w:val="Normal"/>
    <w:qFormat/>
    <w:rsid w:val="00F331BD"/>
    <w:pPr>
      <w:keepNext/>
      <w:widowControl/>
      <w:jc w:val="center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rsid w:val="00F331BD"/>
    <w:pPr>
      <w:keepNext/>
      <w:widowControl/>
      <w:tabs>
        <w:tab w:val="center" w:pos="4680"/>
      </w:tabs>
      <w:spacing w:line="360" w:lineRule="auto"/>
      <w:ind w:left="720" w:hanging="720"/>
      <w:jc w:val="center"/>
      <w:outlineLvl w:val="4"/>
    </w:pPr>
    <w:rPr>
      <w:rFonts w:ascii="Palatino Linotype" w:hAnsi="Palatino Linotype"/>
      <w:b/>
      <w:bCs/>
      <w:sz w:val="24"/>
    </w:rPr>
  </w:style>
  <w:style w:type="paragraph" w:styleId="Heading6">
    <w:name w:val="heading 6"/>
    <w:basedOn w:val="Normal"/>
    <w:next w:val="Normal"/>
    <w:qFormat/>
    <w:rsid w:val="00F331BD"/>
    <w:pPr>
      <w:keepNext/>
      <w:widowControl/>
      <w:spacing w:line="360" w:lineRule="auto"/>
      <w:ind w:left="2160" w:firstLine="720"/>
      <w:outlineLvl w:val="5"/>
    </w:pPr>
    <w:rPr>
      <w:rFonts w:ascii="Palatino Linotype" w:hAnsi="Palatino Linotype"/>
      <w:sz w:val="24"/>
    </w:rPr>
  </w:style>
  <w:style w:type="paragraph" w:styleId="Heading7">
    <w:name w:val="heading 7"/>
    <w:basedOn w:val="Normal"/>
    <w:next w:val="Normal"/>
    <w:qFormat/>
    <w:rsid w:val="000E59FD"/>
    <w:pPr>
      <w:autoSpaceDE/>
      <w:autoSpaceDN/>
      <w:adjustRightInd/>
      <w:spacing w:before="240" w:after="60"/>
      <w:outlineLvl w:val="6"/>
    </w:pPr>
    <w:rPr>
      <w:rFonts w:ascii="Palatino Linotype" w:hAnsi="Palatino Linotype"/>
      <w:iCs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331BD"/>
  </w:style>
  <w:style w:type="character" w:customStyle="1" w:styleId="QuickFormat2">
    <w:name w:val="QuickFormat2"/>
    <w:rsid w:val="00F331BD"/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rsid w:val="00F331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331B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331BD"/>
    <w:pPr>
      <w:widowControl/>
      <w:tabs>
        <w:tab w:val="center" w:pos="4680"/>
      </w:tabs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rsid w:val="00F331BD"/>
    <w:pPr>
      <w:widowControl/>
      <w:ind w:left="1440" w:hanging="720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rsid w:val="00F331BD"/>
    <w:pPr>
      <w:widowControl/>
      <w:spacing w:line="360" w:lineRule="auto"/>
      <w:ind w:left="720"/>
    </w:pPr>
    <w:rPr>
      <w:rFonts w:ascii="Palatino Linotype" w:hAnsi="Palatino Linotype"/>
      <w:sz w:val="24"/>
    </w:rPr>
  </w:style>
  <w:style w:type="paragraph" w:styleId="BalloonText">
    <w:name w:val="Balloon Text"/>
    <w:basedOn w:val="Normal"/>
    <w:semiHidden/>
    <w:rsid w:val="00F756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4AA3"/>
    <w:pPr>
      <w:ind w:left="720"/>
    </w:pPr>
  </w:style>
  <w:style w:type="paragraph" w:styleId="FootnoteText">
    <w:name w:val="footnote text"/>
    <w:basedOn w:val="Normal"/>
    <w:link w:val="FootnoteTextChar"/>
    <w:rsid w:val="00F44181"/>
    <w:pPr>
      <w:widowControl/>
      <w:autoSpaceDE/>
      <w:autoSpaceDN/>
      <w:adjustRightInd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F44181"/>
  </w:style>
  <w:style w:type="character" w:customStyle="1" w:styleId="HeaderChar">
    <w:name w:val="Header Char"/>
    <w:basedOn w:val="DefaultParagraphFont"/>
    <w:link w:val="Header"/>
    <w:rsid w:val="0020046E"/>
    <w:rPr>
      <w:rFonts w:ascii="Courier" w:hAnsi="Courier"/>
      <w:szCs w:val="24"/>
    </w:rPr>
  </w:style>
  <w:style w:type="paragraph" w:customStyle="1" w:styleId="Findings">
    <w:name w:val="Findings"/>
    <w:basedOn w:val="Normal"/>
    <w:rsid w:val="0020046E"/>
    <w:pPr>
      <w:widowControl/>
      <w:numPr>
        <w:numId w:val="4"/>
      </w:numPr>
      <w:autoSpaceDE/>
      <w:autoSpaceDN/>
      <w:adjustRightInd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2A620AD0F76C24BB781383A3DC92736" ma:contentTypeVersion="135" ma:contentTypeDescription="" ma:contentTypeScope="" ma:versionID="7bd96fd98b14de3ca5032ce9f4e2fb7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2008-09-05T07:00:00+00:00</OpenedDate>
    <Date1 xmlns="dc463f71-b30c-4ab2-9473-d307f9d35888">2008-10-30T07:00:00+00:00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 xsi:nil="true"/>
    <DocketNumber xmlns="dc463f71-b30c-4ab2-9473-d307f9d35888">081630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FD80C63-2B4A-4499-A412-DCE0B6FDAF7B}"/>
</file>

<file path=customXml/itemProps2.xml><?xml version="1.0" encoding="utf-8"?>
<ds:datastoreItem xmlns:ds="http://schemas.openxmlformats.org/officeDocument/2006/customXml" ds:itemID="{F109F2E3-86AB-44FF-945D-FB88D47DD7E7}"/>
</file>

<file path=customXml/itemProps3.xml><?xml version="1.0" encoding="utf-8"?>
<ds:datastoreItem xmlns:ds="http://schemas.openxmlformats.org/officeDocument/2006/customXml" ds:itemID="{D304EB4C-4091-43D3-AEE2-A4FE27C08FC3}"/>
</file>

<file path=customXml/itemProps4.xml><?xml version="1.0" encoding="utf-8"?>
<ds:datastoreItem xmlns:ds="http://schemas.openxmlformats.org/officeDocument/2006/customXml" ds:itemID="{D56C556E-F8CE-43E3-BF11-D001480DFF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 TRANSPORTATION COMMISSION</vt:lpstr>
    </vt:vector>
  </TitlesOfParts>
  <Company/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2008-10-30T17:27:00Z</dcterms:created>
  <dcterms:modified xsi:type="dcterms:W3CDTF">2008-10-30T17:27:00Z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0x0101006E56B4D1795A2E4DB2F0B01679ED314A0072A620AD0F76C24BB781383A3DC92736</vt:lpwstr>
  </property>
  <property fmtid="{D5CDD505-2E9C-101B-9397-08002B2CF9AE}" pid="3" name="_docset_NoMedatataSyncRequired">
    <vt:lpwstr>False</vt:lpwstr>
  </property>
</Properties>
</file>