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EB8" w:rsidRPr="00EC1D36" w:rsidRDefault="00A10EB8" w:rsidP="00990BD6">
      <w:pPr>
        <w:tabs>
          <w:tab w:val="clear" w:pos="2160"/>
        </w:tabs>
        <w:suppressAutoHyphens/>
        <w:jc w:val="center"/>
        <w:rPr>
          <w:szCs w:val="24"/>
        </w:rPr>
      </w:pPr>
      <w:bookmarkStart w:id="0" w:name="_GoBack"/>
      <w:bookmarkEnd w:id="0"/>
    </w:p>
    <w:p w:rsidR="00A10EB8" w:rsidRPr="00EC1D36" w:rsidRDefault="00A10EB8" w:rsidP="00990BD6">
      <w:pPr>
        <w:tabs>
          <w:tab w:val="clear" w:pos="2160"/>
        </w:tabs>
        <w:suppressAutoHyphens/>
        <w:jc w:val="center"/>
        <w:rPr>
          <w:szCs w:val="24"/>
        </w:rPr>
      </w:pPr>
    </w:p>
    <w:p w:rsidR="005E5EFE" w:rsidRPr="00EC1D36" w:rsidRDefault="005E5EFE" w:rsidP="00990BD6">
      <w:pPr>
        <w:tabs>
          <w:tab w:val="clear" w:pos="2160"/>
        </w:tabs>
        <w:suppressAutoHyphens/>
        <w:jc w:val="center"/>
        <w:rPr>
          <w:szCs w:val="24"/>
        </w:rPr>
      </w:pPr>
    </w:p>
    <w:p w:rsidR="00361373" w:rsidRPr="0002720D" w:rsidRDefault="00E3548D" w:rsidP="00361373">
      <w:pPr>
        <w:tabs>
          <w:tab w:val="clear" w:pos="2160"/>
        </w:tabs>
        <w:suppressAutoHyphens/>
        <w:spacing w:line="240" w:lineRule="auto"/>
        <w:jc w:val="center"/>
        <w:rPr>
          <w:szCs w:val="24"/>
        </w:rPr>
      </w:pPr>
      <w:bookmarkStart w:id="1" w:name="Parties"/>
      <w:bookmarkEnd w:id="1"/>
      <w:r>
        <w:rPr>
          <w:szCs w:val="24"/>
        </w:rPr>
        <w:t>BEFORE THE WASHINGTON</w:t>
      </w:r>
    </w:p>
    <w:p w:rsidR="00361373" w:rsidRPr="0002720D" w:rsidRDefault="00E3548D" w:rsidP="00361373">
      <w:pPr>
        <w:tabs>
          <w:tab w:val="clear" w:pos="2160"/>
        </w:tabs>
        <w:suppressAutoHyphens/>
        <w:jc w:val="center"/>
        <w:rPr>
          <w:szCs w:val="24"/>
        </w:rPr>
      </w:pPr>
      <w:r>
        <w:rPr>
          <w:szCs w:val="24"/>
        </w:rPr>
        <w:t>UTILITIES AND TRANSPORTATION COMMISSION</w:t>
      </w:r>
    </w:p>
    <w:tbl>
      <w:tblPr>
        <w:tblStyle w:val="TableGrid"/>
        <w:tblW w:w="0" w:type="auto"/>
        <w:jc w:val="center"/>
        <w:tblInd w:w="108" w:type="dxa"/>
        <w:tblBorders>
          <w:top w:val="none" w:sz="0" w:space="0" w:color="auto"/>
          <w:left w:val="none" w:sz="0" w:space="0" w:color="auto"/>
          <w:right w:val="none" w:sz="0" w:space="0" w:color="auto"/>
        </w:tblBorders>
        <w:tblLook w:val="04A0" w:firstRow="1" w:lastRow="0" w:firstColumn="1" w:lastColumn="0" w:noHBand="0" w:noVBand="1"/>
      </w:tblPr>
      <w:tblGrid>
        <w:gridCol w:w="4502"/>
        <w:gridCol w:w="4606"/>
      </w:tblGrid>
      <w:tr w:rsidR="00361373" w:rsidRPr="0002720D" w:rsidTr="00C63EBB">
        <w:trPr>
          <w:cantSplit/>
          <w:jc w:val="center"/>
        </w:trPr>
        <w:tc>
          <w:tcPr>
            <w:tcW w:w="4502" w:type="dxa"/>
            <w:tcBorders>
              <w:top w:val="nil"/>
              <w:bottom w:val="single" w:sz="8" w:space="0" w:color="auto"/>
              <w:right w:val="single" w:sz="8" w:space="0" w:color="auto"/>
            </w:tcBorders>
            <w:vAlign w:val="center"/>
          </w:tcPr>
          <w:p w:rsidR="00361373" w:rsidRDefault="00361373" w:rsidP="00A911AD">
            <w:pPr>
              <w:pStyle w:val="Table"/>
              <w:widowControl/>
              <w:tabs>
                <w:tab w:val="clear" w:pos="1440"/>
              </w:tabs>
              <w:suppressAutoHyphens/>
              <w:spacing w:line="240" w:lineRule="auto"/>
              <w:rPr>
                <w:szCs w:val="24"/>
              </w:rPr>
            </w:pPr>
          </w:p>
          <w:p w:rsidR="00361373" w:rsidRPr="00B65D5A" w:rsidRDefault="00E3548D" w:rsidP="00A911AD">
            <w:pPr>
              <w:pStyle w:val="Table"/>
              <w:widowControl/>
              <w:tabs>
                <w:tab w:val="clear" w:pos="1440"/>
              </w:tabs>
              <w:suppressAutoHyphens/>
              <w:spacing w:line="240" w:lineRule="auto"/>
              <w:rPr>
                <w:rFonts w:hAnsi="Times New Roman Bold"/>
                <w:i/>
              </w:rPr>
            </w:pPr>
            <w:r w:rsidRPr="00B65D5A">
              <w:rPr>
                <w:rFonts w:hAnsi="Times New Roman Bold"/>
                <w:i/>
              </w:rPr>
              <w:t>In re the Application of</w:t>
            </w:r>
          </w:p>
          <w:p w:rsidR="00E3548D" w:rsidRPr="00E3548D" w:rsidRDefault="00E3548D" w:rsidP="00A911AD">
            <w:pPr>
              <w:pStyle w:val="Table"/>
              <w:widowControl/>
              <w:tabs>
                <w:tab w:val="clear" w:pos="1440"/>
              </w:tabs>
              <w:suppressAutoHyphens/>
              <w:spacing w:line="240" w:lineRule="auto"/>
              <w:rPr>
                <w:szCs w:val="24"/>
              </w:rPr>
            </w:pPr>
          </w:p>
          <w:p w:rsidR="00E3548D" w:rsidRDefault="00E3548D" w:rsidP="00B65D5A">
            <w:pPr>
              <w:pStyle w:val="Table"/>
              <w:widowControl/>
              <w:tabs>
                <w:tab w:val="clear" w:pos="1440"/>
              </w:tabs>
              <w:suppressAutoHyphens/>
              <w:spacing w:line="240" w:lineRule="auto"/>
              <w:ind w:left="720"/>
              <w:rPr>
                <w:rFonts w:ascii="Times New Roman Bold" w:hAnsi="Times New Roman Bold"/>
                <w:b/>
                <w:smallCaps/>
              </w:rPr>
            </w:pPr>
            <w:r>
              <w:rPr>
                <w:rFonts w:ascii="Times New Roman Bold" w:hAnsi="Times New Roman Bold"/>
                <w:b/>
                <w:smallCaps/>
              </w:rPr>
              <w:t>Cheryl A</w:t>
            </w:r>
            <w:r w:rsidR="003F6D59">
              <w:rPr>
                <w:rFonts w:ascii="Times New Roman Bold" w:hAnsi="Times New Roman Bold"/>
                <w:b/>
                <w:smallCaps/>
              </w:rPr>
              <w:t>nn Ball</w:t>
            </w:r>
          </w:p>
          <w:p w:rsidR="00361373" w:rsidRPr="00E3548D" w:rsidRDefault="00E3548D" w:rsidP="00B65D5A">
            <w:pPr>
              <w:pStyle w:val="Table"/>
              <w:widowControl/>
              <w:tabs>
                <w:tab w:val="clear" w:pos="1440"/>
              </w:tabs>
              <w:suppressAutoHyphens/>
              <w:spacing w:line="240" w:lineRule="auto"/>
              <w:ind w:left="720"/>
            </w:pPr>
            <w:r>
              <w:rPr>
                <w:rFonts w:ascii="Times New Roman Bold" w:hAnsi="Times New Roman Bold"/>
                <w:b/>
                <w:smallCaps/>
              </w:rPr>
              <w:t>d/b/a/ ACME Moving Labor</w:t>
            </w:r>
            <w:r w:rsidR="00361373" w:rsidRPr="0002720D">
              <w:rPr>
                <w:szCs w:val="24"/>
              </w:rPr>
              <w:t>.</w:t>
            </w:r>
          </w:p>
          <w:p w:rsidR="00361373" w:rsidRPr="0002720D" w:rsidRDefault="00361373" w:rsidP="00A911AD">
            <w:pPr>
              <w:tabs>
                <w:tab w:val="clear" w:pos="2160"/>
              </w:tabs>
              <w:suppressAutoHyphens/>
              <w:spacing w:line="240" w:lineRule="auto"/>
              <w:rPr>
                <w:szCs w:val="24"/>
              </w:rPr>
            </w:pPr>
          </w:p>
        </w:tc>
        <w:tc>
          <w:tcPr>
            <w:tcW w:w="4606" w:type="dxa"/>
            <w:tcBorders>
              <w:top w:val="nil"/>
              <w:left w:val="single" w:sz="8" w:space="0" w:color="auto"/>
              <w:bottom w:val="nil"/>
            </w:tcBorders>
            <w:vAlign w:val="center"/>
          </w:tcPr>
          <w:p w:rsidR="00361373" w:rsidRPr="001C28E2" w:rsidRDefault="00361373" w:rsidP="00A911AD">
            <w:pPr>
              <w:tabs>
                <w:tab w:val="clear" w:pos="2160"/>
              </w:tabs>
              <w:jc w:val="center"/>
              <w:rPr>
                <w:szCs w:val="24"/>
                <w:u w:val="single"/>
              </w:rPr>
            </w:pPr>
            <w:r>
              <w:rPr>
                <w:szCs w:val="24"/>
              </w:rPr>
              <w:t xml:space="preserve">Case No.  </w:t>
            </w:r>
            <w:r w:rsidR="003F6D59">
              <w:rPr>
                <w:szCs w:val="24"/>
              </w:rPr>
              <w:t>TV-161097</w:t>
            </w:r>
          </w:p>
          <w:p w:rsidR="00361373" w:rsidRPr="003F3C53" w:rsidRDefault="00770644" w:rsidP="00A911AD">
            <w:pPr>
              <w:tabs>
                <w:tab w:val="clear" w:pos="2160"/>
              </w:tabs>
              <w:suppressAutoHyphens/>
              <w:spacing w:line="240" w:lineRule="auto"/>
              <w:jc w:val="center"/>
              <w:rPr>
                <w:b/>
                <w:szCs w:val="24"/>
                <w:lang w:val="en-CA"/>
              </w:rPr>
            </w:pPr>
            <w:r w:rsidRPr="00770644">
              <w:rPr>
                <w:b/>
                <w:szCs w:val="24"/>
                <w:lang w:val="en-CA"/>
              </w:rPr>
              <w:t>APPLICANT’S REQUESTS FOR PRODUCTION</w:t>
            </w:r>
          </w:p>
        </w:tc>
      </w:tr>
    </w:tbl>
    <w:p w:rsidR="009F3C21" w:rsidRDefault="009F3C21" w:rsidP="00990BD6">
      <w:pPr>
        <w:tabs>
          <w:tab w:val="clear" w:pos="2160"/>
        </w:tabs>
        <w:suppressAutoHyphens/>
        <w:spacing w:line="240" w:lineRule="auto"/>
        <w:rPr>
          <w:b/>
          <w:smallCaps/>
          <w:szCs w:val="24"/>
          <w:u w:val="single"/>
        </w:rPr>
      </w:pPr>
    </w:p>
    <w:p w:rsidR="00CF09E1" w:rsidRPr="00CF09E1" w:rsidRDefault="00CF09E1" w:rsidP="00CF09E1">
      <w:pPr>
        <w:tabs>
          <w:tab w:val="clear" w:pos="2160"/>
        </w:tabs>
        <w:suppressAutoHyphens/>
        <w:spacing w:line="240" w:lineRule="auto"/>
        <w:ind w:left="720" w:hanging="720"/>
        <w:rPr>
          <w:bCs/>
          <w:iCs/>
          <w:szCs w:val="24"/>
        </w:rPr>
      </w:pPr>
      <w:r w:rsidRPr="00CF09E1">
        <w:rPr>
          <w:b/>
          <w:bCs/>
          <w:i/>
          <w:iCs/>
          <w:smallCaps/>
          <w:szCs w:val="24"/>
        </w:rPr>
        <w:t xml:space="preserve">To: </w:t>
      </w:r>
      <w:r w:rsidRPr="00CF09E1">
        <w:rPr>
          <w:b/>
          <w:bCs/>
          <w:i/>
          <w:iCs/>
          <w:smallCaps/>
          <w:szCs w:val="24"/>
        </w:rPr>
        <w:tab/>
      </w:r>
      <w:r w:rsidR="00F733C3">
        <w:rPr>
          <w:rFonts w:ascii="Times New Roman Bold" w:hAnsi="Times New Roman Bold"/>
          <w:b/>
          <w:smallCaps/>
        </w:rPr>
        <w:t>Washington Utilities and Transportation Commission</w:t>
      </w:r>
      <w:r w:rsidRPr="00CF09E1">
        <w:rPr>
          <w:bCs/>
          <w:iCs/>
          <w:szCs w:val="24"/>
        </w:rPr>
        <w:t>.</w:t>
      </w:r>
    </w:p>
    <w:p w:rsidR="00CF09E1" w:rsidRPr="00CF09E1" w:rsidRDefault="00CF09E1" w:rsidP="00CF09E1">
      <w:pPr>
        <w:tabs>
          <w:tab w:val="clear" w:pos="2160"/>
        </w:tabs>
        <w:suppressAutoHyphens/>
        <w:spacing w:line="240" w:lineRule="auto"/>
        <w:ind w:left="720" w:hanging="720"/>
        <w:rPr>
          <w:bCs/>
          <w:iCs/>
          <w:szCs w:val="24"/>
        </w:rPr>
      </w:pPr>
    </w:p>
    <w:p w:rsidR="00CF09E1" w:rsidRPr="00CF09E1" w:rsidRDefault="00CF09E1" w:rsidP="00CF09E1">
      <w:pPr>
        <w:tabs>
          <w:tab w:val="clear" w:pos="2160"/>
        </w:tabs>
        <w:suppressAutoHyphens/>
        <w:ind w:firstLine="720"/>
        <w:rPr>
          <w:b/>
          <w:bCs/>
          <w:smallCaps/>
          <w:noProof/>
          <w:szCs w:val="24"/>
        </w:rPr>
      </w:pPr>
      <w:r w:rsidRPr="00CF09E1">
        <w:rPr>
          <w:b/>
          <w:bCs/>
          <w:i/>
          <w:iCs/>
          <w:smallCaps/>
          <w:szCs w:val="24"/>
        </w:rPr>
        <w:t>Comes now</w:t>
      </w:r>
      <w:r w:rsidRPr="00CF09E1">
        <w:rPr>
          <w:szCs w:val="24"/>
        </w:rPr>
        <w:t xml:space="preserve">, </w:t>
      </w:r>
      <w:r w:rsidR="00F733C3">
        <w:rPr>
          <w:szCs w:val="24"/>
        </w:rPr>
        <w:t>Applicant</w:t>
      </w:r>
      <w:r w:rsidRPr="00CF09E1">
        <w:rPr>
          <w:szCs w:val="24"/>
        </w:rPr>
        <w:t xml:space="preserve">, </w:t>
      </w:r>
      <w:r w:rsidR="00F733C3">
        <w:rPr>
          <w:rFonts w:ascii="Times New Roman Bold" w:hAnsi="Times New Roman Bold"/>
          <w:b/>
          <w:smallCaps/>
        </w:rPr>
        <w:t>Cheryl Ann Ball</w:t>
      </w:r>
      <w:r w:rsidR="00F733C3" w:rsidRPr="00F733C3">
        <w:rPr>
          <w:rFonts w:ascii="Times New Roman Bold" w:hAnsi="Times New Roman Bold"/>
          <w:b/>
          <w:smallCaps/>
        </w:rPr>
        <w:t xml:space="preserve"> </w:t>
      </w:r>
      <w:r w:rsidR="00F733C3">
        <w:rPr>
          <w:rFonts w:ascii="Times New Roman Bold" w:hAnsi="Times New Roman Bold"/>
          <w:b/>
          <w:smallCaps/>
        </w:rPr>
        <w:t>d/b/a/ ACME Moving Labor</w:t>
      </w:r>
      <w:r w:rsidRPr="00CF09E1">
        <w:t xml:space="preserve">, </w:t>
      </w:r>
      <w:r w:rsidRPr="00CF09E1">
        <w:rPr>
          <w:szCs w:val="24"/>
        </w:rPr>
        <w:t xml:space="preserve">by and through undersigned counsel, and hereby request </w:t>
      </w:r>
      <w:r w:rsidR="00F733C3">
        <w:rPr>
          <w:szCs w:val="24"/>
        </w:rPr>
        <w:t xml:space="preserve">the </w:t>
      </w:r>
      <w:r w:rsidR="00F733C3">
        <w:rPr>
          <w:rFonts w:ascii="Times New Roman Bold" w:hAnsi="Times New Roman Bold"/>
          <w:b/>
          <w:smallCaps/>
        </w:rPr>
        <w:t>Washington Utilities and Transportation Commission</w:t>
      </w:r>
      <w:r w:rsidRPr="00CF09E1">
        <w:rPr>
          <w:bCs/>
          <w:iCs/>
          <w:szCs w:val="24"/>
        </w:rPr>
        <w:t xml:space="preserve">, </w:t>
      </w:r>
      <w:r w:rsidRPr="00CF09E1">
        <w:rPr>
          <w:szCs w:val="24"/>
        </w:rPr>
        <w:t xml:space="preserve">produce and/or permit the inspection and copying of the following documents, writings, and other data within thirty (30) days of service, at the offices of the attorneys for </w:t>
      </w:r>
      <w:r w:rsidR="00F733C3">
        <w:rPr>
          <w:szCs w:val="24"/>
        </w:rPr>
        <w:t>Applicant</w:t>
      </w:r>
      <w:r w:rsidRPr="00CF09E1">
        <w:rPr>
          <w:szCs w:val="24"/>
        </w:rPr>
        <w:t xml:space="preserve">, </w:t>
      </w:r>
      <w:r w:rsidRPr="00CF09E1">
        <w:rPr>
          <w:smallCaps/>
          <w:szCs w:val="24"/>
        </w:rPr>
        <w:t>Day Law &amp; Associates, PC</w:t>
      </w:r>
      <w:r w:rsidRPr="00CF09E1">
        <w:rPr>
          <w:szCs w:val="24"/>
        </w:rPr>
        <w:t>, 15055 SW Sequoia Parkway, Suite 170, Portland, Oregon, 97224:</w:t>
      </w:r>
    </w:p>
    <w:p w:rsidR="00CF09E1" w:rsidRPr="00CF09E1" w:rsidRDefault="00CF09E1" w:rsidP="00CF09E1">
      <w:pPr>
        <w:tabs>
          <w:tab w:val="clear" w:pos="2160"/>
        </w:tabs>
        <w:spacing w:line="240" w:lineRule="auto"/>
        <w:rPr>
          <w:rFonts w:ascii="Times New Roman Bold" w:hAnsi="Times New Roman Bold"/>
          <w:b/>
          <w:smallCaps/>
          <w:szCs w:val="24"/>
          <w:u w:val="single"/>
        </w:rPr>
      </w:pPr>
      <w:r w:rsidRPr="00CF09E1">
        <w:rPr>
          <w:rFonts w:ascii="Times New Roman Bold" w:hAnsi="Times New Roman Bold"/>
          <w:b/>
          <w:smallCaps/>
          <w:szCs w:val="24"/>
          <w:u w:val="single"/>
        </w:rPr>
        <w:br w:type="page"/>
      </w:r>
    </w:p>
    <w:p w:rsidR="00CF09E1" w:rsidRPr="00CF09E1" w:rsidRDefault="00CF09E1" w:rsidP="00CF09E1">
      <w:pPr>
        <w:keepNext/>
        <w:tabs>
          <w:tab w:val="clear" w:pos="2160"/>
        </w:tabs>
        <w:spacing w:line="240" w:lineRule="auto"/>
        <w:jc w:val="center"/>
        <w:rPr>
          <w:rFonts w:ascii="Times New Roman Bold" w:hAnsi="Times New Roman Bold"/>
          <w:b/>
          <w:smallCaps/>
          <w:szCs w:val="24"/>
          <w:u w:val="single"/>
        </w:rPr>
      </w:pPr>
      <w:r w:rsidRPr="00CF09E1">
        <w:rPr>
          <w:rFonts w:ascii="Times New Roman Bold" w:hAnsi="Times New Roman Bold"/>
          <w:b/>
          <w:smallCaps/>
          <w:szCs w:val="24"/>
          <w:u w:val="single"/>
        </w:rPr>
        <w:lastRenderedPageBreak/>
        <w:t>INSTRUCTIONS and DEFINITIONS</w:t>
      </w:r>
    </w:p>
    <w:p w:rsidR="00CF09E1" w:rsidRPr="00CF09E1" w:rsidRDefault="00CF09E1" w:rsidP="00CF09E1">
      <w:pPr>
        <w:keepNext/>
        <w:tabs>
          <w:tab w:val="clear" w:pos="2160"/>
        </w:tabs>
        <w:spacing w:line="240" w:lineRule="auto"/>
        <w:rPr>
          <w:rFonts w:ascii="Times New Roman Bold" w:hAnsi="Times New Roman Bold"/>
          <w:b/>
          <w:smallCaps/>
          <w:szCs w:val="24"/>
          <w:u w:val="single"/>
        </w:rPr>
      </w:pPr>
    </w:p>
    <w:p w:rsidR="00CF09E1" w:rsidRPr="00CF09E1" w:rsidRDefault="00CF09E1" w:rsidP="00CF09E1">
      <w:pPr>
        <w:tabs>
          <w:tab w:val="clear" w:pos="2160"/>
        </w:tabs>
        <w:spacing w:line="240" w:lineRule="auto"/>
        <w:rPr>
          <w:szCs w:val="24"/>
        </w:rPr>
      </w:pPr>
      <w:r w:rsidRPr="00CF09E1">
        <w:rPr>
          <w:szCs w:val="24"/>
        </w:rPr>
        <w:tab/>
        <w:t xml:space="preserve">Please refer to these definitions and instructions in providing your responses. Unless otherwise clearly indicated by the context thereof, the following definitions and instructions shall apply to each of the interrogatories set forth below: </w:t>
      </w:r>
    </w:p>
    <w:p w:rsidR="00CF09E1" w:rsidRPr="00CF09E1" w:rsidRDefault="00CF09E1" w:rsidP="00CF09E1">
      <w:pPr>
        <w:tabs>
          <w:tab w:val="clear" w:pos="2160"/>
        </w:tabs>
        <w:spacing w:line="240" w:lineRule="auto"/>
        <w:rPr>
          <w:szCs w:val="24"/>
        </w:rPr>
      </w:pPr>
    </w:p>
    <w:p w:rsidR="00CF09E1" w:rsidRPr="00CF09E1" w:rsidRDefault="00CF09E1" w:rsidP="00CF09E1">
      <w:pPr>
        <w:keepNext/>
        <w:spacing w:line="240" w:lineRule="auto"/>
        <w:jc w:val="center"/>
        <w:rPr>
          <w:rFonts w:ascii="Times New Roman Bold" w:hAnsi="Times New Roman Bold"/>
          <w:b/>
          <w:smallCaps/>
          <w:szCs w:val="24"/>
          <w:u w:val="single"/>
        </w:rPr>
      </w:pPr>
      <w:r w:rsidRPr="00CF09E1">
        <w:rPr>
          <w:rFonts w:ascii="Times New Roman Bold" w:hAnsi="Times New Roman Bold"/>
          <w:b/>
          <w:smallCaps/>
          <w:szCs w:val="24"/>
          <w:u w:val="single"/>
        </w:rPr>
        <w:t>Instructions</w:t>
      </w:r>
    </w:p>
    <w:p w:rsidR="00CF09E1" w:rsidRPr="00CF09E1" w:rsidRDefault="00CF09E1" w:rsidP="00CF09E1">
      <w:pPr>
        <w:keepNext/>
        <w:spacing w:line="240" w:lineRule="auto"/>
        <w:rPr>
          <w:b/>
          <w:szCs w:val="24"/>
          <w:u w:val="single"/>
        </w:rPr>
      </w:pPr>
    </w:p>
    <w:p w:rsidR="00CF09E1" w:rsidRPr="00CF09E1" w:rsidRDefault="00CF09E1" w:rsidP="00CF09E1">
      <w:pPr>
        <w:numPr>
          <w:ilvl w:val="0"/>
          <w:numId w:val="4"/>
        </w:numPr>
        <w:tabs>
          <w:tab w:val="clear" w:pos="2160"/>
        </w:tabs>
        <w:spacing w:line="240" w:lineRule="auto"/>
        <w:rPr>
          <w:szCs w:val="24"/>
        </w:rPr>
      </w:pPr>
      <w:r w:rsidRPr="00CF09E1">
        <w:rPr>
          <w:szCs w:val="24"/>
        </w:rPr>
        <w:t xml:space="preserve">In producing the documents called for, </w:t>
      </w:r>
      <w:r w:rsidRPr="00CF09E1">
        <w:rPr>
          <w:b/>
          <w:szCs w:val="24"/>
        </w:rPr>
        <w:t>segregate the documents so as to identify the numbered request to which each such document(s) responds</w:t>
      </w:r>
      <w:r w:rsidRPr="00CF09E1">
        <w:rPr>
          <w:szCs w:val="24"/>
        </w:rPr>
        <w:t xml:space="preserve">. Documents produced in response to these requests must be identified with reference to the specifically numbered request(s) to which said documents are responsive. </w:t>
      </w:r>
    </w:p>
    <w:p w:rsidR="00CF09E1" w:rsidRPr="00CF09E1" w:rsidRDefault="00CF09E1" w:rsidP="00CF09E1">
      <w:pPr>
        <w:spacing w:line="240" w:lineRule="auto"/>
        <w:rPr>
          <w:szCs w:val="24"/>
        </w:rPr>
      </w:pPr>
    </w:p>
    <w:p w:rsidR="00CF09E1" w:rsidRPr="00CF09E1" w:rsidRDefault="00CF09E1" w:rsidP="00CF09E1">
      <w:pPr>
        <w:numPr>
          <w:ilvl w:val="0"/>
          <w:numId w:val="4"/>
        </w:numPr>
        <w:tabs>
          <w:tab w:val="clear" w:pos="2160"/>
        </w:tabs>
        <w:spacing w:line="240" w:lineRule="auto"/>
        <w:rPr>
          <w:szCs w:val="24"/>
        </w:rPr>
      </w:pPr>
      <w:r w:rsidRPr="00CF09E1">
        <w:rPr>
          <w:szCs w:val="24"/>
        </w:rPr>
        <w:t xml:space="preserve">If in your possession, custody, or control, produce the originals of all documents called for, as well as any and all copies of the documents which bear any mark or notation not present on the original. </w:t>
      </w:r>
    </w:p>
    <w:p w:rsidR="00CF09E1" w:rsidRPr="00CF09E1" w:rsidRDefault="00CF09E1" w:rsidP="00CF09E1">
      <w:pPr>
        <w:spacing w:line="240" w:lineRule="auto"/>
        <w:rPr>
          <w:szCs w:val="24"/>
        </w:rPr>
      </w:pPr>
    </w:p>
    <w:p w:rsidR="00CF09E1" w:rsidRPr="00CF09E1" w:rsidRDefault="00CF09E1" w:rsidP="00CF09E1">
      <w:pPr>
        <w:numPr>
          <w:ilvl w:val="0"/>
          <w:numId w:val="4"/>
        </w:numPr>
        <w:tabs>
          <w:tab w:val="clear" w:pos="2160"/>
        </w:tabs>
        <w:spacing w:line="240" w:lineRule="auto"/>
        <w:rPr>
          <w:szCs w:val="24"/>
        </w:rPr>
      </w:pPr>
      <w:r w:rsidRPr="00CF09E1">
        <w:rPr>
          <w:szCs w:val="24"/>
        </w:rPr>
        <w:t xml:space="preserve">If you once had any documents called for herein which have since been destroyed or otherwise disposed, so indicate and describe the documents by date, author(s), address(ees), and general subject matter. </w:t>
      </w:r>
    </w:p>
    <w:p w:rsidR="00CF09E1" w:rsidRPr="00CF09E1" w:rsidRDefault="00CF09E1" w:rsidP="00CF09E1">
      <w:pPr>
        <w:spacing w:line="240" w:lineRule="auto"/>
        <w:rPr>
          <w:szCs w:val="24"/>
        </w:rPr>
      </w:pPr>
    </w:p>
    <w:p w:rsidR="00CF09E1" w:rsidRPr="00CF09E1" w:rsidRDefault="00CF09E1" w:rsidP="00CF09E1">
      <w:pPr>
        <w:numPr>
          <w:ilvl w:val="0"/>
          <w:numId w:val="4"/>
        </w:numPr>
        <w:tabs>
          <w:tab w:val="clear" w:pos="2160"/>
        </w:tabs>
        <w:spacing w:line="240" w:lineRule="auto"/>
        <w:rPr>
          <w:szCs w:val="24"/>
        </w:rPr>
      </w:pPr>
      <w:r w:rsidRPr="00CF09E1">
        <w:rPr>
          <w:szCs w:val="24"/>
        </w:rPr>
        <w:t xml:space="preserve">If you once had any documents called for herein, but no longer do, so indicate and describe the documents by date, author(s), address(es), and general subject matter, and indicate the name and address of the person or entity who has possession, control or custody, or who was last known to have possession, control or custody of the document. </w:t>
      </w:r>
    </w:p>
    <w:p w:rsidR="00CF09E1" w:rsidRPr="00CF09E1" w:rsidRDefault="00CF09E1" w:rsidP="00CF09E1">
      <w:pPr>
        <w:spacing w:line="240" w:lineRule="auto"/>
        <w:rPr>
          <w:szCs w:val="24"/>
        </w:rPr>
      </w:pPr>
    </w:p>
    <w:p w:rsidR="00CF09E1" w:rsidRPr="00CF09E1" w:rsidRDefault="00CF09E1" w:rsidP="00CF09E1">
      <w:pPr>
        <w:numPr>
          <w:ilvl w:val="0"/>
          <w:numId w:val="4"/>
        </w:numPr>
        <w:tabs>
          <w:tab w:val="clear" w:pos="2160"/>
        </w:tabs>
        <w:spacing w:line="240" w:lineRule="auto"/>
        <w:rPr>
          <w:szCs w:val="24"/>
        </w:rPr>
      </w:pPr>
      <w:r w:rsidRPr="00CF09E1">
        <w:rPr>
          <w:szCs w:val="24"/>
        </w:rPr>
        <w:t xml:space="preserve">These requests are a continuing request for all documents which are now or may hereafter come into your actual or constructive possession, custody, or control, and shall include documents generated, created, prepared, or received during the period of this request, through the date of compliance with this request, or trial, whichever is later, unless otherwise stated. </w:t>
      </w:r>
    </w:p>
    <w:p w:rsidR="00CF09E1" w:rsidRPr="00CF09E1" w:rsidRDefault="00CF09E1" w:rsidP="00CF09E1">
      <w:pPr>
        <w:spacing w:line="240" w:lineRule="auto"/>
        <w:rPr>
          <w:szCs w:val="24"/>
        </w:rPr>
      </w:pPr>
    </w:p>
    <w:p w:rsidR="00CF09E1" w:rsidRPr="00CF09E1" w:rsidRDefault="00CF09E1" w:rsidP="00CF09E1">
      <w:pPr>
        <w:numPr>
          <w:ilvl w:val="0"/>
          <w:numId w:val="4"/>
        </w:numPr>
        <w:tabs>
          <w:tab w:val="clear" w:pos="2160"/>
        </w:tabs>
        <w:spacing w:line="240" w:lineRule="auto"/>
        <w:rPr>
          <w:szCs w:val="24"/>
        </w:rPr>
      </w:pPr>
      <w:r w:rsidRPr="00CF09E1">
        <w:rPr>
          <w:szCs w:val="24"/>
        </w:rPr>
        <w:t>For each such document responsive to these requests and which is sought to be withheld under a claim of privilege, the following information must be provided:</w:t>
      </w:r>
    </w:p>
    <w:p w:rsidR="00CF09E1" w:rsidRPr="00CF09E1" w:rsidRDefault="00CF09E1" w:rsidP="00CF09E1">
      <w:pPr>
        <w:spacing w:line="240" w:lineRule="auto"/>
        <w:rPr>
          <w:szCs w:val="24"/>
        </w:rPr>
      </w:pPr>
    </w:p>
    <w:p w:rsidR="00CF09E1" w:rsidRPr="00CF09E1" w:rsidRDefault="00CF09E1" w:rsidP="00CF09E1">
      <w:pPr>
        <w:numPr>
          <w:ilvl w:val="1"/>
          <w:numId w:val="3"/>
        </w:numPr>
        <w:spacing w:line="240" w:lineRule="auto"/>
        <w:rPr>
          <w:szCs w:val="24"/>
        </w:rPr>
      </w:pPr>
      <w:r w:rsidRPr="00CF09E1">
        <w:rPr>
          <w:szCs w:val="24"/>
        </w:rPr>
        <w:t>The place, date (or approximate date), and the manner of recording or otherwise preparing document;</w:t>
      </w:r>
    </w:p>
    <w:p w:rsidR="00CF09E1" w:rsidRPr="00CF09E1" w:rsidRDefault="00CF09E1" w:rsidP="00CF09E1">
      <w:pPr>
        <w:spacing w:line="240" w:lineRule="auto"/>
        <w:rPr>
          <w:szCs w:val="24"/>
        </w:rPr>
      </w:pPr>
    </w:p>
    <w:p w:rsidR="00CF09E1" w:rsidRPr="00CF09E1" w:rsidRDefault="00CF09E1" w:rsidP="00CF09E1">
      <w:pPr>
        <w:numPr>
          <w:ilvl w:val="1"/>
          <w:numId w:val="3"/>
        </w:numPr>
        <w:spacing w:line="240" w:lineRule="auto"/>
        <w:rPr>
          <w:szCs w:val="24"/>
        </w:rPr>
      </w:pPr>
      <w:r w:rsidRPr="00CF09E1">
        <w:rPr>
          <w:szCs w:val="24"/>
        </w:rPr>
        <w:t xml:space="preserve">The name and title of the sender and the name and title of the recipient of the document; </w:t>
      </w:r>
    </w:p>
    <w:p w:rsidR="00CF09E1" w:rsidRPr="00CF09E1" w:rsidRDefault="00CF09E1" w:rsidP="00CF09E1">
      <w:pPr>
        <w:spacing w:line="240" w:lineRule="auto"/>
        <w:rPr>
          <w:szCs w:val="24"/>
        </w:rPr>
      </w:pPr>
    </w:p>
    <w:p w:rsidR="00CF09E1" w:rsidRPr="00CF09E1" w:rsidRDefault="00CF09E1" w:rsidP="00CF09E1">
      <w:pPr>
        <w:numPr>
          <w:ilvl w:val="1"/>
          <w:numId w:val="3"/>
        </w:numPr>
        <w:spacing w:line="240" w:lineRule="auto"/>
        <w:rPr>
          <w:szCs w:val="24"/>
        </w:rPr>
      </w:pPr>
      <w:r w:rsidRPr="00CF09E1">
        <w:rPr>
          <w:szCs w:val="24"/>
        </w:rPr>
        <w:t xml:space="preserve">A description of the subject of the document; </w:t>
      </w:r>
    </w:p>
    <w:p w:rsidR="00CF09E1" w:rsidRPr="00CF09E1" w:rsidRDefault="00CF09E1" w:rsidP="00CF09E1">
      <w:pPr>
        <w:spacing w:line="240" w:lineRule="auto"/>
        <w:rPr>
          <w:szCs w:val="24"/>
        </w:rPr>
      </w:pPr>
    </w:p>
    <w:p w:rsidR="00CF09E1" w:rsidRPr="00CF09E1" w:rsidRDefault="00CF09E1" w:rsidP="00CF09E1">
      <w:pPr>
        <w:numPr>
          <w:ilvl w:val="1"/>
          <w:numId w:val="3"/>
        </w:numPr>
        <w:spacing w:line="240" w:lineRule="auto"/>
        <w:rPr>
          <w:szCs w:val="24"/>
        </w:rPr>
      </w:pPr>
      <w:r w:rsidRPr="00CF09E1">
        <w:rPr>
          <w:szCs w:val="24"/>
        </w:rPr>
        <w:t>The identity of each person or persons (other than stenographic or clerical assistance) participating in the preparation of the documents;</w:t>
      </w:r>
    </w:p>
    <w:p w:rsidR="00CF09E1" w:rsidRPr="00CF09E1" w:rsidRDefault="00CF09E1" w:rsidP="00CF09E1">
      <w:pPr>
        <w:spacing w:line="240" w:lineRule="auto"/>
        <w:ind w:firstLine="1500"/>
        <w:rPr>
          <w:szCs w:val="24"/>
        </w:rPr>
      </w:pPr>
    </w:p>
    <w:p w:rsidR="00CF09E1" w:rsidRPr="00CF09E1" w:rsidRDefault="00CF09E1" w:rsidP="00CF09E1">
      <w:pPr>
        <w:numPr>
          <w:ilvl w:val="1"/>
          <w:numId w:val="3"/>
        </w:numPr>
        <w:spacing w:line="240" w:lineRule="auto"/>
        <w:rPr>
          <w:szCs w:val="24"/>
        </w:rPr>
      </w:pPr>
      <w:r w:rsidRPr="00CF09E1">
        <w:rPr>
          <w:szCs w:val="24"/>
        </w:rPr>
        <w:lastRenderedPageBreak/>
        <w:t xml:space="preserve">The identity of each person to whom the contents of the document have heretofore been communicated by copy, exhibition, sketch, reading, or substantial summarization, the dates of such said communication, and the employer and title of the person at the time of said communication; </w:t>
      </w:r>
    </w:p>
    <w:p w:rsidR="00CF09E1" w:rsidRPr="00CF09E1" w:rsidRDefault="00CF09E1" w:rsidP="00CF09E1">
      <w:pPr>
        <w:spacing w:line="240" w:lineRule="auto"/>
        <w:rPr>
          <w:szCs w:val="24"/>
        </w:rPr>
      </w:pPr>
    </w:p>
    <w:p w:rsidR="00CF09E1" w:rsidRPr="00CF09E1" w:rsidRDefault="00CF09E1" w:rsidP="00CF09E1">
      <w:pPr>
        <w:numPr>
          <w:ilvl w:val="1"/>
          <w:numId w:val="3"/>
        </w:numPr>
        <w:spacing w:line="240" w:lineRule="auto"/>
        <w:rPr>
          <w:szCs w:val="24"/>
        </w:rPr>
      </w:pPr>
      <w:r w:rsidRPr="00CF09E1">
        <w:rPr>
          <w:szCs w:val="24"/>
        </w:rPr>
        <w:t>A statement of the basis on which privilege is claimed; and</w:t>
      </w:r>
    </w:p>
    <w:p w:rsidR="00CF09E1" w:rsidRPr="00CF09E1" w:rsidRDefault="00CF09E1" w:rsidP="00CF09E1">
      <w:pPr>
        <w:spacing w:line="240" w:lineRule="auto"/>
        <w:rPr>
          <w:szCs w:val="24"/>
        </w:rPr>
      </w:pPr>
    </w:p>
    <w:p w:rsidR="00CF09E1" w:rsidRPr="00CF09E1" w:rsidRDefault="00CF09E1" w:rsidP="00CF09E1">
      <w:pPr>
        <w:numPr>
          <w:ilvl w:val="1"/>
          <w:numId w:val="3"/>
        </w:numPr>
        <w:spacing w:line="240" w:lineRule="auto"/>
        <w:rPr>
          <w:szCs w:val="24"/>
        </w:rPr>
      </w:pPr>
      <w:r w:rsidRPr="00CF09E1">
        <w:rPr>
          <w:szCs w:val="24"/>
        </w:rPr>
        <w:t xml:space="preserve">The identity and title of the person or persons supplying your attorney with the information requested in subsections (a) through (g) above. </w:t>
      </w:r>
    </w:p>
    <w:p w:rsidR="00CF09E1" w:rsidRPr="00CF09E1" w:rsidRDefault="00CF09E1" w:rsidP="00CF09E1">
      <w:pPr>
        <w:spacing w:line="240" w:lineRule="auto"/>
        <w:rPr>
          <w:szCs w:val="24"/>
        </w:rPr>
      </w:pPr>
    </w:p>
    <w:p w:rsidR="00CF09E1" w:rsidRPr="00CF09E1" w:rsidRDefault="00CF09E1" w:rsidP="00CF09E1">
      <w:pPr>
        <w:numPr>
          <w:ilvl w:val="0"/>
          <w:numId w:val="4"/>
        </w:numPr>
        <w:tabs>
          <w:tab w:val="clear" w:pos="2160"/>
        </w:tabs>
        <w:spacing w:line="240" w:lineRule="auto"/>
        <w:rPr>
          <w:szCs w:val="24"/>
        </w:rPr>
      </w:pPr>
      <w:r w:rsidRPr="00CF09E1">
        <w:rPr>
          <w:szCs w:val="24"/>
        </w:rPr>
        <w:t xml:space="preserve">All documents produced in response to this request shall be produced in total notwithstanding the fact that portions may contain information not requested. </w:t>
      </w:r>
    </w:p>
    <w:p w:rsidR="00CF09E1" w:rsidRPr="00CF09E1" w:rsidRDefault="00CF09E1" w:rsidP="00CF09E1">
      <w:pPr>
        <w:spacing w:line="240" w:lineRule="auto"/>
        <w:rPr>
          <w:szCs w:val="24"/>
        </w:rPr>
      </w:pPr>
    </w:p>
    <w:p w:rsidR="00CF09E1" w:rsidRPr="00CF09E1" w:rsidRDefault="00CF09E1" w:rsidP="00CF09E1">
      <w:pPr>
        <w:numPr>
          <w:ilvl w:val="0"/>
          <w:numId w:val="4"/>
        </w:numPr>
        <w:tabs>
          <w:tab w:val="clear" w:pos="2160"/>
        </w:tabs>
        <w:spacing w:line="240" w:lineRule="auto"/>
        <w:rPr>
          <w:szCs w:val="24"/>
        </w:rPr>
      </w:pPr>
      <w:r w:rsidRPr="00CF09E1">
        <w:rPr>
          <w:szCs w:val="24"/>
        </w:rPr>
        <w:t>For any documents that are stored or maintained in files in the normal course of business, such documents shall be produced in such files, or in such a manner so as to preserve and identify the file from which such documents were taken.</w:t>
      </w:r>
    </w:p>
    <w:p w:rsidR="00CF09E1" w:rsidRPr="00CF09E1" w:rsidRDefault="00CF09E1" w:rsidP="00CF09E1">
      <w:pPr>
        <w:spacing w:line="240" w:lineRule="auto"/>
        <w:rPr>
          <w:b/>
          <w:bCs/>
          <w:szCs w:val="24"/>
          <w:u w:val="single"/>
        </w:rPr>
      </w:pPr>
    </w:p>
    <w:p w:rsidR="00CF09E1" w:rsidRPr="00CF09E1" w:rsidRDefault="00CF09E1" w:rsidP="00CF09E1">
      <w:pPr>
        <w:spacing w:line="240" w:lineRule="auto"/>
        <w:jc w:val="center"/>
        <w:rPr>
          <w:rFonts w:ascii="Times New Roman Bold" w:hAnsi="Times New Roman Bold"/>
          <w:b/>
          <w:smallCaps/>
          <w:szCs w:val="24"/>
          <w:u w:val="single"/>
        </w:rPr>
      </w:pPr>
      <w:r w:rsidRPr="00CF09E1">
        <w:rPr>
          <w:rFonts w:ascii="Times New Roman Bold" w:hAnsi="Times New Roman Bold"/>
          <w:b/>
          <w:smallCaps/>
          <w:szCs w:val="24"/>
          <w:u w:val="single"/>
        </w:rPr>
        <w:t>Definitions</w:t>
      </w:r>
    </w:p>
    <w:p w:rsidR="00CF09E1" w:rsidRPr="00CF09E1" w:rsidRDefault="00CF09E1" w:rsidP="00CF09E1">
      <w:pPr>
        <w:spacing w:line="240" w:lineRule="auto"/>
        <w:rPr>
          <w:szCs w:val="24"/>
        </w:rPr>
      </w:pPr>
    </w:p>
    <w:p w:rsidR="00CF09E1" w:rsidRPr="00CF09E1" w:rsidRDefault="00CF09E1" w:rsidP="00CF09E1">
      <w:pPr>
        <w:numPr>
          <w:ilvl w:val="0"/>
          <w:numId w:val="2"/>
        </w:numPr>
        <w:tabs>
          <w:tab w:val="clear" w:pos="2160"/>
        </w:tabs>
        <w:spacing w:line="240" w:lineRule="auto"/>
        <w:rPr>
          <w:szCs w:val="24"/>
        </w:rPr>
      </w:pPr>
      <w:r w:rsidRPr="00CF09E1">
        <w:rPr>
          <w:szCs w:val="24"/>
        </w:rPr>
        <w:t>“</w:t>
      </w:r>
      <w:r w:rsidR="00F44FFC">
        <w:rPr>
          <w:szCs w:val="24"/>
        </w:rPr>
        <w:t>WUTC</w:t>
      </w:r>
      <w:r w:rsidRPr="00CF09E1">
        <w:rPr>
          <w:szCs w:val="24"/>
        </w:rPr>
        <w:t xml:space="preserve">” means </w:t>
      </w:r>
      <w:r w:rsidR="00E93E2D">
        <w:rPr>
          <w:rFonts w:ascii="Times New Roman Bold" w:hAnsi="Times New Roman Bold"/>
          <w:b/>
          <w:smallCaps/>
        </w:rPr>
        <w:t>Washington Utilities and Transportation Commission</w:t>
      </w:r>
      <w:r w:rsidR="007E137F">
        <w:rPr>
          <w:szCs w:val="24"/>
        </w:rPr>
        <w:t>, and anyone acting on its behalf.</w:t>
      </w:r>
      <w:r w:rsidRPr="00CF09E1">
        <w:rPr>
          <w:szCs w:val="24"/>
        </w:rPr>
        <w:t xml:space="preserve"> </w:t>
      </w:r>
      <w:r w:rsidR="00E93E2D" w:rsidRPr="00CF09E1">
        <w:rPr>
          <w:szCs w:val="24"/>
        </w:rPr>
        <w:t xml:space="preserve">This includes </w:t>
      </w:r>
      <w:r w:rsidR="00E93E2D">
        <w:rPr>
          <w:szCs w:val="24"/>
        </w:rPr>
        <w:t>its</w:t>
      </w:r>
      <w:r w:rsidR="00E93E2D" w:rsidRPr="00CF09E1">
        <w:rPr>
          <w:szCs w:val="24"/>
        </w:rPr>
        <w:t xml:space="preserve"> agents, employees, attorneys, accountants, investigators, insurance companies and their agents and employees, and anyone else acting on or authorized to act on </w:t>
      </w:r>
      <w:r w:rsidR="007E137F">
        <w:rPr>
          <w:szCs w:val="24"/>
        </w:rPr>
        <w:t>WUTC’s</w:t>
      </w:r>
      <w:r w:rsidR="00E93E2D" w:rsidRPr="00CF09E1">
        <w:rPr>
          <w:szCs w:val="24"/>
        </w:rPr>
        <w:t xml:space="preserve"> behalf.</w:t>
      </w:r>
    </w:p>
    <w:p w:rsidR="00CF09E1" w:rsidRPr="00CF09E1" w:rsidRDefault="00CF09E1" w:rsidP="00CF09E1">
      <w:pPr>
        <w:tabs>
          <w:tab w:val="clear" w:pos="2160"/>
        </w:tabs>
        <w:spacing w:line="240" w:lineRule="auto"/>
        <w:ind w:left="720"/>
        <w:rPr>
          <w:szCs w:val="24"/>
        </w:rPr>
      </w:pPr>
    </w:p>
    <w:p w:rsidR="00CF09E1" w:rsidRPr="00CF09E1" w:rsidRDefault="00CF09E1" w:rsidP="00CF09E1">
      <w:pPr>
        <w:numPr>
          <w:ilvl w:val="0"/>
          <w:numId w:val="2"/>
        </w:numPr>
        <w:tabs>
          <w:tab w:val="clear" w:pos="2160"/>
        </w:tabs>
        <w:spacing w:line="240" w:lineRule="auto"/>
        <w:rPr>
          <w:szCs w:val="24"/>
        </w:rPr>
      </w:pPr>
      <w:r w:rsidRPr="00CF09E1">
        <w:rPr>
          <w:szCs w:val="24"/>
        </w:rPr>
        <w:t>“</w:t>
      </w:r>
      <w:r w:rsidR="00E93E2D">
        <w:rPr>
          <w:szCs w:val="24"/>
        </w:rPr>
        <w:t>Applicant</w:t>
      </w:r>
      <w:r w:rsidRPr="00CF09E1">
        <w:rPr>
          <w:szCs w:val="24"/>
        </w:rPr>
        <w:t xml:space="preserve">” means </w:t>
      </w:r>
      <w:r w:rsidR="00E93E2D">
        <w:rPr>
          <w:rFonts w:ascii="Times New Roman Bold" w:hAnsi="Times New Roman Bold"/>
          <w:b/>
          <w:smallCaps/>
        </w:rPr>
        <w:t>Cheryl Ann Ball</w:t>
      </w:r>
      <w:r w:rsidR="00E93E2D" w:rsidRPr="00F733C3">
        <w:rPr>
          <w:rFonts w:ascii="Times New Roman Bold" w:hAnsi="Times New Roman Bold"/>
          <w:b/>
          <w:smallCaps/>
        </w:rPr>
        <w:t xml:space="preserve"> </w:t>
      </w:r>
      <w:r w:rsidR="00E93E2D">
        <w:rPr>
          <w:rFonts w:ascii="Times New Roman Bold" w:hAnsi="Times New Roman Bold"/>
          <w:b/>
          <w:smallCaps/>
        </w:rPr>
        <w:t>d/b/a/ ACME Moving Labor</w:t>
      </w:r>
      <w:r w:rsidRPr="00CF09E1">
        <w:rPr>
          <w:noProof/>
          <w:szCs w:val="24"/>
        </w:rPr>
        <w:t xml:space="preserve">. </w:t>
      </w:r>
      <w:r w:rsidRPr="00CF09E1">
        <w:rPr>
          <w:szCs w:val="24"/>
        </w:rPr>
        <w:t xml:space="preserve">This includes the individual and corporate </w:t>
      </w:r>
      <w:r w:rsidR="00E93E2D">
        <w:rPr>
          <w:szCs w:val="24"/>
        </w:rPr>
        <w:t>Applicant</w:t>
      </w:r>
      <w:r w:rsidRPr="00CF09E1">
        <w:rPr>
          <w:szCs w:val="24"/>
        </w:rPr>
        <w:t xml:space="preserve">, as well as </w:t>
      </w:r>
      <w:r w:rsidR="00E93E2D">
        <w:rPr>
          <w:szCs w:val="24"/>
        </w:rPr>
        <w:t>its</w:t>
      </w:r>
      <w:r w:rsidRPr="00CF09E1">
        <w:rPr>
          <w:szCs w:val="24"/>
        </w:rPr>
        <w:t xml:space="preserve"> agents, employees, attorneys, accountants, investigators, insurance companies and their agents and employees, and anyone else acting on or authorized to act on </w:t>
      </w:r>
      <w:r w:rsidR="00E93E2D">
        <w:rPr>
          <w:szCs w:val="24"/>
        </w:rPr>
        <w:t>Applicant’s</w:t>
      </w:r>
      <w:r w:rsidRPr="00CF09E1">
        <w:rPr>
          <w:szCs w:val="24"/>
        </w:rPr>
        <w:t xml:space="preserve"> behalf. This definition includes the individual </w:t>
      </w:r>
      <w:r w:rsidR="00E93E2D">
        <w:rPr>
          <w:szCs w:val="24"/>
        </w:rPr>
        <w:t>Applicant</w:t>
      </w:r>
      <w:r w:rsidRPr="00CF09E1">
        <w:rPr>
          <w:szCs w:val="24"/>
        </w:rPr>
        <w:t xml:space="preserve"> both personally and as an officer or agent of </w:t>
      </w:r>
      <w:r w:rsidR="00E93E2D">
        <w:rPr>
          <w:szCs w:val="24"/>
        </w:rPr>
        <w:t>the applicant company</w:t>
      </w:r>
      <w:r w:rsidRPr="00CF09E1">
        <w:rPr>
          <w:szCs w:val="24"/>
        </w:rPr>
        <w:t>.</w:t>
      </w:r>
    </w:p>
    <w:p w:rsidR="00CF09E1" w:rsidRPr="00CF09E1" w:rsidRDefault="00CF09E1" w:rsidP="00CF09E1">
      <w:pPr>
        <w:spacing w:line="240" w:lineRule="auto"/>
        <w:rPr>
          <w:szCs w:val="24"/>
        </w:rPr>
      </w:pPr>
    </w:p>
    <w:p w:rsidR="00CF09E1" w:rsidRPr="00CF09E1" w:rsidRDefault="00CF09E1" w:rsidP="00CF09E1">
      <w:pPr>
        <w:numPr>
          <w:ilvl w:val="0"/>
          <w:numId w:val="2"/>
        </w:numPr>
        <w:tabs>
          <w:tab w:val="clear" w:pos="2160"/>
        </w:tabs>
        <w:spacing w:line="240" w:lineRule="auto"/>
        <w:rPr>
          <w:szCs w:val="24"/>
        </w:rPr>
      </w:pPr>
      <w:r w:rsidRPr="00CF09E1">
        <w:rPr>
          <w:szCs w:val="24"/>
        </w:rPr>
        <w:t xml:space="preserve">“You” and/or “your” means </w:t>
      </w:r>
      <w:r w:rsidR="00F44FFC">
        <w:rPr>
          <w:szCs w:val="24"/>
        </w:rPr>
        <w:t>WUTC</w:t>
      </w:r>
      <w:r w:rsidRPr="00CF09E1">
        <w:rPr>
          <w:szCs w:val="24"/>
        </w:rPr>
        <w:t xml:space="preserve"> and/or anyone acting on </w:t>
      </w:r>
      <w:r w:rsidR="00F44FFC">
        <w:rPr>
          <w:szCs w:val="24"/>
        </w:rPr>
        <w:t>its</w:t>
      </w:r>
      <w:r w:rsidRPr="00CF09E1">
        <w:rPr>
          <w:szCs w:val="24"/>
        </w:rPr>
        <w:t xml:space="preserve"> behalf. This includes you, your agents, your employees, your insurance companies, their agents, their employees, your attorneys, your accountants, your investigators, and anyone else acting on your behalf. This definition applies unless otherwise stated.</w:t>
      </w:r>
    </w:p>
    <w:p w:rsidR="00CF09E1" w:rsidRPr="00CF09E1" w:rsidRDefault="00CF09E1" w:rsidP="00CF09E1">
      <w:pPr>
        <w:spacing w:line="240" w:lineRule="auto"/>
        <w:rPr>
          <w:b/>
          <w:szCs w:val="24"/>
        </w:rPr>
      </w:pPr>
    </w:p>
    <w:p w:rsidR="00CF09E1" w:rsidRPr="00CF09E1" w:rsidRDefault="00CF09E1" w:rsidP="00CF09E1">
      <w:pPr>
        <w:numPr>
          <w:ilvl w:val="0"/>
          <w:numId w:val="2"/>
        </w:numPr>
        <w:tabs>
          <w:tab w:val="clear" w:pos="2160"/>
        </w:tabs>
        <w:spacing w:line="240" w:lineRule="auto"/>
        <w:rPr>
          <w:szCs w:val="24"/>
        </w:rPr>
      </w:pPr>
      <w:r w:rsidRPr="00CF09E1">
        <w:rPr>
          <w:szCs w:val="24"/>
        </w:rPr>
        <w:t>“Incident” includes the circumstances and events surrounding the alleged accident, injury, or other occurrence or breach of contract giving rise to this action or proceeding.</w:t>
      </w:r>
    </w:p>
    <w:p w:rsidR="00CF09E1" w:rsidRPr="00CF09E1" w:rsidRDefault="00CF09E1" w:rsidP="00CF09E1">
      <w:pPr>
        <w:spacing w:line="240" w:lineRule="auto"/>
        <w:rPr>
          <w:szCs w:val="24"/>
        </w:rPr>
      </w:pPr>
    </w:p>
    <w:p w:rsidR="00CF09E1" w:rsidRPr="00CF09E1" w:rsidRDefault="00CF09E1" w:rsidP="00CF09E1">
      <w:pPr>
        <w:numPr>
          <w:ilvl w:val="0"/>
          <w:numId w:val="2"/>
        </w:numPr>
        <w:tabs>
          <w:tab w:val="clear" w:pos="2160"/>
        </w:tabs>
        <w:spacing w:line="240" w:lineRule="auto"/>
        <w:rPr>
          <w:szCs w:val="24"/>
        </w:rPr>
      </w:pPr>
      <w:r w:rsidRPr="00CF09E1">
        <w:rPr>
          <w:szCs w:val="24"/>
        </w:rPr>
        <w:t>“Person” includes a natural person, firm, association, organization, partnership, business, trust, corporation, or public entity.</w:t>
      </w:r>
    </w:p>
    <w:p w:rsidR="00CF09E1" w:rsidRPr="00CF09E1" w:rsidRDefault="00CF09E1" w:rsidP="00CF09E1">
      <w:pPr>
        <w:spacing w:line="240" w:lineRule="auto"/>
        <w:rPr>
          <w:szCs w:val="24"/>
        </w:rPr>
      </w:pPr>
    </w:p>
    <w:p w:rsidR="00CF09E1" w:rsidRPr="00CF09E1" w:rsidRDefault="00CF09E1" w:rsidP="00CF09E1">
      <w:pPr>
        <w:numPr>
          <w:ilvl w:val="0"/>
          <w:numId w:val="2"/>
        </w:numPr>
        <w:tabs>
          <w:tab w:val="clear" w:pos="2160"/>
        </w:tabs>
        <w:spacing w:line="240" w:lineRule="auto"/>
        <w:rPr>
          <w:szCs w:val="24"/>
        </w:rPr>
      </w:pPr>
      <w:r w:rsidRPr="00CF09E1">
        <w:rPr>
          <w:szCs w:val="24"/>
        </w:rPr>
        <w:t>“Address” or “contact information” means the complete street address, including the city, state, zip code, phone number, and email address.</w:t>
      </w:r>
    </w:p>
    <w:p w:rsidR="00CF09E1" w:rsidRPr="00CF09E1" w:rsidRDefault="00CF09E1" w:rsidP="00CF09E1">
      <w:pPr>
        <w:spacing w:line="240" w:lineRule="auto"/>
        <w:rPr>
          <w:szCs w:val="24"/>
        </w:rPr>
      </w:pPr>
    </w:p>
    <w:p w:rsidR="00CF09E1" w:rsidRPr="00CF09E1" w:rsidRDefault="00CF09E1" w:rsidP="00CF09E1">
      <w:pPr>
        <w:numPr>
          <w:ilvl w:val="0"/>
          <w:numId w:val="2"/>
        </w:numPr>
        <w:tabs>
          <w:tab w:val="clear" w:pos="2160"/>
        </w:tabs>
        <w:spacing w:line="240" w:lineRule="auto"/>
        <w:rPr>
          <w:szCs w:val="24"/>
        </w:rPr>
      </w:pPr>
      <w:r w:rsidRPr="00CF09E1">
        <w:rPr>
          <w:szCs w:val="24"/>
        </w:rPr>
        <w:lastRenderedPageBreak/>
        <w:t xml:space="preserve"> “Communication” or “correspondence” means, without limitation, any oral, written, telephonic, radio, video, or electronic transmission of information, demands or questions, including but not limited to conversations, meetings, discussions, telephone calls, telegrams, telecopies, telexes, seminars, conferences, writings, letters, messages, notes, or memoranda. </w:t>
      </w:r>
      <w:r w:rsidRPr="00CF09E1">
        <w:t>This includes, but is not limited to, social media posts or messages, text messages (even if made with or from someone else’s phone), emails (regardless of the device, account, or profile used to create and/or send said emails), letters, handwritten or typed notes, or any other statement made in any medium or form of communication.</w:t>
      </w:r>
    </w:p>
    <w:p w:rsidR="00CF09E1" w:rsidRPr="00CF09E1" w:rsidRDefault="00CF09E1" w:rsidP="00CF09E1">
      <w:pPr>
        <w:spacing w:line="240" w:lineRule="auto"/>
        <w:rPr>
          <w:szCs w:val="24"/>
        </w:rPr>
      </w:pPr>
    </w:p>
    <w:p w:rsidR="00CF09E1" w:rsidRPr="00CF09E1" w:rsidRDefault="00CF09E1" w:rsidP="00CF09E1">
      <w:pPr>
        <w:numPr>
          <w:ilvl w:val="0"/>
          <w:numId w:val="2"/>
        </w:numPr>
        <w:tabs>
          <w:tab w:val="clear" w:pos="2160"/>
        </w:tabs>
        <w:spacing w:line="240" w:lineRule="auto"/>
        <w:rPr>
          <w:szCs w:val="24"/>
        </w:rPr>
      </w:pPr>
      <w:r w:rsidRPr="00CF09E1">
        <w:rPr>
          <w:szCs w:val="24"/>
        </w:rPr>
        <w:t xml:space="preserve">“Document” or “Documents” means a writing, recording, or photograph. The definition is intended to include all documents, agreements, correspondence, records, ledgers, contracts, bills, invoices, bills of lading, inventories, financial data, memoranda, notes, or other writings, formal or informal in nature, accounting and financial records, diaries, statements, telegrams, draft, work papers, paper and magnetic tapes, charts, computer cards and print outs, electronically or magnetically stored information or data, minutes, publications, calendars, telephone pads, bulletins, directives, logs and listings, in your actual or constructive possession, custody or control, or of which you have knowledge of the existence, and whether prepared, published or released by you or by any other person or entity. Without limitation on the foregoing, the term “documents” shall include any copy which differs in any respect from the original or other versions of the documents, such as copies containing notations, insertions, corrections, marginal notes, or any variations. </w:t>
      </w:r>
    </w:p>
    <w:p w:rsidR="00CF09E1" w:rsidRPr="00CF09E1" w:rsidRDefault="00CF09E1" w:rsidP="00CF09E1">
      <w:pPr>
        <w:spacing w:line="240" w:lineRule="auto"/>
        <w:rPr>
          <w:szCs w:val="24"/>
        </w:rPr>
      </w:pPr>
    </w:p>
    <w:p w:rsidR="00CF09E1" w:rsidRPr="00CF09E1" w:rsidRDefault="00CF09E1" w:rsidP="00CF09E1">
      <w:pPr>
        <w:numPr>
          <w:ilvl w:val="0"/>
          <w:numId w:val="2"/>
        </w:numPr>
        <w:tabs>
          <w:tab w:val="clear" w:pos="2160"/>
        </w:tabs>
        <w:spacing w:line="240" w:lineRule="auto"/>
        <w:rPr>
          <w:szCs w:val="24"/>
        </w:rPr>
      </w:pPr>
      <w:r w:rsidRPr="00CF09E1">
        <w:rPr>
          <w:szCs w:val="24"/>
        </w:rPr>
        <w:t>“Notice” shall include formal and informal notification and is not limited to “notice” as that term is used in any policy issued to or contract entered into by you.</w:t>
      </w:r>
    </w:p>
    <w:p w:rsidR="00CF09E1" w:rsidRPr="00CF09E1" w:rsidRDefault="00CF09E1" w:rsidP="00CF09E1">
      <w:pPr>
        <w:spacing w:line="240" w:lineRule="auto"/>
        <w:rPr>
          <w:szCs w:val="24"/>
        </w:rPr>
      </w:pPr>
    </w:p>
    <w:p w:rsidR="00CF09E1" w:rsidRPr="00CF09E1" w:rsidRDefault="00CF09E1" w:rsidP="00CF09E1">
      <w:pPr>
        <w:numPr>
          <w:ilvl w:val="0"/>
          <w:numId w:val="2"/>
        </w:numPr>
        <w:tabs>
          <w:tab w:val="clear" w:pos="2160"/>
        </w:tabs>
        <w:spacing w:line="240" w:lineRule="auto"/>
        <w:rPr>
          <w:szCs w:val="24"/>
        </w:rPr>
      </w:pPr>
      <w:r w:rsidRPr="00CF09E1">
        <w:rPr>
          <w:szCs w:val="24"/>
        </w:rPr>
        <w:t>“Person” or “Persons” means any natural person, individual, proprietorship, partnership, corporation, association, organization, joint venture, firm, other business enterprise, governmental body, group of natural persons, or other entity.</w:t>
      </w:r>
    </w:p>
    <w:p w:rsidR="00CF09E1" w:rsidRPr="00CF09E1" w:rsidRDefault="00CF09E1" w:rsidP="00CF09E1">
      <w:pPr>
        <w:spacing w:line="240" w:lineRule="auto"/>
        <w:rPr>
          <w:szCs w:val="24"/>
        </w:rPr>
      </w:pPr>
    </w:p>
    <w:p w:rsidR="00CF09E1" w:rsidRPr="00CF09E1" w:rsidRDefault="00CF09E1" w:rsidP="00CF09E1">
      <w:pPr>
        <w:numPr>
          <w:ilvl w:val="0"/>
          <w:numId w:val="2"/>
        </w:numPr>
        <w:tabs>
          <w:tab w:val="clear" w:pos="2160"/>
        </w:tabs>
        <w:spacing w:line="240" w:lineRule="auto"/>
        <w:rPr>
          <w:szCs w:val="24"/>
        </w:rPr>
      </w:pPr>
      <w:r w:rsidRPr="00CF09E1">
        <w:rPr>
          <w:szCs w:val="24"/>
        </w:rPr>
        <w:t>“Relate to” or “Relating to” means “touches upon the subject matter of the request in any way,” and should be considered in the broadest practicable interpretation. When such term is used in connection with the identification of a document, it includes the identified document itself as well as any other documents requested.</w:t>
      </w:r>
    </w:p>
    <w:p w:rsidR="00CF09E1" w:rsidRPr="00CF09E1" w:rsidRDefault="00CF09E1" w:rsidP="00CF09E1">
      <w:pPr>
        <w:spacing w:line="240" w:lineRule="auto"/>
        <w:ind w:firstLine="720"/>
        <w:rPr>
          <w:szCs w:val="24"/>
        </w:rPr>
      </w:pPr>
    </w:p>
    <w:p w:rsidR="00CF09E1" w:rsidRPr="00CF09E1" w:rsidRDefault="00CF09E1" w:rsidP="00CF09E1">
      <w:pPr>
        <w:numPr>
          <w:ilvl w:val="0"/>
          <w:numId w:val="2"/>
        </w:numPr>
        <w:tabs>
          <w:tab w:val="clear" w:pos="2160"/>
        </w:tabs>
        <w:spacing w:line="240" w:lineRule="auto"/>
        <w:rPr>
          <w:szCs w:val="24"/>
        </w:rPr>
      </w:pPr>
      <w:r w:rsidRPr="00CF09E1">
        <w:rPr>
          <w:szCs w:val="24"/>
        </w:rPr>
        <w:t xml:space="preserve">The plural shall include the singular and the singular shall include the plural. The feminine shall be deemed to include the masculine and </w:t>
      </w:r>
      <w:r w:rsidRPr="00CF09E1">
        <w:rPr>
          <w:i/>
          <w:szCs w:val="24"/>
        </w:rPr>
        <w:t>vice versa</w:t>
      </w:r>
      <w:r w:rsidRPr="00CF09E1">
        <w:rPr>
          <w:szCs w:val="24"/>
        </w:rPr>
        <w:t xml:space="preserve">.  The conjunction “and” shall be deemed to include the disjunctive “or” and </w:t>
      </w:r>
      <w:r w:rsidRPr="00CF09E1">
        <w:rPr>
          <w:i/>
          <w:szCs w:val="24"/>
        </w:rPr>
        <w:t>vice versa</w:t>
      </w:r>
      <w:r w:rsidRPr="00CF09E1">
        <w:rPr>
          <w:szCs w:val="24"/>
        </w:rPr>
        <w:t xml:space="preserve">.  “Any” shall also mean “all” and </w:t>
      </w:r>
      <w:r w:rsidRPr="00CF09E1">
        <w:rPr>
          <w:i/>
          <w:szCs w:val="24"/>
        </w:rPr>
        <w:t>vice versa</w:t>
      </w:r>
      <w:r w:rsidRPr="00CF09E1">
        <w:rPr>
          <w:szCs w:val="24"/>
        </w:rPr>
        <w:t xml:space="preserve">. </w:t>
      </w:r>
    </w:p>
    <w:p w:rsidR="00CF09E1" w:rsidRPr="00CF09E1" w:rsidRDefault="00CF09E1" w:rsidP="00CF09E1">
      <w:pPr>
        <w:spacing w:line="240" w:lineRule="auto"/>
        <w:rPr>
          <w:b/>
          <w:bCs/>
          <w:szCs w:val="24"/>
          <w:u w:val="single"/>
        </w:rPr>
      </w:pPr>
    </w:p>
    <w:p w:rsidR="00CF09E1" w:rsidRPr="00CF09E1" w:rsidRDefault="00CF09E1" w:rsidP="00CF09E1">
      <w:pPr>
        <w:tabs>
          <w:tab w:val="clear" w:pos="2160"/>
        </w:tabs>
        <w:spacing w:line="240" w:lineRule="auto"/>
        <w:rPr>
          <w:b/>
          <w:bCs/>
          <w:szCs w:val="24"/>
          <w:u w:val="single"/>
        </w:rPr>
      </w:pPr>
      <w:r w:rsidRPr="00CF09E1">
        <w:rPr>
          <w:b/>
          <w:bCs/>
          <w:szCs w:val="24"/>
          <w:u w:val="single"/>
        </w:rPr>
        <w:br w:type="page"/>
      </w:r>
    </w:p>
    <w:p w:rsidR="00CF09E1" w:rsidRPr="00CF09E1" w:rsidRDefault="00CF09E1" w:rsidP="00CF09E1">
      <w:pPr>
        <w:spacing w:line="240" w:lineRule="auto"/>
        <w:jc w:val="center"/>
        <w:rPr>
          <w:b/>
          <w:bCs/>
          <w:szCs w:val="24"/>
          <w:u w:val="single"/>
        </w:rPr>
      </w:pPr>
      <w:r>
        <w:rPr>
          <w:b/>
          <w:bCs/>
          <w:szCs w:val="24"/>
          <w:u w:val="single"/>
        </w:rPr>
        <w:lastRenderedPageBreak/>
        <w:t>APPLICANT’S</w:t>
      </w:r>
      <w:r w:rsidRPr="00CF09E1">
        <w:rPr>
          <w:b/>
          <w:bCs/>
          <w:szCs w:val="24"/>
          <w:u w:val="single"/>
        </w:rPr>
        <w:t xml:space="preserve"> REQUESTS FOR PRODUCTION</w:t>
      </w:r>
    </w:p>
    <w:p w:rsidR="00CF09E1" w:rsidRPr="00CF09E1" w:rsidRDefault="00CF09E1" w:rsidP="00CF09E1">
      <w:pPr>
        <w:tabs>
          <w:tab w:val="clear" w:pos="2160"/>
        </w:tabs>
        <w:spacing w:line="240" w:lineRule="auto"/>
        <w:rPr>
          <w:szCs w:val="24"/>
        </w:rPr>
      </w:pPr>
    </w:p>
    <w:p w:rsidR="00CF09E1" w:rsidRPr="00CF09E1" w:rsidRDefault="00CF09E1" w:rsidP="00F44FFC">
      <w:pPr>
        <w:pStyle w:val="ListParagraph"/>
        <w:spacing w:line="480" w:lineRule="auto"/>
      </w:pPr>
      <w:r w:rsidRPr="00CF09E1">
        <w:t xml:space="preserve">A complete copy of </w:t>
      </w:r>
      <w:r w:rsidR="006862F1">
        <w:t>WUTC’s</w:t>
      </w:r>
      <w:r w:rsidR="00F44FFC">
        <w:t xml:space="preserve"> entire file related to Applicant’s application, including but not limited to call logs, notes, computer and handwritten entries, notes, opinions, and all other information, drafts of the order, emails, and any other thing related to the application</w:t>
      </w:r>
      <w:r w:rsidR="00770644">
        <w:t xml:space="preserve"> at issue in this proceeding, and/or Applicant, and/or Kedric Jackson</w:t>
      </w:r>
      <w:r w:rsidRPr="00CF09E1">
        <w:t>.</w:t>
      </w:r>
      <w:r w:rsidR="00770644">
        <w:t xml:space="preserve"> The actual application is specifically excluded from this request.</w:t>
      </w:r>
    </w:p>
    <w:p w:rsidR="00CF09E1" w:rsidRPr="00CF09E1" w:rsidRDefault="00CF09E1" w:rsidP="00F44FFC">
      <w:pPr>
        <w:ind w:left="720"/>
      </w:pPr>
      <w:r w:rsidRPr="00CF09E1">
        <w:rPr>
          <w:b/>
        </w:rPr>
        <w:t>RESPONSE</w:t>
      </w:r>
      <w:r w:rsidRPr="00CF09E1">
        <w:t>:</w:t>
      </w:r>
    </w:p>
    <w:p w:rsidR="00C46478" w:rsidRDefault="003E72FE" w:rsidP="004F3EDB">
      <w:pPr>
        <w:tabs>
          <w:tab w:val="clear" w:pos="2160"/>
        </w:tabs>
        <w:spacing w:line="240" w:lineRule="auto"/>
        <w:ind w:firstLine="720"/>
        <w:rPr>
          <w:szCs w:val="24"/>
        </w:rPr>
      </w:pPr>
      <w:r>
        <w:rPr>
          <w:b/>
          <w:i/>
          <w:smallCaps/>
          <w:szCs w:val="24"/>
        </w:rPr>
        <w:t>Dated</w:t>
      </w:r>
      <w:r w:rsidR="00C46478" w:rsidRPr="00925993">
        <w:rPr>
          <w:szCs w:val="24"/>
        </w:rPr>
        <w:t xml:space="preserve"> </w:t>
      </w:r>
      <w:r w:rsidR="00C46478" w:rsidRPr="00EC1D36">
        <w:rPr>
          <w:szCs w:val="24"/>
        </w:rPr>
        <w:t xml:space="preserve">this </w:t>
      </w:r>
      <w:r w:rsidR="003F6D59">
        <w:rPr>
          <w:szCs w:val="24"/>
        </w:rPr>
        <w:t>21</w:t>
      </w:r>
      <w:r w:rsidR="003F6D59" w:rsidRPr="003F6D59">
        <w:rPr>
          <w:szCs w:val="24"/>
          <w:vertAlign w:val="superscript"/>
        </w:rPr>
        <w:t>st</w:t>
      </w:r>
      <w:r w:rsidR="003F6D59">
        <w:rPr>
          <w:szCs w:val="24"/>
        </w:rPr>
        <w:t xml:space="preserve"> </w:t>
      </w:r>
      <w:r w:rsidR="00C46478" w:rsidRPr="00EC1D36">
        <w:rPr>
          <w:szCs w:val="24"/>
        </w:rPr>
        <w:t xml:space="preserve">day of </w:t>
      </w:r>
      <w:r w:rsidR="003F6D59">
        <w:rPr>
          <w:szCs w:val="24"/>
        </w:rPr>
        <w:t>November</w:t>
      </w:r>
      <w:r w:rsidR="00C46478" w:rsidRPr="00EC1D36">
        <w:rPr>
          <w:szCs w:val="24"/>
        </w:rPr>
        <w:t>, 201</w:t>
      </w:r>
      <w:r w:rsidR="00E543A7">
        <w:rPr>
          <w:szCs w:val="24"/>
        </w:rPr>
        <w:t>6</w:t>
      </w:r>
      <w:r w:rsidR="00C46478" w:rsidRPr="00EC1D36">
        <w:rPr>
          <w:szCs w:val="24"/>
        </w:rPr>
        <w:t>.</w:t>
      </w:r>
      <w:r w:rsidR="00C46478" w:rsidRPr="00EC1D36">
        <w:rPr>
          <w:szCs w:val="24"/>
        </w:rPr>
        <w:tab/>
      </w:r>
    </w:p>
    <w:p w:rsidR="004F3EDB" w:rsidRPr="00EC1D36" w:rsidRDefault="004F3EDB" w:rsidP="004F3EDB">
      <w:pPr>
        <w:tabs>
          <w:tab w:val="clear" w:pos="2160"/>
        </w:tabs>
        <w:spacing w:line="240" w:lineRule="auto"/>
        <w:ind w:firstLine="720"/>
        <w:rPr>
          <w:szCs w:val="24"/>
        </w:rPr>
      </w:pPr>
    </w:p>
    <w:p w:rsidR="003F6D59" w:rsidRPr="00EC1D36" w:rsidRDefault="003F6D59" w:rsidP="003F6D59">
      <w:pPr>
        <w:tabs>
          <w:tab w:val="clear" w:pos="2160"/>
        </w:tabs>
        <w:suppressAutoHyphens/>
        <w:spacing w:line="240" w:lineRule="auto"/>
        <w:ind w:left="3600" w:firstLine="720"/>
        <w:rPr>
          <w:b/>
          <w:smallCaps/>
          <w:szCs w:val="24"/>
        </w:rPr>
      </w:pPr>
      <w:r w:rsidRPr="00EC1D36">
        <w:rPr>
          <w:b/>
          <w:smallCaps/>
          <w:szCs w:val="24"/>
        </w:rPr>
        <w:t xml:space="preserve">Day Law </w:t>
      </w:r>
      <w:r>
        <w:rPr>
          <w:b/>
          <w:smallCaps/>
          <w:szCs w:val="24"/>
        </w:rPr>
        <w:t>&amp; Associates</w:t>
      </w:r>
      <w:r w:rsidRPr="00EC1D36">
        <w:rPr>
          <w:b/>
          <w:smallCaps/>
          <w:szCs w:val="24"/>
        </w:rPr>
        <w:t>, PC</w:t>
      </w:r>
    </w:p>
    <w:p w:rsidR="003F6D59" w:rsidRDefault="003F6D59" w:rsidP="003F6D59">
      <w:pPr>
        <w:tabs>
          <w:tab w:val="clear" w:pos="2160"/>
        </w:tabs>
        <w:suppressAutoHyphens/>
        <w:spacing w:line="240" w:lineRule="auto"/>
        <w:rPr>
          <w:szCs w:val="24"/>
        </w:rPr>
      </w:pPr>
      <w:r w:rsidRPr="00EC1D36">
        <w:rPr>
          <w:szCs w:val="24"/>
        </w:rPr>
        <w:tab/>
      </w:r>
      <w:r w:rsidRPr="00EC1D36">
        <w:rPr>
          <w:szCs w:val="24"/>
        </w:rPr>
        <w:tab/>
      </w:r>
      <w:r w:rsidRPr="00EC1D36">
        <w:rPr>
          <w:szCs w:val="24"/>
        </w:rPr>
        <w:tab/>
      </w:r>
      <w:r w:rsidRPr="00EC1D36">
        <w:rPr>
          <w:szCs w:val="24"/>
        </w:rPr>
        <w:tab/>
      </w:r>
      <w:r w:rsidRPr="00EC1D36">
        <w:rPr>
          <w:szCs w:val="24"/>
        </w:rPr>
        <w:tab/>
      </w:r>
      <w:r w:rsidRPr="00EC1D36">
        <w:rPr>
          <w:szCs w:val="24"/>
        </w:rPr>
        <w:tab/>
      </w:r>
      <w:r w:rsidRPr="00EC1D36">
        <w:rPr>
          <w:i/>
          <w:szCs w:val="24"/>
        </w:rPr>
        <w:t xml:space="preserve">Attorneys for </w:t>
      </w:r>
      <w:r>
        <w:rPr>
          <w:i/>
          <w:szCs w:val="24"/>
        </w:rPr>
        <w:t>Applicant</w:t>
      </w:r>
      <w:r w:rsidRPr="00EC1D36">
        <w:rPr>
          <w:szCs w:val="24"/>
        </w:rPr>
        <w:t xml:space="preserve"> </w:t>
      </w:r>
    </w:p>
    <w:p w:rsidR="00C46478" w:rsidRPr="00EC1D36" w:rsidRDefault="00C46478" w:rsidP="00C46478">
      <w:pPr>
        <w:tabs>
          <w:tab w:val="clear" w:pos="2160"/>
        </w:tabs>
        <w:suppressAutoHyphens/>
        <w:spacing w:line="240" w:lineRule="auto"/>
        <w:rPr>
          <w:i/>
          <w:szCs w:val="24"/>
        </w:rPr>
      </w:pPr>
    </w:p>
    <w:p w:rsidR="003D69B1" w:rsidRDefault="003D69B1" w:rsidP="00C46478">
      <w:pPr>
        <w:tabs>
          <w:tab w:val="clear" w:pos="2160"/>
        </w:tabs>
        <w:suppressAutoHyphens/>
        <w:spacing w:line="240" w:lineRule="auto"/>
        <w:ind w:left="4320"/>
        <w:rPr>
          <w:szCs w:val="24"/>
          <w:u w:val="single"/>
        </w:rPr>
      </w:pPr>
    </w:p>
    <w:p w:rsidR="00C46478" w:rsidRPr="00EC1D36" w:rsidRDefault="00C46478" w:rsidP="00C46478">
      <w:pPr>
        <w:tabs>
          <w:tab w:val="clear" w:pos="2160"/>
        </w:tabs>
        <w:suppressAutoHyphens/>
        <w:spacing w:line="240" w:lineRule="auto"/>
        <w:ind w:left="4320"/>
        <w:rPr>
          <w:szCs w:val="24"/>
          <w:u w:val="single"/>
        </w:rPr>
      </w:pPr>
      <w:r w:rsidRPr="00EC1D36">
        <w:rPr>
          <w:szCs w:val="24"/>
          <w:u w:val="single"/>
        </w:rPr>
        <w:tab/>
      </w:r>
      <w:r w:rsidRPr="00EC1D36">
        <w:rPr>
          <w:szCs w:val="24"/>
          <w:u w:val="single"/>
        </w:rPr>
        <w:tab/>
      </w:r>
      <w:r w:rsidRPr="00EC1D36">
        <w:rPr>
          <w:szCs w:val="24"/>
          <w:u w:val="single"/>
        </w:rPr>
        <w:tab/>
      </w:r>
      <w:r w:rsidRPr="00EC1D36">
        <w:rPr>
          <w:szCs w:val="24"/>
          <w:u w:val="single"/>
        </w:rPr>
        <w:tab/>
      </w:r>
      <w:r w:rsidRPr="00EC1D36">
        <w:rPr>
          <w:szCs w:val="24"/>
          <w:u w:val="single"/>
        </w:rPr>
        <w:tab/>
      </w:r>
      <w:r w:rsidRPr="00EC1D36">
        <w:rPr>
          <w:szCs w:val="24"/>
          <w:u w:val="single"/>
        </w:rPr>
        <w:tab/>
      </w:r>
    </w:p>
    <w:p w:rsidR="00C46478" w:rsidRPr="00EC1D36" w:rsidRDefault="00C46478" w:rsidP="00C46478">
      <w:pPr>
        <w:tabs>
          <w:tab w:val="clear" w:pos="2160"/>
        </w:tabs>
        <w:suppressAutoHyphens/>
        <w:spacing w:line="240" w:lineRule="auto"/>
        <w:rPr>
          <w:szCs w:val="24"/>
        </w:rPr>
      </w:pPr>
      <w:r w:rsidRPr="00EC1D36">
        <w:rPr>
          <w:szCs w:val="24"/>
        </w:rPr>
        <w:tab/>
      </w:r>
      <w:r w:rsidRPr="00EC1D36">
        <w:rPr>
          <w:szCs w:val="24"/>
        </w:rPr>
        <w:tab/>
      </w:r>
      <w:r w:rsidRPr="00EC1D36">
        <w:rPr>
          <w:szCs w:val="24"/>
        </w:rPr>
        <w:tab/>
      </w:r>
      <w:r w:rsidRPr="00EC1D36">
        <w:rPr>
          <w:szCs w:val="24"/>
        </w:rPr>
        <w:tab/>
      </w:r>
      <w:r w:rsidRPr="00EC1D36">
        <w:rPr>
          <w:szCs w:val="24"/>
        </w:rPr>
        <w:tab/>
      </w:r>
      <w:r w:rsidRPr="00EC1D36">
        <w:rPr>
          <w:szCs w:val="24"/>
        </w:rPr>
        <w:tab/>
      </w:r>
      <w:r w:rsidR="003F6D59">
        <w:rPr>
          <w:szCs w:val="24"/>
        </w:rPr>
        <w:t>Ross A. Day</w:t>
      </w:r>
      <w:r w:rsidRPr="00EC1D36">
        <w:rPr>
          <w:szCs w:val="24"/>
        </w:rPr>
        <w:t xml:space="preserve">, </w:t>
      </w:r>
      <w:r w:rsidR="003F6D59">
        <w:rPr>
          <w:szCs w:val="24"/>
        </w:rPr>
        <w:t>WSBA</w:t>
      </w:r>
      <w:r w:rsidRPr="00EC1D36">
        <w:rPr>
          <w:szCs w:val="24"/>
        </w:rPr>
        <w:t xml:space="preserve"> #</w:t>
      </w:r>
      <w:r w:rsidR="003F6D59">
        <w:rPr>
          <w:szCs w:val="24"/>
        </w:rPr>
        <w:t>30434</w:t>
      </w:r>
    </w:p>
    <w:p w:rsidR="00C46478" w:rsidRPr="00EC1D36" w:rsidRDefault="00C46478" w:rsidP="00A177A2">
      <w:pPr>
        <w:tabs>
          <w:tab w:val="clear" w:pos="2160"/>
        </w:tabs>
        <w:suppressAutoHyphens/>
        <w:spacing w:line="240" w:lineRule="auto"/>
        <w:ind w:left="3600" w:firstLine="720"/>
        <w:rPr>
          <w:szCs w:val="24"/>
        </w:rPr>
      </w:pPr>
      <w:r w:rsidRPr="00EC1D36">
        <w:rPr>
          <w:szCs w:val="24"/>
        </w:rPr>
        <w:t>15055 SW Sequoia Parkway, Suite 170</w:t>
      </w:r>
    </w:p>
    <w:p w:rsidR="00C46478" w:rsidRPr="00EC1D36" w:rsidRDefault="00C46478" w:rsidP="00C46478">
      <w:pPr>
        <w:tabs>
          <w:tab w:val="clear" w:pos="2160"/>
        </w:tabs>
        <w:suppressAutoHyphens/>
        <w:spacing w:line="240" w:lineRule="auto"/>
        <w:rPr>
          <w:szCs w:val="24"/>
        </w:rPr>
      </w:pPr>
      <w:r w:rsidRPr="00EC1D36">
        <w:rPr>
          <w:szCs w:val="24"/>
        </w:rPr>
        <w:tab/>
      </w:r>
      <w:r w:rsidRPr="00EC1D36">
        <w:rPr>
          <w:szCs w:val="24"/>
        </w:rPr>
        <w:tab/>
      </w:r>
      <w:r w:rsidRPr="00EC1D36">
        <w:rPr>
          <w:szCs w:val="24"/>
        </w:rPr>
        <w:tab/>
      </w:r>
      <w:r w:rsidRPr="00EC1D36">
        <w:rPr>
          <w:szCs w:val="24"/>
        </w:rPr>
        <w:tab/>
      </w:r>
      <w:r w:rsidRPr="00EC1D36">
        <w:rPr>
          <w:szCs w:val="24"/>
        </w:rPr>
        <w:tab/>
      </w:r>
      <w:r w:rsidRPr="00EC1D36">
        <w:rPr>
          <w:szCs w:val="24"/>
        </w:rPr>
        <w:tab/>
        <w:t>Portland, Oregon 97224</w:t>
      </w:r>
    </w:p>
    <w:p w:rsidR="00C46478" w:rsidRPr="00EC1D36" w:rsidRDefault="00C46478" w:rsidP="004F096A">
      <w:pPr>
        <w:tabs>
          <w:tab w:val="clear" w:pos="2160"/>
        </w:tabs>
        <w:suppressAutoHyphens/>
        <w:spacing w:line="240" w:lineRule="auto"/>
        <w:rPr>
          <w:szCs w:val="24"/>
        </w:rPr>
      </w:pPr>
      <w:r>
        <w:rPr>
          <w:szCs w:val="24"/>
        </w:rPr>
        <w:tab/>
      </w:r>
      <w:r>
        <w:rPr>
          <w:szCs w:val="24"/>
        </w:rPr>
        <w:tab/>
      </w:r>
      <w:r>
        <w:rPr>
          <w:szCs w:val="24"/>
        </w:rPr>
        <w:tab/>
      </w:r>
      <w:r>
        <w:rPr>
          <w:szCs w:val="24"/>
        </w:rPr>
        <w:tab/>
      </w:r>
      <w:r>
        <w:rPr>
          <w:szCs w:val="24"/>
        </w:rPr>
        <w:tab/>
      </w:r>
      <w:r>
        <w:rPr>
          <w:szCs w:val="24"/>
        </w:rPr>
        <w:tab/>
        <w:t>T: 503.747.2705</w:t>
      </w:r>
      <w:r w:rsidR="00DA36B7">
        <w:rPr>
          <w:szCs w:val="24"/>
        </w:rPr>
        <w:t xml:space="preserve"> |</w:t>
      </w:r>
      <w:r w:rsidR="004F096A">
        <w:rPr>
          <w:szCs w:val="24"/>
        </w:rPr>
        <w:t xml:space="preserve"> </w:t>
      </w:r>
      <w:r w:rsidRPr="00EC1D36">
        <w:rPr>
          <w:szCs w:val="24"/>
        </w:rPr>
        <w:t xml:space="preserve">F: 503.624.2599 </w:t>
      </w:r>
    </w:p>
    <w:p w:rsidR="00A177A2" w:rsidRDefault="00C46478">
      <w:pPr>
        <w:tabs>
          <w:tab w:val="clear" w:pos="2160"/>
        </w:tabs>
        <w:spacing w:line="240" w:lineRule="auto"/>
        <w:rPr>
          <w:szCs w:val="24"/>
        </w:rPr>
      </w:pPr>
      <w:r w:rsidRPr="00EC1D36">
        <w:rPr>
          <w:szCs w:val="24"/>
        </w:rPr>
        <w:tab/>
      </w:r>
      <w:r w:rsidRPr="00EC1D36">
        <w:rPr>
          <w:szCs w:val="24"/>
        </w:rPr>
        <w:tab/>
      </w:r>
      <w:r w:rsidRPr="00EC1D36">
        <w:rPr>
          <w:szCs w:val="24"/>
        </w:rPr>
        <w:tab/>
      </w:r>
      <w:r w:rsidRPr="00EC1D36">
        <w:rPr>
          <w:szCs w:val="24"/>
        </w:rPr>
        <w:tab/>
      </w:r>
      <w:r w:rsidRPr="00EC1D36">
        <w:rPr>
          <w:szCs w:val="24"/>
        </w:rPr>
        <w:tab/>
      </w:r>
      <w:r>
        <w:rPr>
          <w:szCs w:val="24"/>
        </w:rPr>
        <w:tab/>
      </w:r>
      <w:r w:rsidRPr="00EC1D36">
        <w:rPr>
          <w:szCs w:val="24"/>
        </w:rPr>
        <w:t xml:space="preserve">E: </w:t>
      </w:r>
      <w:r w:rsidR="003F6D59">
        <w:rPr>
          <w:szCs w:val="24"/>
        </w:rPr>
        <w:t>ross</w:t>
      </w:r>
      <w:r w:rsidRPr="00EC1D36">
        <w:rPr>
          <w:szCs w:val="24"/>
        </w:rPr>
        <w:t>@daylawpc.com</w:t>
      </w:r>
    </w:p>
    <w:p w:rsidR="00A177A2" w:rsidRDefault="00A177A2">
      <w:pPr>
        <w:tabs>
          <w:tab w:val="clear" w:pos="2160"/>
        </w:tabs>
        <w:spacing w:line="240" w:lineRule="auto"/>
        <w:rPr>
          <w:szCs w:val="24"/>
        </w:rPr>
      </w:pPr>
    </w:p>
    <w:p w:rsidR="0021061A" w:rsidRDefault="0021061A">
      <w:pPr>
        <w:tabs>
          <w:tab w:val="clear" w:pos="2160"/>
        </w:tabs>
        <w:spacing w:line="240" w:lineRule="auto"/>
        <w:rPr>
          <w:szCs w:val="24"/>
          <w:lang w:val="en-CA"/>
        </w:rPr>
      </w:pPr>
    </w:p>
    <w:p w:rsidR="003F6D59" w:rsidRDefault="003F6D59">
      <w:pPr>
        <w:tabs>
          <w:tab w:val="clear" w:pos="2160"/>
        </w:tabs>
        <w:spacing w:line="240" w:lineRule="auto"/>
        <w:rPr>
          <w:szCs w:val="24"/>
          <w:lang w:val="en-CA"/>
        </w:rPr>
      </w:pPr>
      <w:r>
        <w:rPr>
          <w:szCs w:val="24"/>
          <w:lang w:val="en-CA"/>
        </w:rPr>
        <w:br w:type="page"/>
      </w:r>
    </w:p>
    <w:p w:rsidR="00FB2337" w:rsidRPr="00C46478" w:rsidRDefault="00FB2337" w:rsidP="00990BD6">
      <w:pPr>
        <w:tabs>
          <w:tab w:val="clear" w:pos="2160"/>
        </w:tabs>
        <w:suppressAutoHyphens/>
        <w:jc w:val="center"/>
        <w:rPr>
          <w:szCs w:val="24"/>
        </w:rPr>
      </w:pPr>
      <w:r w:rsidRPr="00C46478">
        <w:rPr>
          <w:szCs w:val="24"/>
          <w:lang w:val="en-CA"/>
        </w:rPr>
        <w:lastRenderedPageBreak/>
        <w:fldChar w:fldCharType="begin"/>
      </w:r>
      <w:r w:rsidRPr="00C46478">
        <w:rPr>
          <w:szCs w:val="24"/>
          <w:lang w:val="en-CA"/>
        </w:rPr>
        <w:instrText xml:space="preserve"> SEQ CHAPTER \h \r 1</w:instrText>
      </w:r>
      <w:r w:rsidRPr="00C46478">
        <w:rPr>
          <w:szCs w:val="24"/>
        </w:rPr>
        <w:fldChar w:fldCharType="end"/>
      </w:r>
      <w:r w:rsidRPr="00C46478">
        <w:rPr>
          <w:b/>
          <w:bCs/>
          <w:szCs w:val="24"/>
          <w:u w:val="single"/>
        </w:rPr>
        <w:t>CERTIFICATE OF SERVICE</w:t>
      </w:r>
    </w:p>
    <w:p w:rsidR="00FB2337" w:rsidRPr="00C46478" w:rsidRDefault="00FB2337" w:rsidP="00990BD6">
      <w:pPr>
        <w:tabs>
          <w:tab w:val="clear" w:pos="2160"/>
        </w:tabs>
        <w:suppressAutoHyphens/>
        <w:ind w:firstLine="720"/>
        <w:rPr>
          <w:szCs w:val="24"/>
        </w:rPr>
      </w:pPr>
      <w:r w:rsidRPr="00C46478">
        <w:rPr>
          <w:b/>
          <w:i/>
          <w:szCs w:val="24"/>
        </w:rPr>
        <w:t xml:space="preserve">I </w:t>
      </w:r>
      <w:r w:rsidRPr="00C46478">
        <w:rPr>
          <w:b/>
          <w:i/>
          <w:smallCaps/>
          <w:szCs w:val="24"/>
        </w:rPr>
        <w:t>hereby certify</w:t>
      </w:r>
      <w:r w:rsidRPr="00C46478">
        <w:rPr>
          <w:szCs w:val="24"/>
        </w:rPr>
        <w:t xml:space="preserve"> that true and correct copies of the document(s) identified below were served in the following manner, to:</w:t>
      </w:r>
    </w:p>
    <w:tbl>
      <w:tblPr>
        <w:tblStyle w:val="TableGrid"/>
        <w:tblW w:w="0" w:type="auto"/>
        <w:jc w:val="center"/>
        <w:tblLayout w:type="fixed"/>
        <w:tblLook w:val="04A0" w:firstRow="1" w:lastRow="0" w:firstColumn="1" w:lastColumn="0" w:noHBand="0" w:noVBand="1"/>
      </w:tblPr>
      <w:tblGrid>
        <w:gridCol w:w="2250"/>
        <w:gridCol w:w="2124"/>
        <w:gridCol w:w="2610"/>
        <w:gridCol w:w="2124"/>
      </w:tblGrid>
      <w:tr w:rsidR="00616154" w:rsidRPr="007A6C44" w:rsidTr="00232AE4">
        <w:trPr>
          <w:jc w:val="center"/>
        </w:trPr>
        <w:tc>
          <w:tcPr>
            <w:tcW w:w="2250" w:type="dxa"/>
            <w:tcBorders>
              <w:bottom w:val="single" w:sz="4" w:space="0" w:color="auto"/>
            </w:tcBorders>
            <w:shd w:val="pct12" w:color="auto" w:fill="auto"/>
            <w:vAlign w:val="center"/>
          </w:tcPr>
          <w:p w:rsidR="00616154" w:rsidRPr="007A6C44" w:rsidRDefault="00616154" w:rsidP="00232AE4">
            <w:pPr>
              <w:tabs>
                <w:tab w:val="clear" w:pos="2160"/>
              </w:tabs>
              <w:suppressAutoHyphens/>
              <w:spacing w:line="240" w:lineRule="auto"/>
              <w:jc w:val="center"/>
              <w:rPr>
                <w:b/>
                <w:smallCaps/>
                <w:szCs w:val="24"/>
              </w:rPr>
            </w:pPr>
            <w:r w:rsidRPr="007A6C44">
              <w:rPr>
                <w:b/>
                <w:smallCaps/>
                <w:szCs w:val="24"/>
              </w:rPr>
              <w:t>Document Served</w:t>
            </w:r>
          </w:p>
        </w:tc>
        <w:tc>
          <w:tcPr>
            <w:tcW w:w="6858" w:type="dxa"/>
            <w:gridSpan w:val="3"/>
            <w:tcBorders>
              <w:bottom w:val="single" w:sz="4" w:space="0" w:color="auto"/>
            </w:tcBorders>
            <w:shd w:val="clear" w:color="auto" w:fill="auto"/>
            <w:vAlign w:val="center"/>
          </w:tcPr>
          <w:p w:rsidR="00616154" w:rsidRPr="007A6C44" w:rsidRDefault="00770644" w:rsidP="00500132">
            <w:pPr>
              <w:tabs>
                <w:tab w:val="clear" w:pos="2160"/>
              </w:tabs>
              <w:suppressAutoHyphens/>
              <w:spacing w:line="240" w:lineRule="auto"/>
              <w:rPr>
                <w:b/>
                <w:smallCaps/>
                <w:szCs w:val="24"/>
              </w:rPr>
            </w:pPr>
            <w:r>
              <w:rPr>
                <w:smallCaps/>
              </w:rPr>
              <w:t>Applicant’s Requests for Production</w:t>
            </w:r>
          </w:p>
        </w:tc>
      </w:tr>
      <w:tr w:rsidR="00616154" w:rsidRPr="007A6C44" w:rsidTr="00232AE4">
        <w:trPr>
          <w:jc w:val="center"/>
        </w:trPr>
        <w:tc>
          <w:tcPr>
            <w:tcW w:w="9108" w:type="dxa"/>
            <w:gridSpan w:val="4"/>
            <w:tcBorders>
              <w:left w:val="nil"/>
              <w:right w:val="nil"/>
            </w:tcBorders>
            <w:shd w:val="clear" w:color="auto" w:fill="auto"/>
            <w:vAlign w:val="center"/>
          </w:tcPr>
          <w:p w:rsidR="00616154" w:rsidRPr="007A6C44" w:rsidRDefault="00616154" w:rsidP="00232AE4">
            <w:pPr>
              <w:tabs>
                <w:tab w:val="clear" w:pos="2160"/>
              </w:tabs>
              <w:suppressAutoHyphens/>
              <w:spacing w:line="240" w:lineRule="auto"/>
              <w:jc w:val="center"/>
              <w:rPr>
                <w:b/>
                <w:smallCaps/>
                <w:szCs w:val="24"/>
              </w:rPr>
            </w:pPr>
          </w:p>
        </w:tc>
      </w:tr>
      <w:tr w:rsidR="00616154" w:rsidRPr="007A6C44" w:rsidTr="00232AE4">
        <w:trPr>
          <w:jc w:val="center"/>
        </w:trPr>
        <w:tc>
          <w:tcPr>
            <w:tcW w:w="4374" w:type="dxa"/>
            <w:gridSpan w:val="2"/>
            <w:shd w:val="pct12" w:color="auto" w:fill="auto"/>
            <w:vAlign w:val="center"/>
          </w:tcPr>
          <w:p w:rsidR="00616154" w:rsidRPr="007A6C44" w:rsidRDefault="00616154" w:rsidP="00232AE4">
            <w:pPr>
              <w:tabs>
                <w:tab w:val="clear" w:pos="2160"/>
              </w:tabs>
              <w:suppressAutoHyphens/>
              <w:spacing w:line="240" w:lineRule="auto"/>
              <w:jc w:val="center"/>
              <w:rPr>
                <w:b/>
                <w:smallCaps/>
                <w:szCs w:val="24"/>
              </w:rPr>
            </w:pPr>
            <w:r w:rsidRPr="007A6C44">
              <w:rPr>
                <w:b/>
                <w:smallCaps/>
                <w:szCs w:val="24"/>
              </w:rPr>
              <w:t>Person/Entity Served</w:t>
            </w:r>
          </w:p>
        </w:tc>
        <w:tc>
          <w:tcPr>
            <w:tcW w:w="2610" w:type="dxa"/>
            <w:shd w:val="pct12" w:color="auto" w:fill="auto"/>
            <w:vAlign w:val="center"/>
          </w:tcPr>
          <w:p w:rsidR="00616154" w:rsidRPr="007A6C44" w:rsidRDefault="00616154" w:rsidP="00232AE4">
            <w:pPr>
              <w:tabs>
                <w:tab w:val="clear" w:pos="2160"/>
              </w:tabs>
              <w:suppressAutoHyphens/>
              <w:spacing w:line="240" w:lineRule="auto"/>
              <w:jc w:val="center"/>
              <w:rPr>
                <w:b/>
                <w:smallCaps/>
                <w:szCs w:val="24"/>
              </w:rPr>
            </w:pPr>
            <w:r w:rsidRPr="007A6C44">
              <w:rPr>
                <w:b/>
                <w:smallCaps/>
                <w:szCs w:val="24"/>
              </w:rPr>
              <w:t>Designation</w:t>
            </w:r>
          </w:p>
        </w:tc>
        <w:tc>
          <w:tcPr>
            <w:tcW w:w="2124" w:type="dxa"/>
            <w:shd w:val="pct12" w:color="auto" w:fill="auto"/>
            <w:vAlign w:val="center"/>
          </w:tcPr>
          <w:p w:rsidR="00616154" w:rsidRPr="007A6C44" w:rsidRDefault="00616154" w:rsidP="00232AE4">
            <w:pPr>
              <w:tabs>
                <w:tab w:val="clear" w:pos="2160"/>
              </w:tabs>
              <w:suppressAutoHyphens/>
              <w:spacing w:line="240" w:lineRule="auto"/>
              <w:jc w:val="center"/>
              <w:rPr>
                <w:b/>
                <w:smallCaps/>
                <w:szCs w:val="24"/>
              </w:rPr>
            </w:pPr>
            <w:r w:rsidRPr="007A6C44">
              <w:rPr>
                <w:b/>
                <w:smallCaps/>
                <w:szCs w:val="24"/>
              </w:rPr>
              <w:t xml:space="preserve">Service Method </w:t>
            </w:r>
          </w:p>
        </w:tc>
      </w:tr>
      <w:tr w:rsidR="00B047C3" w:rsidRPr="007A6C44" w:rsidTr="00232AE4">
        <w:trPr>
          <w:trHeight w:val="56"/>
          <w:jc w:val="center"/>
        </w:trPr>
        <w:tc>
          <w:tcPr>
            <w:tcW w:w="4374" w:type="dxa"/>
            <w:gridSpan w:val="2"/>
            <w:vAlign w:val="center"/>
          </w:tcPr>
          <w:p w:rsidR="003F6D59" w:rsidRDefault="003F6D59" w:rsidP="003F6D59">
            <w:pPr>
              <w:tabs>
                <w:tab w:val="clear" w:pos="2160"/>
              </w:tabs>
              <w:suppressAutoHyphens/>
              <w:spacing w:line="240" w:lineRule="auto"/>
              <w:rPr>
                <w:szCs w:val="24"/>
              </w:rPr>
            </w:pPr>
            <w:r>
              <w:rPr>
                <w:szCs w:val="24"/>
              </w:rPr>
              <w:t>Steven V. King</w:t>
            </w:r>
          </w:p>
          <w:p w:rsidR="003F6D59" w:rsidRDefault="003F6D59" w:rsidP="003F6D59">
            <w:pPr>
              <w:tabs>
                <w:tab w:val="clear" w:pos="2160"/>
              </w:tabs>
              <w:suppressAutoHyphens/>
              <w:spacing w:line="240" w:lineRule="auto"/>
              <w:rPr>
                <w:szCs w:val="24"/>
              </w:rPr>
            </w:pPr>
            <w:r>
              <w:rPr>
                <w:szCs w:val="24"/>
              </w:rPr>
              <w:t>Executive Director and Secretary</w:t>
            </w:r>
          </w:p>
          <w:p w:rsidR="003F6D59" w:rsidRPr="003F4F0E" w:rsidRDefault="003F6D59" w:rsidP="003F6D59">
            <w:pPr>
              <w:tabs>
                <w:tab w:val="clear" w:pos="2160"/>
              </w:tabs>
              <w:suppressAutoHyphens/>
              <w:spacing w:line="240" w:lineRule="auto"/>
              <w:rPr>
                <w:smallCaps/>
                <w:szCs w:val="24"/>
              </w:rPr>
            </w:pPr>
            <w:r w:rsidRPr="003F4F0E">
              <w:rPr>
                <w:smallCaps/>
                <w:szCs w:val="24"/>
              </w:rPr>
              <w:t>Washington Utilities and Transportation Commission</w:t>
            </w:r>
          </w:p>
          <w:p w:rsidR="003F6D59" w:rsidRDefault="003F6D59" w:rsidP="003F6D59">
            <w:pPr>
              <w:tabs>
                <w:tab w:val="clear" w:pos="2160"/>
              </w:tabs>
              <w:suppressAutoHyphens/>
              <w:spacing w:line="240" w:lineRule="auto"/>
              <w:rPr>
                <w:szCs w:val="24"/>
              </w:rPr>
            </w:pPr>
            <w:r>
              <w:rPr>
                <w:szCs w:val="24"/>
              </w:rPr>
              <w:t>PO Box 47250</w:t>
            </w:r>
          </w:p>
          <w:p w:rsidR="003F6D59" w:rsidRPr="002B1B5C" w:rsidRDefault="003F6D59" w:rsidP="003F6D59">
            <w:pPr>
              <w:tabs>
                <w:tab w:val="clear" w:pos="2160"/>
              </w:tabs>
              <w:suppressAutoHyphens/>
              <w:spacing w:line="240" w:lineRule="auto"/>
              <w:rPr>
                <w:szCs w:val="24"/>
              </w:rPr>
            </w:pPr>
            <w:r>
              <w:rPr>
                <w:szCs w:val="24"/>
              </w:rPr>
              <w:t xml:space="preserve">Olympia, </w:t>
            </w:r>
            <w:r w:rsidR="003F4F0E">
              <w:rPr>
                <w:szCs w:val="24"/>
              </w:rPr>
              <w:t>Washington</w:t>
            </w:r>
            <w:r>
              <w:rPr>
                <w:szCs w:val="24"/>
              </w:rPr>
              <w:t xml:space="preserve"> 98504-7250</w:t>
            </w:r>
          </w:p>
          <w:p w:rsidR="00B047C3" w:rsidRPr="003061C3" w:rsidRDefault="003F4F0E" w:rsidP="00074805">
            <w:pPr>
              <w:tabs>
                <w:tab w:val="clear" w:pos="2160"/>
              </w:tabs>
              <w:suppressAutoHyphens/>
              <w:spacing w:line="240" w:lineRule="auto"/>
              <w:rPr>
                <w:szCs w:val="24"/>
              </w:rPr>
            </w:pPr>
            <w:r>
              <w:rPr>
                <w:szCs w:val="24"/>
              </w:rPr>
              <w:t>E: sking@utc.wa.gov</w:t>
            </w:r>
          </w:p>
        </w:tc>
        <w:tc>
          <w:tcPr>
            <w:tcW w:w="2610" w:type="dxa"/>
            <w:vAlign w:val="center"/>
          </w:tcPr>
          <w:p w:rsidR="00B047C3" w:rsidRPr="007A6C44" w:rsidRDefault="005D698B" w:rsidP="00074805">
            <w:pPr>
              <w:tabs>
                <w:tab w:val="clear" w:pos="2160"/>
              </w:tabs>
              <w:suppressAutoHyphens/>
              <w:spacing w:line="240" w:lineRule="auto"/>
              <w:jc w:val="center"/>
              <w:rPr>
                <w:i/>
                <w:szCs w:val="24"/>
              </w:rPr>
            </w:pPr>
            <w:r>
              <w:rPr>
                <w:i/>
                <w:szCs w:val="24"/>
              </w:rPr>
              <w:t>WUTC</w:t>
            </w:r>
          </w:p>
        </w:tc>
        <w:tc>
          <w:tcPr>
            <w:tcW w:w="2124" w:type="dxa"/>
            <w:vAlign w:val="center"/>
          </w:tcPr>
          <w:p w:rsidR="005D698B" w:rsidRPr="007A6C44" w:rsidRDefault="005D698B" w:rsidP="005D698B">
            <w:pPr>
              <w:tabs>
                <w:tab w:val="clear" w:pos="2160"/>
              </w:tabs>
              <w:suppressAutoHyphens/>
              <w:spacing w:line="240" w:lineRule="auto"/>
              <w:jc w:val="center"/>
              <w:rPr>
                <w:szCs w:val="24"/>
              </w:rPr>
            </w:pPr>
            <w:r>
              <w:rPr>
                <w:szCs w:val="24"/>
              </w:rPr>
              <w:t>US Mail &amp; electronic mail</w:t>
            </w:r>
          </w:p>
          <w:p w:rsidR="00B047C3" w:rsidRPr="007A6C44" w:rsidRDefault="00B047C3" w:rsidP="00F5161F">
            <w:pPr>
              <w:tabs>
                <w:tab w:val="clear" w:pos="2160"/>
              </w:tabs>
              <w:suppressAutoHyphens/>
              <w:spacing w:line="240" w:lineRule="auto"/>
              <w:jc w:val="center"/>
              <w:rPr>
                <w:szCs w:val="24"/>
              </w:rPr>
            </w:pPr>
          </w:p>
        </w:tc>
      </w:tr>
    </w:tbl>
    <w:p w:rsidR="00D92E1F" w:rsidRDefault="00D92E1F" w:rsidP="00990BD6">
      <w:pPr>
        <w:tabs>
          <w:tab w:val="clear" w:pos="2160"/>
        </w:tabs>
        <w:suppressAutoHyphens/>
        <w:spacing w:line="240" w:lineRule="auto"/>
        <w:ind w:firstLine="720"/>
        <w:rPr>
          <w:b/>
          <w:i/>
          <w:smallCaps/>
          <w:szCs w:val="24"/>
        </w:rPr>
      </w:pPr>
    </w:p>
    <w:p w:rsidR="00FB2337" w:rsidRPr="00C46478" w:rsidRDefault="00FB2337" w:rsidP="00990BD6">
      <w:pPr>
        <w:tabs>
          <w:tab w:val="clear" w:pos="2160"/>
        </w:tabs>
        <w:suppressAutoHyphens/>
        <w:spacing w:line="240" w:lineRule="auto"/>
        <w:ind w:firstLine="720"/>
        <w:rPr>
          <w:i/>
          <w:szCs w:val="24"/>
        </w:rPr>
      </w:pPr>
      <w:r w:rsidRPr="00C46478">
        <w:rPr>
          <w:b/>
          <w:i/>
          <w:smallCaps/>
          <w:szCs w:val="24"/>
        </w:rPr>
        <w:t>Dated</w:t>
      </w:r>
      <w:r w:rsidRPr="00C46478">
        <w:rPr>
          <w:szCs w:val="24"/>
        </w:rPr>
        <w:t xml:space="preserve"> this </w:t>
      </w:r>
      <w:r w:rsidR="005D698B">
        <w:rPr>
          <w:szCs w:val="24"/>
        </w:rPr>
        <w:t>21</w:t>
      </w:r>
      <w:r w:rsidR="005D698B" w:rsidRPr="003F6D59">
        <w:rPr>
          <w:szCs w:val="24"/>
          <w:vertAlign w:val="superscript"/>
        </w:rPr>
        <w:t>st</w:t>
      </w:r>
      <w:r w:rsidR="005D698B">
        <w:rPr>
          <w:szCs w:val="24"/>
        </w:rPr>
        <w:t xml:space="preserve"> </w:t>
      </w:r>
      <w:r w:rsidR="005D698B" w:rsidRPr="00EC1D36">
        <w:rPr>
          <w:szCs w:val="24"/>
        </w:rPr>
        <w:t xml:space="preserve">day of </w:t>
      </w:r>
      <w:r w:rsidR="005D698B">
        <w:rPr>
          <w:szCs w:val="24"/>
        </w:rPr>
        <w:t>November</w:t>
      </w:r>
      <w:r w:rsidR="00E1779E" w:rsidRPr="00C46478">
        <w:rPr>
          <w:szCs w:val="24"/>
        </w:rPr>
        <w:t>, 201</w:t>
      </w:r>
      <w:r w:rsidR="00E543A7">
        <w:rPr>
          <w:szCs w:val="24"/>
        </w:rPr>
        <w:t>6</w:t>
      </w:r>
      <w:r w:rsidRPr="00C46478">
        <w:rPr>
          <w:szCs w:val="24"/>
        </w:rPr>
        <w:t>.</w:t>
      </w:r>
    </w:p>
    <w:p w:rsidR="00FB2337" w:rsidRPr="00C46478" w:rsidRDefault="00FB2337" w:rsidP="00990BD6">
      <w:pPr>
        <w:tabs>
          <w:tab w:val="clear" w:pos="2160"/>
        </w:tabs>
        <w:suppressAutoHyphens/>
        <w:ind w:firstLine="720"/>
        <w:rPr>
          <w:szCs w:val="24"/>
        </w:rPr>
      </w:pPr>
    </w:p>
    <w:p w:rsidR="00FB2337" w:rsidRPr="00C46478" w:rsidRDefault="00FB2337" w:rsidP="00990BD6">
      <w:pPr>
        <w:keepLines/>
        <w:suppressLineNumbers/>
        <w:tabs>
          <w:tab w:val="clear" w:pos="2160"/>
        </w:tabs>
        <w:suppressAutoHyphens/>
        <w:spacing w:line="240" w:lineRule="auto"/>
        <w:ind w:left="720"/>
        <w:rPr>
          <w:szCs w:val="24"/>
          <w:u w:val="single"/>
        </w:rPr>
      </w:pPr>
      <w:r w:rsidRPr="00C46478">
        <w:rPr>
          <w:szCs w:val="24"/>
        </w:rPr>
        <w:tab/>
      </w:r>
      <w:r w:rsidRPr="00C46478">
        <w:rPr>
          <w:szCs w:val="24"/>
        </w:rPr>
        <w:tab/>
      </w:r>
      <w:r w:rsidRPr="00C46478">
        <w:rPr>
          <w:szCs w:val="24"/>
        </w:rPr>
        <w:tab/>
      </w:r>
      <w:r w:rsidRPr="00C46478">
        <w:rPr>
          <w:szCs w:val="24"/>
        </w:rPr>
        <w:tab/>
        <w:t>by:</w:t>
      </w:r>
      <w:r w:rsidRPr="00C46478">
        <w:rPr>
          <w:szCs w:val="24"/>
        </w:rPr>
        <w:tab/>
      </w:r>
      <w:r w:rsidRPr="00C46478">
        <w:rPr>
          <w:szCs w:val="24"/>
          <w:u w:val="single"/>
        </w:rPr>
        <w:tab/>
      </w:r>
      <w:r w:rsidRPr="00C46478">
        <w:rPr>
          <w:szCs w:val="24"/>
          <w:u w:val="single"/>
        </w:rPr>
        <w:tab/>
      </w:r>
      <w:r w:rsidRPr="00C46478">
        <w:rPr>
          <w:szCs w:val="24"/>
          <w:u w:val="single"/>
        </w:rPr>
        <w:tab/>
      </w:r>
      <w:r w:rsidRPr="00C46478">
        <w:rPr>
          <w:szCs w:val="24"/>
          <w:u w:val="single"/>
        </w:rPr>
        <w:tab/>
      </w:r>
      <w:r w:rsidRPr="00C46478">
        <w:rPr>
          <w:szCs w:val="24"/>
          <w:u w:val="single"/>
        </w:rPr>
        <w:tab/>
      </w:r>
      <w:r w:rsidRPr="00C46478">
        <w:rPr>
          <w:szCs w:val="24"/>
          <w:u w:val="single"/>
        </w:rPr>
        <w:tab/>
      </w:r>
    </w:p>
    <w:p w:rsidR="00FB2337" w:rsidRPr="00C46478" w:rsidRDefault="00FB2337" w:rsidP="00990BD6">
      <w:pPr>
        <w:keepLines/>
        <w:suppressLineNumbers/>
        <w:tabs>
          <w:tab w:val="clear" w:pos="2160"/>
        </w:tabs>
        <w:suppressAutoHyphens/>
        <w:spacing w:line="240" w:lineRule="auto"/>
        <w:rPr>
          <w:szCs w:val="24"/>
          <w:u w:val="single"/>
        </w:rPr>
      </w:pPr>
      <w:r w:rsidRPr="00C46478">
        <w:rPr>
          <w:szCs w:val="24"/>
        </w:rPr>
        <w:tab/>
      </w:r>
      <w:r w:rsidRPr="00C46478">
        <w:rPr>
          <w:szCs w:val="24"/>
        </w:rPr>
        <w:tab/>
      </w:r>
      <w:r w:rsidRPr="00C46478">
        <w:rPr>
          <w:szCs w:val="24"/>
        </w:rPr>
        <w:tab/>
      </w:r>
      <w:r w:rsidRPr="00C46478">
        <w:rPr>
          <w:szCs w:val="24"/>
        </w:rPr>
        <w:tab/>
      </w:r>
      <w:r w:rsidRPr="00C46478">
        <w:rPr>
          <w:szCs w:val="24"/>
        </w:rPr>
        <w:tab/>
      </w:r>
      <w:r w:rsidRPr="00C46478">
        <w:rPr>
          <w:szCs w:val="24"/>
        </w:rPr>
        <w:tab/>
        <w:t>Heather Walker, Paralegal</w:t>
      </w:r>
    </w:p>
    <w:p w:rsidR="00FB2337" w:rsidRPr="00C46478" w:rsidRDefault="00FB2337" w:rsidP="00990BD6">
      <w:pPr>
        <w:keepLines/>
        <w:suppressLineNumbers/>
        <w:tabs>
          <w:tab w:val="clear" w:pos="2160"/>
        </w:tabs>
        <w:suppressAutoHyphens/>
        <w:spacing w:line="240" w:lineRule="auto"/>
        <w:rPr>
          <w:b/>
          <w:smallCaps/>
          <w:szCs w:val="24"/>
        </w:rPr>
      </w:pPr>
      <w:r w:rsidRPr="00C46478">
        <w:rPr>
          <w:b/>
          <w:smallCaps/>
          <w:szCs w:val="24"/>
        </w:rPr>
        <w:tab/>
      </w:r>
      <w:r w:rsidRPr="00C46478">
        <w:rPr>
          <w:b/>
          <w:smallCaps/>
          <w:szCs w:val="24"/>
        </w:rPr>
        <w:tab/>
      </w:r>
      <w:r w:rsidRPr="00C46478">
        <w:rPr>
          <w:b/>
          <w:smallCaps/>
          <w:szCs w:val="24"/>
        </w:rPr>
        <w:tab/>
      </w:r>
      <w:r w:rsidRPr="00C46478">
        <w:rPr>
          <w:b/>
          <w:smallCaps/>
          <w:szCs w:val="24"/>
        </w:rPr>
        <w:tab/>
      </w:r>
      <w:r w:rsidRPr="00C46478">
        <w:rPr>
          <w:b/>
          <w:smallCaps/>
          <w:szCs w:val="24"/>
        </w:rPr>
        <w:tab/>
      </w:r>
      <w:r w:rsidRPr="00C46478">
        <w:rPr>
          <w:b/>
          <w:smallCaps/>
          <w:szCs w:val="24"/>
        </w:rPr>
        <w:tab/>
        <w:t xml:space="preserve">Day Law </w:t>
      </w:r>
      <w:r w:rsidR="00E543A7">
        <w:rPr>
          <w:b/>
          <w:smallCaps/>
          <w:szCs w:val="24"/>
        </w:rPr>
        <w:t>&amp; Associates</w:t>
      </w:r>
      <w:r w:rsidRPr="00C46478">
        <w:rPr>
          <w:b/>
          <w:smallCaps/>
          <w:szCs w:val="24"/>
        </w:rPr>
        <w:t>, PC</w:t>
      </w:r>
    </w:p>
    <w:p w:rsidR="00FB2337" w:rsidRPr="00C46478" w:rsidRDefault="00FB2337" w:rsidP="00990BD6">
      <w:pPr>
        <w:tabs>
          <w:tab w:val="clear" w:pos="2160"/>
        </w:tabs>
        <w:suppressAutoHyphens/>
        <w:ind w:firstLine="720"/>
        <w:rPr>
          <w:szCs w:val="24"/>
        </w:rPr>
      </w:pPr>
      <w:r w:rsidRPr="00C46478">
        <w:rPr>
          <w:szCs w:val="24"/>
        </w:rPr>
        <w:tab/>
      </w:r>
      <w:r w:rsidRPr="00C46478">
        <w:rPr>
          <w:szCs w:val="24"/>
        </w:rPr>
        <w:tab/>
      </w:r>
      <w:r w:rsidRPr="00C46478">
        <w:rPr>
          <w:szCs w:val="24"/>
        </w:rPr>
        <w:tab/>
      </w:r>
      <w:r w:rsidRPr="00C46478">
        <w:rPr>
          <w:szCs w:val="24"/>
        </w:rPr>
        <w:tab/>
      </w:r>
      <w:r w:rsidRPr="00C46478">
        <w:rPr>
          <w:szCs w:val="24"/>
        </w:rPr>
        <w:tab/>
      </w:r>
      <w:r w:rsidRPr="00C46478">
        <w:rPr>
          <w:i/>
          <w:szCs w:val="24"/>
        </w:rPr>
        <w:t xml:space="preserve">Attorneys for </w:t>
      </w:r>
      <w:r w:rsidR="005D698B">
        <w:rPr>
          <w:i/>
          <w:szCs w:val="24"/>
        </w:rPr>
        <w:t>Applicant</w:t>
      </w:r>
      <w:r w:rsidR="00972B17">
        <w:rPr>
          <w:i/>
          <w:szCs w:val="24"/>
        </w:rPr>
        <w:t xml:space="preserve"> </w:t>
      </w:r>
    </w:p>
    <w:p w:rsidR="0030688F" w:rsidRPr="00C46478" w:rsidRDefault="0030688F" w:rsidP="00990BD6">
      <w:pPr>
        <w:tabs>
          <w:tab w:val="clear" w:pos="2160"/>
        </w:tabs>
        <w:suppressAutoHyphens/>
        <w:ind w:firstLine="720"/>
        <w:rPr>
          <w:szCs w:val="24"/>
        </w:rPr>
      </w:pPr>
    </w:p>
    <w:sectPr w:rsidR="0030688F" w:rsidRPr="00C46478" w:rsidSect="006A606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80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43D" w:rsidRDefault="007D143D">
      <w:pPr>
        <w:spacing w:line="240" w:lineRule="auto"/>
      </w:pPr>
      <w:r>
        <w:separator/>
      </w:r>
    </w:p>
  </w:endnote>
  <w:endnote w:type="continuationSeparator" w:id="0">
    <w:p w:rsidR="007D143D" w:rsidRDefault="007D14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47" w:rsidRDefault="00A33F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4A2" w:rsidRDefault="00F874A2" w:rsidP="00D1479F">
    <w:pPr>
      <w:pStyle w:val="Footer"/>
      <w:spacing w:line="240" w:lineRule="auto"/>
      <w:ind w:left="1440" w:hanging="1440"/>
      <w:jc w:val="left"/>
    </w:pPr>
    <w:r w:rsidRPr="00C20047">
      <w:rPr>
        <w:b/>
        <w:noProof/>
      </w:rPr>
      <w:fldChar w:fldCharType="begin"/>
    </w:r>
    <w:r w:rsidRPr="00C20047">
      <w:rPr>
        <w:b/>
        <w:noProof/>
      </w:rPr>
      <w:instrText xml:space="preserve"> PAGE  \* Arabic  \* MERGEFORMAT </w:instrText>
    </w:r>
    <w:r w:rsidRPr="00C20047">
      <w:rPr>
        <w:b/>
        <w:noProof/>
      </w:rPr>
      <w:fldChar w:fldCharType="separate"/>
    </w:r>
    <w:r w:rsidR="00A33F47">
      <w:rPr>
        <w:b/>
        <w:noProof/>
      </w:rPr>
      <w:t>1</w:t>
    </w:r>
    <w:r w:rsidRPr="00C20047">
      <w:rPr>
        <w:b/>
        <w:noProof/>
      </w:rPr>
      <w:fldChar w:fldCharType="end"/>
    </w:r>
    <w:r>
      <w:rPr>
        <w:noProof/>
      </w:rPr>
      <w:t xml:space="preserve"> of </w:t>
    </w:r>
    <w:r w:rsidRPr="00C20047">
      <w:rPr>
        <w:b/>
        <w:noProof/>
      </w:rPr>
      <w:fldChar w:fldCharType="begin"/>
    </w:r>
    <w:r w:rsidRPr="00C20047">
      <w:rPr>
        <w:b/>
        <w:noProof/>
      </w:rPr>
      <w:instrText xml:space="preserve"> NUMPAGES  \* Arabic  \* MERGEFORMAT </w:instrText>
    </w:r>
    <w:r w:rsidRPr="00C20047">
      <w:rPr>
        <w:b/>
        <w:noProof/>
      </w:rPr>
      <w:fldChar w:fldCharType="separate"/>
    </w:r>
    <w:r w:rsidR="00A33F47">
      <w:rPr>
        <w:b/>
        <w:noProof/>
      </w:rPr>
      <w:t>6</w:t>
    </w:r>
    <w:r w:rsidRPr="00C20047">
      <w:rPr>
        <w:b/>
        <w:noProof/>
      </w:rPr>
      <w:fldChar w:fldCharType="end"/>
    </w:r>
    <w:r>
      <w:rPr>
        <w:noProof/>
      </w:rPr>
      <w:tab/>
    </w:r>
    <w:r w:rsidR="00770644">
      <w:rPr>
        <w:smallCaps/>
      </w:rPr>
      <w:t>Applicant’s Requests for Production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47" w:rsidRDefault="00A33F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43D" w:rsidRDefault="007D143D">
      <w:pPr>
        <w:spacing w:line="240" w:lineRule="auto"/>
      </w:pPr>
      <w:r>
        <w:separator/>
      </w:r>
    </w:p>
  </w:footnote>
  <w:footnote w:type="continuationSeparator" w:id="0">
    <w:p w:rsidR="007D143D" w:rsidRDefault="007D14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47" w:rsidRDefault="00A33F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4A2" w:rsidRDefault="00F874A2">
    <w:r>
      <w:rPr>
        <w:noProof/>
      </w:rPr>
      <mc:AlternateContent>
        <mc:Choice Requires="wps">
          <w:drawing>
            <wp:anchor distT="0" distB="0" distL="114300" distR="114300" simplePos="0" relativeHeight="251661312" behindDoc="0" locked="0" layoutInCell="1" allowOverlap="1" wp14:anchorId="0D5FFB2E" wp14:editId="3633C71D">
              <wp:simplePos x="0" y="0"/>
              <wp:positionH relativeFrom="column">
                <wp:posOffset>-1069848</wp:posOffset>
              </wp:positionH>
              <wp:positionV relativeFrom="paragraph">
                <wp:posOffset>-391363</wp:posOffset>
              </wp:positionV>
              <wp:extent cx="833832" cy="9926726"/>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833832" cy="99267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74A2" w:rsidRPr="005618CC" w:rsidRDefault="00F874A2" w:rsidP="001941F7">
                          <w:pPr>
                            <w:spacing w:line="240" w:lineRule="auto"/>
                            <w:jc w:val="center"/>
                            <w:rPr>
                              <w:smallCaps/>
                              <w:sz w:val="16"/>
                              <w:szCs w:val="16"/>
                            </w:rPr>
                          </w:pPr>
                          <w:r w:rsidRPr="005618CC">
                            <w:rPr>
                              <w:smallCaps/>
                              <w:sz w:val="16"/>
                              <w:szCs w:val="16"/>
                            </w:rPr>
                            <w:t xml:space="preserve">Day Law </w:t>
                          </w:r>
                          <w:r>
                            <w:rPr>
                              <w:smallCaps/>
                              <w:sz w:val="16"/>
                              <w:szCs w:val="16"/>
                            </w:rPr>
                            <w:t>&amp; Associates</w:t>
                          </w:r>
                          <w:r w:rsidRPr="005618CC">
                            <w:rPr>
                              <w:smallCaps/>
                              <w:sz w:val="16"/>
                              <w:szCs w:val="16"/>
                            </w:rPr>
                            <w:t>, PC</w:t>
                          </w:r>
                        </w:p>
                        <w:p w:rsidR="00F874A2" w:rsidRPr="005618CC" w:rsidRDefault="00F874A2" w:rsidP="001941F7">
                          <w:pPr>
                            <w:spacing w:line="240" w:lineRule="auto"/>
                            <w:jc w:val="center"/>
                            <w:rPr>
                              <w:smallCaps/>
                              <w:sz w:val="16"/>
                              <w:szCs w:val="16"/>
                            </w:rPr>
                          </w:pPr>
                          <w:r w:rsidRPr="005618CC">
                            <w:rPr>
                              <w:smallCaps/>
                              <w:sz w:val="16"/>
                              <w:szCs w:val="16"/>
                            </w:rPr>
                            <w:t>15055 SW Sequoia Parkway, Suite 170</w:t>
                          </w:r>
                        </w:p>
                        <w:p w:rsidR="00F874A2" w:rsidRPr="005618CC" w:rsidRDefault="00F874A2" w:rsidP="001941F7">
                          <w:pPr>
                            <w:spacing w:line="240" w:lineRule="auto"/>
                            <w:jc w:val="center"/>
                            <w:rPr>
                              <w:smallCaps/>
                              <w:sz w:val="16"/>
                              <w:szCs w:val="16"/>
                            </w:rPr>
                          </w:pPr>
                          <w:r w:rsidRPr="005618CC">
                            <w:rPr>
                              <w:smallCaps/>
                              <w:sz w:val="16"/>
                              <w:szCs w:val="16"/>
                            </w:rPr>
                            <w:t>Portland, Oregon 97224</w:t>
                          </w:r>
                        </w:p>
                        <w:p w:rsidR="00F874A2" w:rsidRPr="005618CC" w:rsidRDefault="00F874A2" w:rsidP="001941F7">
                          <w:pPr>
                            <w:spacing w:line="240" w:lineRule="auto"/>
                            <w:jc w:val="center"/>
                            <w:rPr>
                              <w:smallCaps/>
                              <w:sz w:val="16"/>
                              <w:szCs w:val="16"/>
                            </w:rPr>
                          </w:pPr>
                          <w:r w:rsidRPr="005618CC">
                            <w:rPr>
                              <w:smallCaps/>
                              <w:sz w:val="16"/>
                              <w:szCs w:val="16"/>
                            </w:rPr>
                            <w:t>(503) 747-2705 phone</w:t>
                          </w:r>
                        </w:p>
                        <w:p w:rsidR="00F874A2" w:rsidRPr="005618CC" w:rsidRDefault="00F874A2" w:rsidP="001941F7">
                          <w:pPr>
                            <w:spacing w:line="240" w:lineRule="auto"/>
                            <w:jc w:val="center"/>
                            <w:rPr>
                              <w:smallCaps/>
                              <w:sz w:val="16"/>
                              <w:szCs w:val="16"/>
                            </w:rPr>
                          </w:pPr>
                          <w:r w:rsidRPr="005618CC">
                            <w:rPr>
                              <w:smallCaps/>
                              <w:sz w:val="16"/>
                              <w:szCs w:val="16"/>
                            </w:rPr>
                            <w:t>(503) 642-2599 fax</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84.25pt;margin-top:-30.8pt;width:65.65pt;height:78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" filled="f" stroked="f" strokeweight=".5pt">
              <v:textbox style="layout-flow:vertical;mso-layout-flow-alt:bottom-to-top">
                <w:txbxContent>
                  <w:p w:rsidR="00F874A2" w:rsidRPr="005618CC" w:rsidRDefault="00F874A2" w:rsidP="001941F7">
                    <w:pPr>
                      <w:spacing w:line="240" w:lineRule="auto"/>
                      <w:jc w:val="center"/>
                      <w:rPr>
                        <w:smallCaps/>
                        <w:sz w:val="16"/>
                        <w:szCs w:val="16"/>
                      </w:rPr>
                    </w:pPr>
                    <w:r w:rsidRPr="005618CC">
                      <w:rPr>
                        <w:smallCaps/>
                        <w:sz w:val="16"/>
                        <w:szCs w:val="16"/>
                      </w:rPr>
                      <w:t xml:space="preserve">Day Law </w:t>
                    </w:r>
                    <w:r>
                      <w:rPr>
                        <w:smallCaps/>
                        <w:sz w:val="16"/>
                        <w:szCs w:val="16"/>
                      </w:rPr>
                      <w:t>&amp; Associates</w:t>
                    </w:r>
                    <w:r w:rsidRPr="005618CC">
                      <w:rPr>
                        <w:smallCaps/>
                        <w:sz w:val="16"/>
                        <w:szCs w:val="16"/>
                      </w:rPr>
                      <w:t>, PC</w:t>
                    </w:r>
                  </w:p>
                  <w:p w:rsidR="00F874A2" w:rsidRPr="005618CC" w:rsidRDefault="00F874A2" w:rsidP="001941F7">
                    <w:pPr>
                      <w:spacing w:line="240" w:lineRule="auto"/>
                      <w:jc w:val="center"/>
                      <w:rPr>
                        <w:smallCaps/>
                        <w:sz w:val="16"/>
                        <w:szCs w:val="16"/>
                      </w:rPr>
                    </w:pPr>
                    <w:r w:rsidRPr="005618CC">
                      <w:rPr>
                        <w:smallCaps/>
                        <w:sz w:val="16"/>
                        <w:szCs w:val="16"/>
                      </w:rPr>
                      <w:t>15055 SW Sequoia Parkway, Suite 170</w:t>
                    </w:r>
                  </w:p>
                  <w:p w:rsidR="00F874A2" w:rsidRPr="005618CC" w:rsidRDefault="00F874A2" w:rsidP="001941F7">
                    <w:pPr>
                      <w:spacing w:line="240" w:lineRule="auto"/>
                      <w:jc w:val="center"/>
                      <w:rPr>
                        <w:smallCaps/>
                        <w:sz w:val="16"/>
                        <w:szCs w:val="16"/>
                      </w:rPr>
                    </w:pPr>
                    <w:r w:rsidRPr="005618CC">
                      <w:rPr>
                        <w:smallCaps/>
                        <w:sz w:val="16"/>
                        <w:szCs w:val="16"/>
                      </w:rPr>
                      <w:t>Portland, Oregon 97224</w:t>
                    </w:r>
                  </w:p>
                  <w:p w:rsidR="00F874A2" w:rsidRPr="005618CC" w:rsidRDefault="00F874A2" w:rsidP="001941F7">
                    <w:pPr>
                      <w:spacing w:line="240" w:lineRule="auto"/>
                      <w:jc w:val="center"/>
                      <w:rPr>
                        <w:smallCaps/>
                        <w:sz w:val="16"/>
                        <w:szCs w:val="16"/>
                      </w:rPr>
                    </w:pPr>
                    <w:r w:rsidRPr="005618CC">
                      <w:rPr>
                        <w:smallCaps/>
                        <w:sz w:val="16"/>
                        <w:szCs w:val="16"/>
                      </w:rPr>
                      <w:t>(503) 747-2705 phone</w:t>
                    </w:r>
                  </w:p>
                  <w:p w:rsidR="00F874A2" w:rsidRPr="005618CC" w:rsidRDefault="00F874A2" w:rsidP="001941F7">
                    <w:pPr>
                      <w:spacing w:line="240" w:lineRule="auto"/>
                      <w:jc w:val="center"/>
                      <w:rPr>
                        <w:smallCaps/>
                        <w:sz w:val="16"/>
                        <w:szCs w:val="16"/>
                      </w:rPr>
                    </w:pPr>
                    <w:r w:rsidRPr="005618CC">
                      <w:rPr>
                        <w:smallCaps/>
                        <w:sz w:val="16"/>
                        <w:szCs w:val="16"/>
                      </w:rPr>
                      <w:t>(503) 642-2599 fax</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0" allowOverlap="1" wp14:anchorId="7B6A6E3C" wp14:editId="3D13F7AC">
              <wp:simplePos x="0" y="0"/>
              <wp:positionH relativeFrom="margin">
                <wp:posOffset>-638810</wp:posOffset>
              </wp:positionH>
              <wp:positionV relativeFrom="page">
                <wp:posOffset>918210</wp:posOffset>
              </wp:positionV>
              <wp:extent cx="457200" cy="8229600"/>
              <wp:effectExtent l="0" t="0" r="0"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74A2" w:rsidRDefault="00F874A2" w:rsidP="00D25616">
                          <w:pPr>
                            <w:pStyle w:val="LineNumbers"/>
                          </w:pPr>
                          <w:r>
                            <w:t>1</w:t>
                          </w:r>
                        </w:p>
                        <w:p w:rsidR="00F874A2" w:rsidRDefault="00F874A2" w:rsidP="00D25616">
                          <w:pPr>
                            <w:pStyle w:val="LineNumbers"/>
                          </w:pPr>
                          <w:r>
                            <w:t>2</w:t>
                          </w:r>
                        </w:p>
                        <w:p w:rsidR="00F874A2" w:rsidRDefault="00F874A2" w:rsidP="00D25616">
                          <w:pPr>
                            <w:pStyle w:val="LineNumbers"/>
                          </w:pPr>
                          <w:r>
                            <w:t>3</w:t>
                          </w:r>
                        </w:p>
                        <w:p w:rsidR="00F874A2" w:rsidRDefault="00F874A2" w:rsidP="00D25616">
                          <w:pPr>
                            <w:pStyle w:val="LineNumbers"/>
                          </w:pPr>
                          <w:r>
                            <w:t>4</w:t>
                          </w:r>
                        </w:p>
                        <w:p w:rsidR="00F874A2" w:rsidRDefault="00F874A2" w:rsidP="00D25616">
                          <w:pPr>
                            <w:pStyle w:val="LineNumbers"/>
                          </w:pPr>
                          <w:r>
                            <w:t>5</w:t>
                          </w:r>
                        </w:p>
                        <w:p w:rsidR="00F874A2" w:rsidRDefault="00F874A2" w:rsidP="00D25616">
                          <w:pPr>
                            <w:pStyle w:val="LineNumbers"/>
                          </w:pPr>
                          <w:r>
                            <w:t>6</w:t>
                          </w:r>
                        </w:p>
                        <w:p w:rsidR="00F874A2" w:rsidRDefault="00F874A2" w:rsidP="00D25616">
                          <w:pPr>
                            <w:pStyle w:val="LineNumbers"/>
                          </w:pPr>
                          <w:r>
                            <w:t>7</w:t>
                          </w:r>
                        </w:p>
                        <w:p w:rsidR="00F874A2" w:rsidRDefault="00F874A2" w:rsidP="00D25616">
                          <w:pPr>
                            <w:pStyle w:val="LineNumbers"/>
                          </w:pPr>
                          <w:r>
                            <w:t>8</w:t>
                          </w:r>
                        </w:p>
                        <w:p w:rsidR="00F874A2" w:rsidRDefault="00F874A2" w:rsidP="00D25616">
                          <w:pPr>
                            <w:pStyle w:val="LineNumbers"/>
                          </w:pPr>
                          <w:r>
                            <w:t>9</w:t>
                          </w:r>
                        </w:p>
                        <w:p w:rsidR="00F874A2" w:rsidRDefault="00F874A2" w:rsidP="00D25616">
                          <w:pPr>
                            <w:pStyle w:val="LineNumbers"/>
                          </w:pPr>
                          <w:r>
                            <w:t>10</w:t>
                          </w:r>
                        </w:p>
                        <w:p w:rsidR="00F874A2" w:rsidRDefault="00F874A2" w:rsidP="00D25616">
                          <w:pPr>
                            <w:pStyle w:val="LineNumbers"/>
                          </w:pPr>
                          <w:r>
                            <w:t>11</w:t>
                          </w:r>
                        </w:p>
                        <w:p w:rsidR="00F874A2" w:rsidRDefault="00F874A2" w:rsidP="00D25616">
                          <w:pPr>
                            <w:pStyle w:val="LineNumbers"/>
                          </w:pPr>
                          <w:r>
                            <w:t>12</w:t>
                          </w:r>
                        </w:p>
                        <w:p w:rsidR="00F874A2" w:rsidRDefault="00F874A2" w:rsidP="00D25616">
                          <w:pPr>
                            <w:pStyle w:val="LineNumbers"/>
                          </w:pPr>
                          <w:r>
                            <w:t>13</w:t>
                          </w:r>
                        </w:p>
                        <w:p w:rsidR="00F874A2" w:rsidRDefault="00F874A2" w:rsidP="00D25616">
                          <w:pPr>
                            <w:pStyle w:val="LineNumbers"/>
                          </w:pPr>
                          <w:r>
                            <w:t>14</w:t>
                          </w:r>
                        </w:p>
                        <w:p w:rsidR="00F874A2" w:rsidRDefault="00F874A2" w:rsidP="00D25616">
                          <w:pPr>
                            <w:pStyle w:val="LineNumbers"/>
                          </w:pPr>
                          <w:r>
                            <w:t>15</w:t>
                          </w:r>
                        </w:p>
                        <w:p w:rsidR="00F874A2" w:rsidRDefault="00F874A2" w:rsidP="00D25616">
                          <w:pPr>
                            <w:pStyle w:val="LineNumbers"/>
                          </w:pPr>
                          <w:r>
                            <w:t>16</w:t>
                          </w:r>
                        </w:p>
                        <w:p w:rsidR="00F874A2" w:rsidRDefault="00F874A2" w:rsidP="00D25616">
                          <w:pPr>
                            <w:pStyle w:val="LineNumbers"/>
                          </w:pPr>
                          <w:r>
                            <w:t>17</w:t>
                          </w:r>
                        </w:p>
                        <w:p w:rsidR="00F874A2" w:rsidRDefault="00F874A2" w:rsidP="00D25616">
                          <w:pPr>
                            <w:pStyle w:val="LineNumbers"/>
                          </w:pPr>
                          <w:r>
                            <w:t>18</w:t>
                          </w:r>
                        </w:p>
                        <w:p w:rsidR="00F874A2" w:rsidRDefault="00F874A2" w:rsidP="00D25616">
                          <w:pPr>
                            <w:pStyle w:val="LineNumbers"/>
                          </w:pPr>
                          <w:r>
                            <w:t>19</w:t>
                          </w:r>
                        </w:p>
                        <w:p w:rsidR="00F874A2" w:rsidRDefault="00F874A2" w:rsidP="00D25616">
                          <w:pPr>
                            <w:pStyle w:val="LineNumbers"/>
                          </w:pPr>
                          <w:r>
                            <w:t>20</w:t>
                          </w:r>
                        </w:p>
                        <w:p w:rsidR="00F874A2" w:rsidRDefault="00F874A2" w:rsidP="00D25616">
                          <w:pPr>
                            <w:pStyle w:val="LineNumbers"/>
                          </w:pPr>
                          <w:r>
                            <w:t>21</w:t>
                          </w:r>
                        </w:p>
                        <w:p w:rsidR="00F874A2" w:rsidRDefault="00F874A2" w:rsidP="00D25616">
                          <w:pPr>
                            <w:pStyle w:val="LineNumbers"/>
                          </w:pPr>
                          <w:r>
                            <w:t>22</w:t>
                          </w:r>
                        </w:p>
                        <w:p w:rsidR="00F874A2" w:rsidRDefault="00F874A2" w:rsidP="00D25616">
                          <w:pPr>
                            <w:pStyle w:val="LineNumbers"/>
                          </w:pPr>
                          <w:r>
                            <w:t>23</w:t>
                          </w:r>
                        </w:p>
                        <w:p w:rsidR="00F874A2" w:rsidRDefault="00F874A2" w:rsidP="00D25616">
                          <w:pPr>
                            <w:pStyle w:val="LineNumbers"/>
                          </w:pPr>
                          <w:r>
                            <w:t>24</w:t>
                          </w:r>
                        </w:p>
                        <w:p w:rsidR="00F874A2" w:rsidRDefault="00F874A2" w:rsidP="00D25616">
                          <w:pPr>
                            <w:pStyle w:val="LineNumbers"/>
                          </w:pPr>
                          <w:r>
                            <w:t>25</w:t>
                          </w:r>
                        </w:p>
                        <w:p w:rsidR="00F874A2" w:rsidRDefault="00F874A2" w:rsidP="00D25616">
                          <w:pPr>
                            <w:pStyle w:val="LineNumbers"/>
                          </w:pPr>
                          <w:r>
                            <w:t>26</w:t>
                          </w:r>
                        </w:p>
                        <w:p w:rsidR="00F874A2" w:rsidRDefault="00F874A2" w:rsidP="00D25616">
                          <w:pPr>
                            <w:pStyle w:val="LineNumbers"/>
                          </w:pPr>
                          <w:r>
                            <w:t>27</w:t>
                          </w:r>
                        </w:p>
                        <w:p w:rsidR="00F874A2" w:rsidRDefault="00F874A2" w:rsidP="00D25616">
                          <w:pPr>
                            <w:pStyle w:val="LineNumbers"/>
                          </w:pPr>
                          <w:r>
                            <w:t>28</w:t>
                          </w:r>
                        </w:p>
                        <w:p w:rsidR="00F874A2" w:rsidRDefault="00F874A2" w:rsidP="00D25616">
                          <w:pPr>
                            <w:pStyle w:val="LineNumbers"/>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LineNumbers" o:spid="_x0000_s1027" type="#_x0000_t202" style="position:absolute;margin-left:-50.3pt;margin-top:72.3pt;width:36pt;height:9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" o:allowincell="f" stroked="f">
              <v:textbox inset="0,0,0,0">
                <w:txbxContent>
                  <w:p w:rsidR="00F874A2" w:rsidRDefault="00F874A2" w:rsidP="00D25616">
                    <w:pPr>
                      <w:pStyle w:val="LineNumbers"/>
                    </w:pPr>
                    <w:r>
                      <w:t>1</w:t>
                    </w:r>
                  </w:p>
                  <w:p w:rsidR="00F874A2" w:rsidRDefault="00F874A2" w:rsidP="00D25616">
                    <w:pPr>
                      <w:pStyle w:val="LineNumbers"/>
                    </w:pPr>
                    <w:r>
                      <w:t>2</w:t>
                    </w:r>
                  </w:p>
                  <w:p w:rsidR="00F874A2" w:rsidRDefault="00F874A2" w:rsidP="00D25616">
                    <w:pPr>
                      <w:pStyle w:val="LineNumbers"/>
                    </w:pPr>
                    <w:r>
                      <w:t>3</w:t>
                    </w:r>
                  </w:p>
                  <w:p w:rsidR="00F874A2" w:rsidRDefault="00F874A2" w:rsidP="00D25616">
                    <w:pPr>
                      <w:pStyle w:val="LineNumbers"/>
                    </w:pPr>
                    <w:r>
                      <w:t>4</w:t>
                    </w:r>
                  </w:p>
                  <w:p w:rsidR="00F874A2" w:rsidRDefault="00F874A2" w:rsidP="00D25616">
                    <w:pPr>
                      <w:pStyle w:val="LineNumbers"/>
                    </w:pPr>
                    <w:r>
                      <w:t>5</w:t>
                    </w:r>
                  </w:p>
                  <w:p w:rsidR="00F874A2" w:rsidRDefault="00F874A2" w:rsidP="00D25616">
                    <w:pPr>
                      <w:pStyle w:val="LineNumbers"/>
                    </w:pPr>
                    <w:r>
                      <w:t>6</w:t>
                    </w:r>
                  </w:p>
                  <w:p w:rsidR="00F874A2" w:rsidRDefault="00F874A2" w:rsidP="00D25616">
                    <w:pPr>
                      <w:pStyle w:val="LineNumbers"/>
                    </w:pPr>
                    <w:r>
                      <w:t>7</w:t>
                    </w:r>
                  </w:p>
                  <w:p w:rsidR="00F874A2" w:rsidRDefault="00F874A2" w:rsidP="00D25616">
                    <w:pPr>
                      <w:pStyle w:val="LineNumbers"/>
                    </w:pPr>
                    <w:r>
                      <w:t>8</w:t>
                    </w:r>
                  </w:p>
                  <w:p w:rsidR="00F874A2" w:rsidRDefault="00F874A2" w:rsidP="00D25616">
                    <w:pPr>
                      <w:pStyle w:val="LineNumbers"/>
                    </w:pPr>
                    <w:r>
                      <w:t>9</w:t>
                    </w:r>
                  </w:p>
                  <w:p w:rsidR="00F874A2" w:rsidRDefault="00F874A2" w:rsidP="00D25616">
                    <w:pPr>
                      <w:pStyle w:val="LineNumbers"/>
                    </w:pPr>
                    <w:r>
                      <w:t>10</w:t>
                    </w:r>
                  </w:p>
                  <w:p w:rsidR="00F874A2" w:rsidRDefault="00F874A2" w:rsidP="00D25616">
                    <w:pPr>
                      <w:pStyle w:val="LineNumbers"/>
                    </w:pPr>
                    <w:r>
                      <w:t>11</w:t>
                    </w:r>
                  </w:p>
                  <w:p w:rsidR="00F874A2" w:rsidRDefault="00F874A2" w:rsidP="00D25616">
                    <w:pPr>
                      <w:pStyle w:val="LineNumbers"/>
                    </w:pPr>
                    <w:r>
                      <w:t>12</w:t>
                    </w:r>
                  </w:p>
                  <w:p w:rsidR="00F874A2" w:rsidRDefault="00F874A2" w:rsidP="00D25616">
                    <w:pPr>
                      <w:pStyle w:val="LineNumbers"/>
                    </w:pPr>
                    <w:r>
                      <w:t>13</w:t>
                    </w:r>
                  </w:p>
                  <w:p w:rsidR="00F874A2" w:rsidRDefault="00F874A2" w:rsidP="00D25616">
                    <w:pPr>
                      <w:pStyle w:val="LineNumbers"/>
                    </w:pPr>
                    <w:r>
                      <w:t>14</w:t>
                    </w:r>
                  </w:p>
                  <w:p w:rsidR="00F874A2" w:rsidRDefault="00F874A2" w:rsidP="00D25616">
                    <w:pPr>
                      <w:pStyle w:val="LineNumbers"/>
                    </w:pPr>
                    <w:r>
                      <w:t>15</w:t>
                    </w:r>
                  </w:p>
                  <w:p w:rsidR="00F874A2" w:rsidRDefault="00F874A2" w:rsidP="00D25616">
                    <w:pPr>
                      <w:pStyle w:val="LineNumbers"/>
                    </w:pPr>
                    <w:r>
                      <w:t>16</w:t>
                    </w:r>
                  </w:p>
                  <w:p w:rsidR="00F874A2" w:rsidRDefault="00F874A2" w:rsidP="00D25616">
                    <w:pPr>
                      <w:pStyle w:val="LineNumbers"/>
                    </w:pPr>
                    <w:r>
                      <w:t>17</w:t>
                    </w:r>
                  </w:p>
                  <w:p w:rsidR="00F874A2" w:rsidRDefault="00F874A2" w:rsidP="00D25616">
                    <w:pPr>
                      <w:pStyle w:val="LineNumbers"/>
                    </w:pPr>
                    <w:r>
                      <w:t>18</w:t>
                    </w:r>
                  </w:p>
                  <w:p w:rsidR="00F874A2" w:rsidRDefault="00F874A2" w:rsidP="00D25616">
                    <w:pPr>
                      <w:pStyle w:val="LineNumbers"/>
                    </w:pPr>
                    <w:r>
                      <w:t>19</w:t>
                    </w:r>
                  </w:p>
                  <w:p w:rsidR="00F874A2" w:rsidRDefault="00F874A2" w:rsidP="00D25616">
                    <w:pPr>
                      <w:pStyle w:val="LineNumbers"/>
                    </w:pPr>
                    <w:r>
                      <w:t>20</w:t>
                    </w:r>
                  </w:p>
                  <w:p w:rsidR="00F874A2" w:rsidRDefault="00F874A2" w:rsidP="00D25616">
                    <w:pPr>
                      <w:pStyle w:val="LineNumbers"/>
                    </w:pPr>
                    <w:r>
                      <w:t>21</w:t>
                    </w:r>
                  </w:p>
                  <w:p w:rsidR="00F874A2" w:rsidRDefault="00F874A2" w:rsidP="00D25616">
                    <w:pPr>
                      <w:pStyle w:val="LineNumbers"/>
                    </w:pPr>
                    <w:r>
                      <w:t>22</w:t>
                    </w:r>
                  </w:p>
                  <w:p w:rsidR="00F874A2" w:rsidRDefault="00F874A2" w:rsidP="00D25616">
                    <w:pPr>
                      <w:pStyle w:val="LineNumbers"/>
                    </w:pPr>
                    <w:r>
                      <w:t>23</w:t>
                    </w:r>
                  </w:p>
                  <w:p w:rsidR="00F874A2" w:rsidRDefault="00F874A2" w:rsidP="00D25616">
                    <w:pPr>
                      <w:pStyle w:val="LineNumbers"/>
                    </w:pPr>
                    <w:r>
                      <w:t>24</w:t>
                    </w:r>
                  </w:p>
                  <w:p w:rsidR="00F874A2" w:rsidRDefault="00F874A2" w:rsidP="00D25616">
                    <w:pPr>
                      <w:pStyle w:val="LineNumbers"/>
                    </w:pPr>
                    <w:r>
                      <w:t>25</w:t>
                    </w:r>
                  </w:p>
                  <w:p w:rsidR="00F874A2" w:rsidRDefault="00F874A2" w:rsidP="00D25616">
                    <w:pPr>
                      <w:pStyle w:val="LineNumbers"/>
                    </w:pPr>
                    <w:r>
                      <w:t>26</w:t>
                    </w:r>
                  </w:p>
                  <w:p w:rsidR="00F874A2" w:rsidRDefault="00F874A2" w:rsidP="00D25616">
                    <w:pPr>
                      <w:pStyle w:val="LineNumbers"/>
                    </w:pPr>
                    <w:r>
                      <w:t>27</w:t>
                    </w:r>
                  </w:p>
                  <w:p w:rsidR="00F874A2" w:rsidRDefault="00F874A2" w:rsidP="00D25616">
                    <w:pPr>
                      <w:pStyle w:val="LineNumbers"/>
                    </w:pPr>
                    <w:r>
                      <w:t>28</w:t>
                    </w:r>
                  </w:p>
                  <w:p w:rsidR="00F874A2" w:rsidRDefault="00F874A2" w:rsidP="00D25616">
                    <w:pPr>
                      <w:pStyle w:val="LineNumbers"/>
                    </w:pPr>
                  </w:p>
                </w:txbxContent>
              </v:textbox>
              <w10:wrap anchorx="margin" anchory="page"/>
            </v:shape>
          </w:pict>
        </mc:Fallback>
      </mc:AlternateContent>
    </w:r>
    <w:r>
      <w:rPr>
        <w:noProof/>
      </w:rPr>
      <mc:AlternateContent>
        <mc:Choice Requires="wps">
          <w:drawing>
            <wp:anchor distT="0" distB="0" distL="114300" distR="114300" simplePos="0" relativeHeight="251658240" behindDoc="0" locked="0" layoutInCell="1" allowOverlap="1" wp14:anchorId="42114F56" wp14:editId="2D1D6585">
              <wp:simplePos x="0" y="0"/>
              <wp:positionH relativeFrom="margin">
                <wp:posOffset>5943600</wp:posOffset>
              </wp:positionH>
              <wp:positionV relativeFrom="page">
                <wp:posOffset>0</wp:posOffset>
              </wp:positionV>
              <wp:extent cx="0" cy="10058400"/>
              <wp:effectExtent l="9525" t="9525" r="9525"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" strokecolor="black [3213]">
              <w10:wrap anchorx="margin" anchory="page"/>
            </v:line>
          </w:pict>
        </mc:Fallback>
      </mc:AlternateContent>
    </w:r>
    <w:r>
      <w:rPr>
        <w:noProof/>
      </w:rPr>
      <mc:AlternateContent>
        <mc:Choice Requires="wps">
          <w:drawing>
            <wp:anchor distT="0" distB="0" distL="114300" distR="114300" simplePos="0" relativeHeight="251657216" behindDoc="0" locked="0" layoutInCell="1" allowOverlap="1" wp14:anchorId="5BCC5989" wp14:editId="4993BBC7">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" strokecolor="black [3213]">
              <w10:wrap anchorx="margin" anchory="page"/>
            </v:line>
          </w:pict>
        </mc:Fallback>
      </mc:AlternateContent>
    </w:r>
    <w:r>
      <w:rPr>
        <w:noProof/>
      </w:rPr>
      <mc:AlternateContent>
        <mc:Choice Requires="wps">
          <w:drawing>
            <wp:anchor distT="0" distB="0" distL="114300" distR="114300" simplePos="0" relativeHeight="251656192" behindDoc="0" locked="0" layoutInCell="1" allowOverlap="1" wp14:anchorId="4397A76C" wp14:editId="2BFEA3D1">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" strokecolor="black [3213]">
              <w10:wrap anchorx="margin"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47" w:rsidRDefault="00A33F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91343"/>
    <w:multiLevelType w:val="hybridMultilevel"/>
    <w:tmpl w:val="03FA1042"/>
    <w:lvl w:ilvl="0" w:tplc="F5DC894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7B68E0"/>
    <w:multiLevelType w:val="hybridMultilevel"/>
    <w:tmpl w:val="3CAAD502"/>
    <w:lvl w:ilvl="0" w:tplc="99389394">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5C62783"/>
    <w:multiLevelType w:val="hybridMultilevel"/>
    <w:tmpl w:val="FE163FD4"/>
    <w:lvl w:ilvl="0" w:tplc="D3027A86">
      <w:start w:val="1"/>
      <w:numFmt w:val="decimal"/>
      <w:lvlText w:val="%1."/>
      <w:lvlJc w:val="left"/>
      <w:pPr>
        <w:tabs>
          <w:tab w:val="num" w:pos="1440"/>
        </w:tabs>
        <w:ind w:left="1440" w:hanging="720"/>
      </w:pPr>
      <w:rPr>
        <w:rFonts w:hint="default"/>
      </w:rPr>
    </w:lvl>
    <w:lvl w:ilvl="1" w:tplc="05BAEEA2">
      <w:start w:val="1"/>
      <w:numFmt w:val="lowerLetter"/>
      <w:lvlText w:val="%2."/>
      <w:lvlJc w:val="left"/>
      <w:pPr>
        <w:tabs>
          <w:tab w:val="num" w:pos="2160"/>
        </w:tabs>
        <w:ind w:left="720" w:firstLine="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1D70FEF"/>
    <w:multiLevelType w:val="hybridMultilevel"/>
    <w:tmpl w:val="158E6BC0"/>
    <w:lvl w:ilvl="0" w:tplc="99389394">
      <w:start w:val="1"/>
      <w:numFmt w:val="decimal"/>
      <w:lvlText w:val="%1."/>
      <w:lvlJc w:val="left"/>
      <w:pPr>
        <w:tabs>
          <w:tab w:val="num" w:pos="1440"/>
        </w:tabs>
        <w:ind w:left="0" w:firstLine="720"/>
      </w:pPr>
      <w:rPr>
        <w:rFonts w:hint="default"/>
      </w:rPr>
    </w:lvl>
    <w:lvl w:ilvl="1" w:tplc="05BAEEA2">
      <w:start w:val="1"/>
      <w:numFmt w:val="lowerLetter"/>
      <w:lvlText w:val="%2."/>
      <w:lvlJc w:val="left"/>
      <w:pPr>
        <w:tabs>
          <w:tab w:val="num" w:pos="2160"/>
        </w:tabs>
        <w:ind w:left="720" w:firstLine="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77242DC"/>
    <w:multiLevelType w:val="hybridMultilevel"/>
    <w:tmpl w:val="05004FF6"/>
    <w:lvl w:ilvl="0" w:tplc="2312E47A">
      <w:start w:val="1"/>
      <w:numFmt w:val="decimal"/>
      <w:pStyle w:val="ListParagraph"/>
      <w:lvlText w:val="%1."/>
      <w:lvlJc w:val="left"/>
      <w:pPr>
        <w:ind w:left="0" w:firstLine="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90"/>
  <w:drawingGridVerticalSpacing w:val="187"/>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ttorneyName" w:val="-1"/>
    <w:docVar w:name="CaptionBoxStyle" w:val="0"/>
    <w:docVar w:name="CourtAlignment" w:val="0"/>
    <w:docVar w:name="CourtName" w:val="[Court name]"/>
    <w:docVar w:name="FirmInFtr" w:val="0"/>
    <w:docVar w:name="FirmInSigBlkStyle" w:val="0"/>
    <w:docVar w:name="FirstLineNum" w:val="1"/>
    <w:docVar w:name="FirstPleadingLine" w:val="1"/>
    <w:docVar w:name="Font" w:val="Courier New"/>
    <w:docVar w:name="FSigBlkYes" w:val="-1"/>
    <w:docVar w:name="FSignWith" w:val="By:"/>
    <w:docVar w:name="FSummaryInFtr" w:val="-1"/>
    <w:docVar w:name="IncludeDate" w:val="-1"/>
    <w:docVar w:name="IncludeLineNumbers" w:val="-1"/>
    <w:docVar w:name="JudgeName" w:val="0"/>
    <w:docVar w:name="LeftBorderStyle" w:val="2"/>
    <w:docVar w:name="LineNumIncByOne" w:val="-1"/>
    <w:docVar w:name="LineSpacing" w:val="2"/>
    <w:docVar w:name="LinesPerPage" w:val="28"/>
    <w:docVar w:name="PageNumsInFtr" w:val="-1"/>
    <w:docVar w:name="RightBorderStyle" w:val="1"/>
  </w:docVars>
  <w:rsids>
    <w:rsidRoot w:val="00F53B24"/>
    <w:rsid w:val="000041F1"/>
    <w:rsid w:val="00004F65"/>
    <w:rsid w:val="00005641"/>
    <w:rsid w:val="00011EBA"/>
    <w:rsid w:val="00012A88"/>
    <w:rsid w:val="00022F89"/>
    <w:rsid w:val="0002720D"/>
    <w:rsid w:val="0003127B"/>
    <w:rsid w:val="00033D0A"/>
    <w:rsid w:val="000403AE"/>
    <w:rsid w:val="00053355"/>
    <w:rsid w:val="00053BFB"/>
    <w:rsid w:val="00060770"/>
    <w:rsid w:val="0006101A"/>
    <w:rsid w:val="00067E6D"/>
    <w:rsid w:val="0007158E"/>
    <w:rsid w:val="00072EF8"/>
    <w:rsid w:val="00074805"/>
    <w:rsid w:val="00076466"/>
    <w:rsid w:val="00081FEA"/>
    <w:rsid w:val="00082C47"/>
    <w:rsid w:val="00082EB8"/>
    <w:rsid w:val="000872F9"/>
    <w:rsid w:val="00093ABB"/>
    <w:rsid w:val="000957F4"/>
    <w:rsid w:val="000963DD"/>
    <w:rsid w:val="000A4935"/>
    <w:rsid w:val="000A4992"/>
    <w:rsid w:val="000A7A61"/>
    <w:rsid w:val="000B168F"/>
    <w:rsid w:val="000B3A02"/>
    <w:rsid w:val="000B5E5F"/>
    <w:rsid w:val="000C2891"/>
    <w:rsid w:val="000C3160"/>
    <w:rsid w:val="000C328B"/>
    <w:rsid w:val="000C3941"/>
    <w:rsid w:val="000D038F"/>
    <w:rsid w:val="000D6C5E"/>
    <w:rsid w:val="000F01CD"/>
    <w:rsid w:val="000F0261"/>
    <w:rsid w:val="000F2DA0"/>
    <w:rsid w:val="000F3F0C"/>
    <w:rsid w:val="0010183D"/>
    <w:rsid w:val="00106455"/>
    <w:rsid w:val="001070C6"/>
    <w:rsid w:val="00110B34"/>
    <w:rsid w:val="00115DDE"/>
    <w:rsid w:val="00115DF3"/>
    <w:rsid w:val="00122FFD"/>
    <w:rsid w:val="00123B9B"/>
    <w:rsid w:val="00130AD4"/>
    <w:rsid w:val="001316A4"/>
    <w:rsid w:val="0013307F"/>
    <w:rsid w:val="0013679D"/>
    <w:rsid w:val="001472BD"/>
    <w:rsid w:val="00152A1A"/>
    <w:rsid w:val="00160205"/>
    <w:rsid w:val="00163557"/>
    <w:rsid w:val="00172AF3"/>
    <w:rsid w:val="0017313C"/>
    <w:rsid w:val="0017388F"/>
    <w:rsid w:val="001738EA"/>
    <w:rsid w:val="001776B7"/>
    <w:rsid w:val="00183927"/>
    <w:rsid w:val="00185FFF"/>
    <w:rsid w:val="001941F7"/>
    <w:rsid w:val="00196FF6"/>
    <w:rsid w:val="001A2ED9"/>
    <w:rsid w:val="001A79CF"/>
    <w:rsid w:val="001B3FB4"/>
    <w:rsid w:val="001B5926"/>
    <w:rsid w:val="001C24B6"/>
    <w:rsid w:val="001C2669"/>
    <w:rsid w:val="001C4B37"/>
    <w:rsid w:val="001C5884"/>
    <w:rsid w:val="001D713D"/>
    <w:rsid w:val="001E10C9"/>
    <w:rsid w:val="001E489B"/>
    <w:rsid w:val="001E7F4C"/>
    <w:rsid w:val="001F0218"/>
    <w:rsid w:val="001F4499"/>
    <w:rsid w:val="001F4E7F"/>
    <w:rsid w:val="001F572E"/>
    <w:rsid w:val="00200A7A"/>
    <w:rsid w:val="00200DC6"/>
    <w:rsid w:val="002027FC"/>
    <w:rsid w:val="00203826"/>
    <w:rsid w:val="00204D9D"/>
    <w:rsid w:val="00205D8F"/>
    <w:rsid w:val="0021061A"/>
    <w:rsid w:val="00210F55"/>
    <w:rsid w:val="002150EF"/>
    <w:rsid w:val="00216634"/>
    <w:rsid w:val="00220AFC"/>
    <w:rsid w:val="00222957"/>
    <w:rsid w:val="00225379"/>
    <w:rsid w:val="002253C4"/>
    <w:rsid w:val="00226593"/>
    <w:rsid w:val="00227ECB"/>
    <w:rsid w:val="00232AE4"/>
    <w:rsid w:val="00233BC9"/>
    <w:rsid w:val="002450C6"/>
    <w:rsid w:val="0024582B"/>
    <w:rsid w:val="0025075E"/>
    <w:rsid w:val="00254AC3"/>
    <w:rsid w:val="00256C5C"/>
    <w:rsid w:val="002627B1"/>
    <w:rsid w:val="00263467"/>
    <w:rsid w:val="002634CE"/>
    <w:rsid w:val="00263FD1"/>
    <w:rsid w:val="00265638"/>
    <w:rsid w:val="00267E38"/>
    <w:rsid w:val="0027126D"/>
    <w:rsid w:val="00274AD6"/>
    <w:rsid w:val="00275396"/>
    <w:rsid w:val="00280C5E"/>
    <w:rsid w:val="00282676"/>
    <w:rsid w:val="00283F81"/>
    <w:rsid w:val="00284846"/>
    <w:rsid w:val="00287C14"/>
    <w:rsid w:val="00294936"/>
    <w:rsid w:val="002A1CFF"/>
    <w:rsid w:val="002A27C2"/>
    <w:rsid w:val="002A4BB7"/>
    <w:rsid w:val="002A6759"/>
    <w:rsid w:val="002A6AC4"/>
    <w:rsid w:val="002A6D1D"/>
    <w:rsid w:val="002B0A5B"/>
    <w:rsid w:val="002B11B1"/>
    <w:rsid w:val="002C172A"/>
    <w:rsid w:val="002C258B"/>
    <w:rsid w:val="002D24D3"/>
    <w:rsid w:val="002D50FF"/>
    <w:rsid w:val="002D545A"/>
    <w:rsid w:val="002D5ADF"/>
    <w:rsid w:val="002D70FE"/>
    <w:rsid w:val="002E199F"/>
    <w:rsid w:val="002E2206"/>
    <w:rsid w:val="002E5F95"/>
    <w:rsid w:val="002E7371"/>
    <w:rsid w:val="002E767F"/>
    <w:rsid w:val="002E7D41"/>
    <w:rsid w:val="002F4741"/>
    <w:rsid w:val="002F5D84"/>
    <w:rsid w:val="002F65A8"/>
    <w:rsid w:val="002F74F6"/>
    <w:rsid w:val="00300D41"/>
    <w:rsid w:val="003061C3"/>
    <w:rsid w:val="0030636B"/>
    <w:rsid w:val="0030688F"/>
    <w:rsid w:val="00311F18"/>
    <w:rsid w:val="00312B38"/>
    <w:rsid w:val="00312C88"/>
    <w:rsid w:val="0031399F"/>
    <w:rsid w:val="0031505F"/>
    <w:rsid w:val="00315DEB"/>
    <w:rsid w:val="00327080"/>
    <w:rsid w:val="00345389"/>
    <w:rsid w:val="00347885"/>
    <w:rsid w:val="00351C18"/>
    <w:rsid w:val="00355391"/>
    <w:rsid w:val="00356651"/>
    <w:rsid w:val="003605DD"/>
    <w:rsid w:val="003610CA"/>
    <w:rsid w:val="00361373"/>
    <w:rsid w:val="0036319D"/>
    <w:rsid w:val="00363629"/>
    <w:rsid w:val="0036491E"/>
    <w:rsid w:val="00364C34"/>
    <w:rsid w:val="00371EAE"/>
    <w:rsid w:val="00372172"/>
    <w:rsid w:val="003733BF"/>
    <w:rsid w:val="00381C02"/>
    <w:rsid w:val="003829A2"/>
    <w:rsid w:val="0038769D"/>
    <w:rsid w:val="003915A1"/>
    <w:rsid w:val="0039414F"/>
    <w:rsid w:val="00395B0C"/>
    <w:rsid w:val="003A074D"/>
    <w:rsid w:val="003A08D2"/>
    <w:rsid w:val="003A0E46"/>
    <w:rsid w:val="003B0E6B"/>
    <w:rsid w:val="003B615A"/>
    <w:rsid w:val="003C3684"/>
    <w:rsid w:val="003D1D80"/>
    <w:rsid w:val="003D3B09"/>
    <w:rsid w:val="003D4FF3"/>
    <w:rsid w:val="003D5D8A"/>
    <w:rsid w:val="003D69B1"/>
    <w:rsid w:val="003D7DCD"/>
    <w:rsid w:val="003E0CA2"/>
    <w:rsid w:val="003E0E61"/>
    <w:rsid w:val="003E3F34"/>
    <w:rsid w:val="003E524C"/>
    <w:rsid w:val="003E591F"/>
    <w:rsid w:val="003E72FE"/>
    <w:rsid w:val="003F0AFA"/>
    <w:rsid w:val="003F43D1"/>
    <w:rsid w:val="003F4F0E"/>
    <w:rsid w:val="003F6D59"/>
    <w:rsid w:val="00412FA0"/>
    <w:rsid w:val="00415E5C"/>
    <w:rsid w:val="00416B44"/>
    <w:rsid w:val="004176C8"/>
    <w:rsid w:val="00417A81"/>
    <w:rsid w:val="00417BCB"/>
    <w:rsid w:val="00417CB6"/>
    <w:rsid w:val="00420779"/>
    <w:rsid w:val="004223E0"/>
    <w:rsid w:val="004226B8"/>
    <w:rsid w:val="0042637E"/>
    <w:rsid w:val="004264B4"/>
    <w:rsid w:val="00426D8B"/>
    <w:rsid w:val="0043571D"/>
    <w:rsid w:val="004367FE"/>
    <w:rsid w:val="00441489"/>
    <w:rsid w:val="00443B4A"/>
    <w:rsid w:val="00446B88"/>
    <w:rsid w:val="00452743"/>
    <w:rsid w:val="00452D64"/>
    <w:rsid w:val="0045347D"/>
    <w:rsid w:val="004546E3"/>
    <w:rsid w:val="00455ECF"/>
    <w:rsid w:val="00457D79"/>
    <w:rsid w:val="004720B4"/>
    <w:rsid w:val="004805E1"/>
    <w:rsid w:val="00481677"/>
    <w:rsid w:val="0048190E"/>
    <w:rsid w:val="00481C5B"/>
    <w:rsid w:val="00483B48"/>
    <w:rsid w:val="00485279"/>
    <w:rsid w:val="00490321"/>
    <w:rsid w:val="00492A5F"/>
    <w:rsid w:val="004949CE"/>
    <w:rsid w:val="004A0838"/>
    <w:rsid w:val="004A6E00"/>
    <w:rsid w:val="004B5EC1"/>
    <w:rsid w:val="004B613E"/>
    <w:rsid w:val="004B63E7"/>
    <w:rsid w:val="004B7B1C"/>
    <w:rsid w:val="004C1911"/>
    <w:rsid w:val="004C1FB2"/>
    <w:rsid w:val="004C45BC"/>
    <w:rsid w:val="004D130E"/>
    <w:rsid w:val="004D48C7"/>
    <w:rsid w:val="004D6678"/>
    <w:rsid w:val="004D68DD"/>
    <w:rsid w:val="004E059C"/>
    <w:rsid w:val="004E3166"/>
    <w:rsid w:val="004F096A"/>
    <w:rsid w:val="004F1956"/>
    <w:rsid w:val="004F3EDB"/>
    <w:rsid w:val="00500132"/>
    <w:rsid w:val="0050316C"/>
    <w:rsid w:val="00506C2D"/>
    <w:rsid w:val="005117DC"/>
    <w:rsid w:val="005136A7"/>
    <w:rsid w:val="0051436A"/>
    <w:rsid w:val="005214B2"/>
    <w:rsid w:val="005254DE"/>
    <w:rsid w:val="00526BBF"/>
    <w:rsid w:val="00534E97"/>
    <w:rsid w:val="0053555C"/>
    <w:rsid w:val="00536626"/>
    <w:rsid w:val="00540278"/>
    <w:rsid w:val="00540B7B"/>
    <w:rsid w:val="00545283"/>
    <w:rsid w:val="0055019F"/>
    <w:rsid w:val="0055095E"/>
    <w:rsid w:val="00551922"/>
    <w:rsid w:val="00556950"/>
    <w:rsid w:val="005618CC"/>
    <w:rsid w:val="00563096"/>
    <w:rsid w:val="00566A83"/>
    <w:rsid w:val="0057145A"/>
    <w:rsid w:val="00571946"/>
    <w:rsid w:val="005761E3"/>
    <w:rsid w:val="005815DD"/>
    <w:rsid w:val="0058230E"/>
    <w:rsid w:val="00593BAD"/>
    <w:rsid w:val="00593E05"/>
    <w:rsid w:val="005964D4"/>
    <w:rsid w:val="005A3009"/>
    <w:rsid w:val="005B09DC"/>
    <w:rsid w:val="005B14A9"/>
    <w:rsid w:val="005B1AC6"/>
    <w:rsid w:val="005B32B5"/>
    <w:rsid w:val="005C155D"/>
    <w:rsid w:val="005C3A6B"/>
    <w:rsid w:val="005D12AF"/>
    <w:rsid w:val="005D4F91"/>
    <w:rsid w:val="005D698B"/>
    <w:rsid w:val="005E1A68"/>
    <w:rsid w:val="005E2CAD"/>
    <w:rsid w:val="005E41D0"/>
    <w:rsid w:val="005E5EFE"/>
    <w:rsid w:val="005E5F60"/>
    <w:rsid w:val="005F2FEC"/>
    <w:rsid w:val="005F65E4"/>
    <w:rsid w:val="005F6683"/>
    <w:rsid w:val="00602468"/>
    <w:rsid w:val="00602963"/>
    <w:rsid w:val="00602E49"/>
    <w:rsid w:val="00604EBD"/>
    <w:rsid w:val="00605A0D"/>
    <w:rsid w:val="00610F59"/>
    <w:rsid w:val="0061533E"/>
    <w:rsid w:val="006154E2"/>
    <w:rsid w:val="00616154"/>
    <w:rsid w:val="00621E76"/>
    <w:rsid w:val="006257EE"/>
    <w:rsid w:val="00627FD1"/>
    <w:rsid w:val="00633A47"/>
    <w:rsid w:val="00634F53"/>
    <w:rsid w:val="006413B6"/>
    <w:rsid w:val="0064460D"/>
    <w:rsid w:val="006505D5"/>
    <w:rsid w:val="0065291D"/>
    <w:rsid w:val="006639CA"/>
    <w:rsid w:val="006648FA"/>
    <w:rsid w:val="00665FE2"/>
    <w:rsid w:val="00670DD0"/>
    <w:rsid w:val="00670F0A"/>
    <w:rsid w:val="006727DA"/>
    <w:rsid w:val="00672EE2"/>
    <w:rsid w:val="00677AD8"/>
    <w:rsid w:val="00680E72"/>
    <w:rsid w:val="006847F2"/>
    <w:rsid w:val="00684BB8"/>
    <w:rsid w:val="006862F1"/>
    <w:rsid w:val="00686A26"/>
    <w:rsid w:val="006905D3"/>
    <w:rsid w:val="00695894"/>
    <w:rsid w:val="006A0318"/>
    <w:rsid w:val="006A51BE"/>
    <w:rsid w:val="006A5F86"/>
    <w:rsid w:val="006A6065"/>
    <w:rsid w:val="006A60BB"/>
    <w:rsid w:val="006A7A41"/>
    <w:rsid w:val="006B0A29"/>
    <w:rsid w:val="006B1359"/>
    <w:rsid w:val="006C20EF"/>
    <w:rsid w:val="006D2120"/>
    <w:rsid w:val="006D4965"/>
    <w:rsid w:val="006D4B33"/>
    <w:rsid w:val="006D52B5"/>
    <w:rsid w:val="006D5C72"/>
    <w:rsid w:val="006D675A"/>
    <w:rsid w:val="006E0BCD"/>
    <w:rsid w:val="006E2D01"/>
    <w:rsid w:val="006E36D9"/>
    <w:rsid w:val="006E3B30"/>
    <w:rsid w:val="006E7046"/>
    <w:rsid w:val="006E7256"/>
    <w:rsid w:val="006F0643"/>
    <w:rsid w:val="006F2653"/>
    <w:rsid w:val="006F58FB"/>
    <w:rsid w:val="0070079D"/>
    <w:rsid w:val="007026D6"/>
    <w:rsid w:val="00705D57"/>
    <w:rsid w:val="007060E3"/>
    <w:rsid w:val="00710BAC"/>
    <w:rsid w:val="007117F4"/>
    <w:rsid w:val="007128BE"/>
    <w:rsid w:val="007150E6"/>
    <w:rsid w:val="00720AAF"/>
    <w:rsid w:val="00720B42"/>
    <w:rsid w:val="00725A25"/>
    <w:rsid w:val="00726541"/>
    <w:rsid w:val="00730633"/>
    <w:rsid w:val="00730B1C"/>
    <w:rsid w:val="0073102D"/>
    <w:rsid w:val="00733360"/>
    <w:rsid w:val="007354F2"/>
    <w:rsid w:val="007355CD"/>
    <w:rsid w:val="00735A93"/>
    <w:rsid w:val="00735F80"/>
    <w:rsid w:val="0074259D"/>
    <w:rsid w:val="007430BE"/>
    <w:rsid w:val="0075144B"/>
    <w:rsid w:val="00755F59"/>
    <w:rsid w:val="007565E6"/>
    <w:rsid w:val="00763F3C"/>
    <w:rsid w:val="00770598"/>
    <w:rsid w:val="00770644"/>
    <w:rsid w:val="00772F08"/>
    <w:rsid w:val="007776B6"/>
    <w:rsid w:val="00777FAB"/>
    <w:rsid w:val="00783D00"/>
    <w:rsid w:val="00784273"/>
    <w:rsid w:val="00790C69"/>
    <w:rsid w:val="00797DBC"/>
    <w:rsid w:val="007A4800"/>
    <w:rsid w:val="007B0B52"/>
    <w:rsid w:val="007B3589"/>
    <w:rsid w:val="007C5024"/>
    <w:rsid w:val="007C721C"/>
    <w:rsid w:val="007C7B57"/>
    <w:rsid w:val="007D143D"/>
    <w:rsid w:val="007D20EA"/>
    <w:rsid w:val="007D2213"/>
    <w:rsid w:val="007D3BCF"/>
    <w:rsid w:val="007D428B"/>
    <w:rsid w:val="007E137F"/>
    <w:rsid w:val="007E13E5"/>
    <w:rsid w:val="007F0B73"/>
    <w:rsid w:val="007F0D58"/>
    <w:rsid w:val="007F1B50"/>
    <w:rsid w:val="00800654"/>
    <w:rsid w:val="00802260"/>
    <w:rsid w:val="00805CE8"/>
    <w:rsid w:val="00810A74"/>
    <w:rsid w:val="008130A1"/>
    <w:rsid w:val="00816C09"/>
    <w:rsid w:val="00824429"/>
    <w:rsid w:val="008262F7"/>
    <w:rsid w:val="00837F54"/>
    <w:rsid w:val="00840057"/>
    <w:rsid w:val="0084589B"/>
    <w:rsid w:val="00847ADA"/>
    <w:rsid w:val="00851DC1"/>
    <w:rsid w:val="00852BB2"/>
    <w:rsid w:val="00852C44"/>
    <w:rsid w:val="008534FA"/>
    <w:rsid w:val="00853D7F"/>
    <w:rsid w:val="00857E1D"/>
    <w:rsid w:val="00861696"/>
    <w:rsid w:val="00862C3B"/>
    <w:rsid w:val="00864127"/>
    <w:rsid w:val="00872F7F"/>
    <w:rsid w:val="00875C40"/>
    <w:rsid w:val="00877081"/>
    <w:rsid w:val="008823AB"/>
    <w:rsid w:val="008864A4"/>
    <w:rsid w:val="00887E8C"/>
    <w:rsid w:val="00894150"/>
    <w:rsid w:val="008A03FF"/>
    <w:rsid w:val="008B6700"/>
    <w:rsid w:val="008B7A88"/>
    <w:rsid w:val="008C1320"/>
    <w:rsid w:val="008C1B98"/>
    <w:rsid w:val="008C2BED"/>
    <w:rsid w:val="008C65A5"/>
    <w:rsid w:val="008C6CEB"/>
    <w:rsid w:val="008D153D"/>
    <w:rsid w:val="008E09A8"/>
    <w:rsid w:val="008E0DBF"/>
    <w:rsid w:val="008E0F54"/>
    <w:rsid w:val="008F338F"/>
    <w:rsid w:val="008F7E5E"/>
    <w:rsid w:val="00903C85"/>
    <w:rsid w:val="00917304"/>
    <w:rsid w:val="0091768A"/>
    <w:rsid w:val="009204EE"/>
    <w:rsid w:val="00920F55"/>
    <w:rsid w:val="009247A3"/>
    <w:rsid w:val="00925993"/>
    <w:rsid w:val="00926D6E"/>
    <w:rsid w:val="00931264"/>
    <w:rsid w:val="00937CB1"/>
    <w:rsid w:val="009423E0"/>
    <w:rsid w:val="00943BCF"/>
    <w:rsid w:val="00945F7C"/>
    <w:rsid w:val="0094633D"/>
    <w:rsid w:val="00946C24"/>
    <w:rsid w:val="009473DE"/>
    <w:rsid w:val="00950D36"/>
    <w:rsid w:val="00952BC6"/>
    <w:rsid w:val="0095453E"/>
    <w:rsid w:val="00956AF7"/>
    <w:rsid w:val="00961B13"/>
    <w:rsid w:val="00963AF5"/>
    <w:rsid w:val="00964BB7"/>
    <w:rsid w:val="00971A43"/>
    <w:rsid w:val="00972B17"/>
    <w:rsid w:val="009738FF"/>
    <w:rsid w:val="00973B50"/>
    <w:rsid w:val="0097694D"/>
    <w:rsid w:val="00976D36"/>
    <w:rsid w:val="009774C3"/>
    <w:rsid w:val="00980025"/>
    <w:rsid w:val="00983808"/>
    <w:rsid w:val="009843EF"/>
    <w:rsid w:val="00984D93"/>
    <w:rsid w:val="009867ED"/>
    <w:rsid w:val="00990BD6"/>
    <w:rsid w:val="009916A7"/>
    <w:rsid w:val="00994BA6"/>
    <w:rsid w:val="009A0CAB"/>
    <w:rsid w:val="009A3963"/>
    <w:rsid w:val="009B0D1F"/>
    <w:rsid w:val="009B3F31"/>
    <w:rsid w:val="009B435C"/>
    <w:rsid w:val="009C4255"/>
    <w:rsid w:val="009C560C"/>
    <w:rsid w:val="009C7FDC"/>
    <w:rsid w:val="009D3BD9"/>
    <w:rsid w:val="009D56BB"/>
    <w:rsid w:val="009D5D7E"/>
    <w:rsid w:val="009F022D"/>
    <w:rsid w:val="009F3C21"/>
    <w:rsid w:val="009F43BE"/>
    <w:rsid w:val="009F5E75"/>
    <w:rsid w:val="00A011B1"/>
    <w:rsid w:val="00A01A34"/>
    <w:rsid w:val="00A029B6"/>
    <w:rsid w:val="00A05AED"/>
    <w:rsid w:val="00A05B84"/>
    <w:rsid w:val="00A05CDA"/>
    <w:rsid w:val="00A10EB8"/>
    <w:rsid w:val="00A150C9"/>
    <w:rsid w:val="00A16E9D"/>
    <w:rsid w:val="00A177A2"/>
    <w:rsid w:val="00A17ACE"/>
    <w:rsid w:val="00A269F9"/>
    <w:rsid w:val="00A30BDA"/>
    <w:rsid w:val="00A33F47"/>
    <w:rsid w:val="00A34FED"/>
    <w:rsid w:val="00A45B1A"/>
    <w:rsid w:val="00A50B2E"/>
    <w:rsid w:val="00A54739"/>
    <w:rsid w:val="00A54A91"/>
    <w:rsid w:val="00A5632C"/>
    <w:rsid w:val="00A6352A"/>
    <w:rsid w:val="00A67F17"/>
    <w:rsid w:val="00A725CC"/>
    <w:rsid w:val="00A74A5C"/>
    <w:rsid w:val="00A74ABF"/>
    <w:rsid w:val="00A8555A"/>
    <w:rsid w:val="00A87746"/>
    <w:rsid w:val="00A911AD"/>
    <w:rsid w:val="00A95C02"/>
    <w:rsid w:val="00AA43E3"/>
    <w:rsid w:val="00AA5041"/>
    <w:rsid w:val="00AA5F9D"/>
    <w:rsid w:val="00AA6834"/>
    <w:rsid w:val="00AB0543"/>
    <w:rsid w:val="00AB1DBC"/>
    <w:rsid w:val="00AB1F81"/>
    <w:rsid w:val="00AB41E2"/>
    <w:rsid w:val="00AB6F4A"/>
    <w:rsid w:val="00AB72D5"/>
    <w:rsid w:val="00AC09BB"/>
    <w:rsid w:val="00AD13DA"/>
    <w:rsid w:val="00AD3023"/>
    <w:rsid w:val="00AD3211"/>
    <w:rsid w:val="00AD7BB3"/>
    <w:rsid w:val="00AE5422"/>
    <w:rsid w:val="00AF0F46"/>
    <w:rsid w:val="00AF3E06"/>
    <w:rsid w:val="00B047C3"/>
    <w:rsid w:val="00B10ACE"/>
    <w:rsid w:val="00B12BAB"/>
    <w:rsid w:val="00B2006E"/>
    <w:rsid w:val="00B21B77"/>
    <w:rsid w:val="00B23277"/>
    <w:rsid w:val="00B2577F"/>
    <w:rsid w:val="00B321F2"/>
    <w:rsid w:val="00B36374"/>
    <w:rsid w:val="00B3655F"/>
    <w:rsid w:val="00B37B50"/>
    <w:rsid w:val="00B47D5E"/>
    <w:rsid w:val="00B569CE"/>
    <w:rsid w:val="00B571EA"/>
    <w:rsid w:val="00B63E6F"/>
    <w:rsid w:val="00B65C9C"/>
    <w:rsid w:val="00B65D5A"/>
    <w:rsid w:val="00B776DE"/>
    <w:rsid w:val="00B824BB"/>
    <w:rsid w:val="00B8429F"/>
    <w:rsid w:val="00B84481"/>
    <w:rsid w:val="00B87E33"/>
    <w:rsid w:val="00B94A7F"/>
    <w:rsid w:val="00BA2C5A"/>
    <w:rsid w:val="00BA3402"/>
    <w:rsid w:val="00BA41A0"/>
    <w:rsid w:val="00BA5014"/>
    <w:rsid w:val="00BA5DCD"/>
    <w:rsid w:val="00BA5EE4"/>
    <w:rsid w:val="00BB292B"/>
    <w:rsid w:val="00BB29A5"/>
    <w:rsid w:val="00BB2D1D"/>
    <w:rsid w:val="00BB534B"/>
    <w:rsid w:val="00BB7BB0"/>
    <w:rsid w:val="00BC4A56"/>
    <w:rsid w:val="00BC53C0"/>
    <w:rsid w:val="00BC7920"/>
    <w:rsid w:val="00BD5123"/>
    <w:rsid w:val="00BD728B"/>
    <w:rsid w:val="00BE0273"/>
    <w:rsid w:val="00BF3369"/>
    <w:rsid w:val="00BF3C77"/>
    <w:rsid w:val="00BF4BD5"/>
    <w:rsid w:val="00BF54E2"/>
    <w:rsid w:val="00C00552"/>
    <w:rsid w:val="00C00B9B"/>
    <w:rsid w:val="00C01EDB"/>
    <w:rsid w:val="00C0724D"/>
    <w:rsid w:val="00C11F64"/>
    <w:rsid w:val="00C151D6"/>
    <w:rsid w:val="00C20047"/>
    <w:rsid w:val="00C204D6"/>
    <w:rsid w:val="00C210AB"/>
    <w:rsid w:val="00C22A2E"/>
    <w:rsid w:val="00C34A89"/>
    <w:rsid w:val="00C3598A"/>
    <w:rsid w:val="00C379A7"/>
    <w:rsid w:val="00C46478"/>
    <w:rsid w:val="00C4681B"/>
    <w:rsid w:val="00C47209"/>
    <w:rsid w:val="00C47D8F"/>
    <w:rsid w:val="00C526D2"/>
    <w:rsid w:val="00C63EBB"/>
    <w:rsid w:val="00C64EFD"/>
    <w:rsid w:val="00C66821"/>
    <w:rsid w:val="00C7362D"/>
    <w:rsid w:val="00C738A9"/>
    <w:rsid w:val="00C74451"/>
    <w:rsid w:val="00C770D6"/>
    <w:rsid w:val="00C91DEE"/>
    <w:rsid w:val="00C94E5F"/>
    <w:rsid w:val="00C96E3D"/>
    <w:rsid w:val="00C975F1"/>
    <w:rsid w:val="00CB205D"/>
    <w:rsid w:val="00CB2541"/>
    <w:rsid w:val="00CB6EEE"/>
    <w:rsid w:val="00CC35B5"/>
    <w:rsid w:val="00CC3C1D"/>
    <w:rsid w:val="00CD10F7"/>
    <w:rsid w:val="00CD133F"/>
    <w:rsid w:val="00CD1D6C"/>
    <w:rsid w:val="00CD4A9C"/>
    <w:rsid w:val="00CD59B6"/>
    <w:rsid w:val="00CE5293"/>
    <w:rsid w:val="00CE6562"/>
    <w:rsid w:val="00CE6F1F"/>
    <w:rsid w:val="00CF09E1"/>
    <w:rsid w:val="00CF0BA4"/>
    <w:rsid w:val="00CF0C58"/>
    <w:rsid w:val="00CF20FB"/>
    <w:rsid w:val="00CF7369"/>
    <w:rsid w:val="00D01113"/>
    <w:rsid w:val="00D01C07"/>
    <w:rsid w:val="00D0241B"/>
    <w:rsid w:val="00D1479F"/>
    <w:rsid w:val="00D14A34"/>
    <w:rsid w:val="00D207A2"/>
    <w:rsid w:val="00D21447"/>
    <w:rsid w:val="00D2311C"/>
    <w:rsid w:val="00D23A95"/>
    <w:rsid w:val="00D25616"/>
    <w:rsid w:val="00D33B51"/>
    <w:rsid w:val="00D34128"/>
    <w:rsid w:val="00D34448"/>
    <w:rsid w:val="00D34551"/>
    <w:rsid w:val="00D44476"/>
    <w:rsid w:val="00D553DC"/>
    <w:rsid w:val="00D562EC"/>
    <w:rsid w:val="00D56BE8"/>
    <w:rsid w:val="00D572A3"/>
    <w:rsid w:val="00D60CDF"/>
    <w:rsid w:val="00D6154A"/>
    <w:rsid w:val="00D61858"/>
    <w:rsid w:val="00D628ED"/>
    <w:rsid w:val="00D67338"/>
    <w:rsid w:val="00D6783C"/>
    <w:rsid w:val="00D71672"/>
    <w:rsid w:val="00D757BA"/>
    <w:rsid w:val="00D775EF"/>
    <w:rsid w:val="00D814B1"/>
    <w:rsid w:val="00D82FA1"/>
    <w:rsid w:val="00D844FD"/>
    <w:rsid w:val="00D8634F"/>
    <w:rsid w:val="00D87695"/>
    <w:rsid w:val="00D9056C"/>
    <w:rsid w:val="00D90D92"/>
    <w:rsid w:val="00D92E1F"/>
    <w:rsid w:val="00D94401"/>
    <w:rsid w:val="00D952DF"/>
    <w:rsid w:val="00D95DFA"/>
    <w:rsid w:val="00D96944"/>
    <w:rsid w:val="00D97BBD"/>
    <w:rsid w:val="00DA36B7"/>
    <w:rsid w:val="00DA3A2A"/>
    <w:rsid w:val="00DA4DFE"/>
    <w:rsid w:val="00DA513D"/>
    <w:rsid w:val="00DB480D"/>
    <w:rsid w:val="00DB7ACA"/>
    <w:rsid w:val="00DC5FD3"/>
    <w:rsid w:val="00DC6302"/>
    <w:rsid w:val="00DC75FE"/>
    <w:rsid w:val="00DD184F"/>
    <w:rsid w:val="00DD6683"/>
    <w:rsid w:val="00DD6A65"/>
    <w:rsid w:val="00DD7A45"/>
    <w:rsid w:val="00DE3233"/>
    <w:rsid w:val="00DE349A"/>
    <w:rsid w:val="00DE5A69"/>
    <w:rsid w:val="00DF2B51"/>
    <w:rsid w:val="00DF2D7A"/>
    <w:rsid w:val="00DF3B06"/>
    <w:rsid w:val="00DF60CA"/>
    <w:rsid w:val="00DF7661"/>
    <w:rsid w:val="00E00AC6"/>
    <w:rsid w:val="00E01428"/>
    <w:rsid w:val="00E02FE5"/>
    <w:rsid w:val="00E04F5E"/>
    <w:rsid w:val="00E10919"/>
    <w:rsid w:val="00E1232D"/>
    <w:rsid w:val="00E13449"/>
    <w:rsid w:val="00E1392F"/>
    <w:rsid w:val="00E15F14"/>
    <w:rsid w:val="00E1779E"/>
    <w:rsid w:val="00E207E2"/>
    <w:rsid w:val="00E2128D"/>
    <w:rsid w:val="00E22FBE"/>
    <w:rsid w:val="00E23285"/>
    <w:rsid w:val="00E23E73"/>
    <w:rsid w:val="00E30363"/>
    <w:rsid w:val="00E3548D"/>
    <w:rsid w:val="00E37F83"/>
    <w:rsid w:val="00E44361"/>
    <w:rsid w:val="00E451EF"/>
    <w:rsid w:val="00E4534F"/>
    <w:rsid w:val="00E46630"/>
    <w:rsid w:val="00E51238"/>
    <w:rsid w:val="00E543A7"/>
    <w:rsid w:val="00E57FAD"/>
    <w:rsid w:val="00E67501"/>
    <w:rsid w:val="00E679C4"/>
    <w:rsid w:val="00E70EAD"/>
    <w:rsid w:val="00E71870"/>
    <w:rsid w:val="00E81682"/>
    <w:rsid w:val="00E83D47"/>
    <w:rsid w:val="00E840AE"/>
    <w:rsid w:val="00E846A5"/>
    <w:rsid w:val="00E84E96"/>
    <w:rsid w:val="00E84EBE"/>
    <w:rsid w:val="00E85AB6"/>
    <w:rsid w:val="00E93D89"/>
    <w:rsid w:val="00E93E2D"/>
    <w:rsid w:val="00E977BB"/>
    <w:rsid w:val="00EA0F7E"/>
    <w:rsid w:val="00EB3556"/>
    <w:rsid w:val="00EB3AA3"/>
    <w:rsid w:val="00EB6E32"/>
    <w:rsid w:val="00EC1D36"/>
    <w:rsid w:val="00EC2278"/>
    <w:rsid w:val="00EC241C"/>
    <w:rsid w:val="00EC410F"/>
    <w:rsid w:val="00EC7112"/>
    <w:rsid w:val="00ED0D3A"/>
    <w:rsid w:val="00EE0E7B"/>
    <w:rsid w:val="00EE42DD"/>
    <w:rsid w:val="00EE68CB"/>
    <w:rsid w:val="00EF1467"/>
    <w:rsid w:val="00EF29D9"/>
    <w:rsid w:val="00EF59EA"/>
    <w:rsid w:val="00EF5C11"/>
    <w:rsid w:val="00F003D2"/>
    <w:rsid w:val="00F023CE"/>
    <w:rsid w:val="00F04FA8"/>
    <w:rsid w:val="00F05603"/>
    <w:rsid w:val="00F05DC0"/>
    <w:rsid w:val="00F11B09"/>
    <w:rsid w:val="00F12794"/>
    <w:rsid w:val="00F145A5"/>
    <w:rsid w:val="00F14736"/>
    <w:rsid w:val="00F14A2C"/>
    <w:rsid w:val="00F1567F"/>
    <w:rsid w:val="00F3414B"/>
    <w:rsid w:val="00F3750E"/>
    <w:rsid w:val="00F42D31"/>
    <w:rsid w:val="00F4445E"/>
    <w:rsid w:val="00F44FFC"/>
    <w:rsid w:val="00F45916"/>
    <w:rsid w:val="00F459B3"/>
    <w:rsid w:val="00F46B7F"/>
    <w:rsid w:val="00F50555"/>
    <w:rsid w:val="00F5161F"/>
    <w:rsid w:val="00F53B24"/>
    <w:rsid w:val="00F53C84"/>
    <w:rsid w:val="00F64157"/>
    <w:rsid w:val="00F64C04"/>
    <w:rsid w:val="00F65B75"/>
    <w:rsid w:val="00F72A4D"/>
    <w:rsid w:val="00F733C3"/>
    <w:rsid w:val="00F77C5F"/>
    <w:rsid w:val="00F874A2"/>
    <w:rsid w:val="00F90367"/>
    <w:rsid w:val="00F90B2E"/>
    <w:rsid w:val="00F92595"/>
    <w:rsid w:val="00F9278C"/>
    <w:rsid w:val="00F9340C"/>
    <w:rsid w:val="00F935EA"/>
    <w:rsid w:val="00F9736D"/>
    <w:rsid w:val="00F97F16"/>
    <w:rsid w:val="00FA30F7"/>
    <w:rsid w:val="00FB1CB8"/>
    <w:rsid w:val="00FB2337"/>
    <w:rsid w:val="00FB7729"/>
    <w:rsid w:val="00FC2443"/>
    <w:rsid w:val="00FC7572"/>
    <w:rsid w:val="00FD1212"/>
    <w:rsid w:val="00FD352F"/>
    <w:rsid w:val="00FD3A90"/>
    <w:rsid w:val="00FD7153"/>
    <w:rsid w:val="00FE05AF"/>
    <w:rsid w:val="00FE4DFF"/>
    <w:rsid w:val="00FF71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uiPriority="10" w:qFormat="1"/>
    <w:lsdException w:name="Signature" w:qFormat="1"/>
    <w:lsdException w:name="Default Paragraph Font" w:uiPriority="1"/>
    <w:lsdException w:name="Body Text" w:uiPriority="0"/>
    <w:lsdException w:name="Subtitle" w:uiPriority="11" w:qFormat="1"/>
    <w:lsdException w:name="Date"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D82FA1"/>
    <w:pPr>
      <w:tabs>
        <w:tab w:val="left" w:pos="2160"/>
      </w:tabs>
      <w:spacing w:line="48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autoRedefine/>
    <w:qFormat/>
    <w:rsid w:val="009D3BD9"/>
    <w:pPr>
      <w:spacing w:line="227" w:lineRule="exact"/>
    </w:pPr>
  </w:style>
  <w:style w:type="paragraph" w:customStyle="1" w:styleId="AttorneyName">
    <w:name w:val="Attorney Name"/>
    <w:basedOn w:val="SingleSpacing"/>
    <w:autoRedefine/>
    <w:qFormat/>
    <w:rsid w:val="009D3BD9"/>
    <w:pPr>
      <w:spacing w:after="440" w:line="240" w:lineRule="auto"/>
      <w:contextualSpacing/>
    </w:pPr>
  </w:style>
  <w:style w:type="paragraph" w:styleId="Date">
    <w:name w:val="Date"/>
    <w:basedOn w:val="Normal"/>
    <w:next w:val="Normal"/>
    <w:link w:val="DateChar"/>
    <w:autoRedefine/>
    <w:uiPriority w:val="99"/>
    <w:unhideWhenUsed/>
    <w:qFormat/>
    <w:rsid w:val="00481C5B"/>
    <w:pPr>
      <w:spacing w:line="245" w:lineRule="exact"/>
    </w:pPr>
  </w:style>
  <w:style w:type="paragraph" w:styleId="Footer">
    <w:name w:val="footer"/>
    <w:basedOn w:val="Normal"/>
    <w:qFormat/>
    <w:rsid w:val="00D25616"/>
    <w:pPr>
      <w:tabs>
        <w:tab w:val="clear" w:pos="2160"/>
      </w:tabs>
      <w:jc w:val="center"/>
    </w:pPr>
  </w:style>
  <w:style w:type="paragraph" w:customStyle="1" w:styleId="CourtName">
    <w:name w:val="Court Name"/>
    <w:basedOn w:val="Normal"/>
    <w:autoRedefine/>
    <w:qFormat/>
    <w:rsid w:val="00C01EDB"/>
    <w:pPr>
      <w:tabs>
        <w:tab w:val="clear" w:pos="2160"/>
      </w:tabs>
      <w:spacing w:after="440"/>
      <w:contextualSpacing/>
    </w:pPr>
  </w:style>
  <w:style w:type="character" w:styleId="PlaceholderText">
    <w:name w:val="Placeholder Text"/>
    <w:basedOn w:val="DefaultParagraphFont"/>
    <w:uiPriority w:val="99"/>
    <w:semiHidden/>
    <w:rsid w:val="00735A93"/>
    <w:rPr>
      <w:color w:val="808080"/>
    </w:rPr>
  </w:style>
  <w:style w:type="paragraph" w:styleId="BalloonText">
    <w:name w:val="Balloon Text"/>
    <w:basedOn w:val="Normal"/>
    <w:link w:val="BalloonTextChar"/>
    <w:uiPriority w:val="99"/>
    <w:semiHidden/>
    <w:unhideWhenUsed/>
    <w:rsid w:val="00735A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A93"/>
    <w:rPr>
      <w:rFonts w:ascii="Tahoma" w:hAnsi="Tahoma" w:cs="Tahoma"/>
      <w:sz w:val="16"/>
      <w:szCs w:val="16"/>
    </w:rPr>
  </w:style>
  <w:style w:type="paragraph" w:customStyle="1" w:styleId="Parties">
    <w:name w:val="Parties"/>
    <w:basedOn w:val="Normal"/>
    <w:autoRedefine/>
    <w:qFormat/>
    <w:rsid w:val="009D3BD9"/>
  </w:style>
  <w:style w:type="paragraph" w:customStyle="1" w:styleId="LineNumbers">
    <w:name w:val="Line Numbers"/>
    <w:basedOn w:val="Normal"/>
    <w:qFormat/>
    <w:rsid w:val="00D25616"/>
    <w:pPr>
      <w:jc w:val="right"/>
    </w:pPr>
  </w:style>
  <w:style w:type="paragraph" w:styleId="Signature">
    <w:name w:val="Signature"/>
    <w:basedOn w:val="Normal"/>
    <w:next w:val="Date"/>
    <w:link w:val="SignatureChar"/>
    <w:autoRedefine/>
    <w:uiPriority w:val="99"/>
    <w:unhideWhenUsed/>
    <w:qFormat/>
    <w:rsid w:val="002E7D41"/>
    <w:pPr>
      <w:pBdr>
        <w:top w:val="single" w:sz="4" w:space="1" w:color="auto"/>
      </w:pBdr>
      <w:spacing w:before="840" w:line="240" w:lineRule="auto"/>
      <w:ind w:left="4680" w:right="216"/>
    </w:pPr>
  </w:style>
  <w:style w:type="character" w:customStyle="1" w:styleId="SignatureChar">
    <w:name w:val="Signature Char"/>
    <w:basedOn w:val="DefaultParagraphFont"/>
    <w:link w:val="Signature"/>
    <w:uiPriority w:val="99"/>
    <w:rsid w:val="001A79CF"/>
    <w:rPr>
      <w:rFonts w:asciiTheme="minorHAnsi" w:hAnsiTheme="minorHAnsi"/>
    </w:rPr>
  </w:style>
  <w:style w:type="character" w:customStyle="1" w:styleId="DateChar">
    <w:name w:val="Date Char"/>
    <w:basedOn w:val="DefaultParagraphFont"/>
    <w:link w:val="Date"/>
    <w:uiPriority w:val="99"/>
    <w:rsid w:val="00481C5B"/>
    <w:rPr>
      <w:sz w:val="24"/>
    </w:rPr>
  </w:style>
  <w:style w:type="paragraph" w:styleId="Header">
    <w:name w:val="header"/>
    <w:basedOn w:val="Normal"/>
    <w:link w:val="HeaderChar"/>
    <w:uiPriority w:val="99"/>
    <w:unhideWhenUsed/>
    <w:rsid w:val="001316A4"/>
    <w:pPr>
      <w:tabs>
        <w:tab w:val="clear" w:pos="2160"/>
        <w:tab w:val="center" w:pos="4680"/>
        <w:tab w:val="right" w:pos="9360"/>
      </w:tabs>
      <w:spacing w:line="240" w:lineRule="auto"/>
    </w:pPr>
  </w:style>
  <w:style w:type="character" w:customStyle="1" w:styleId="HeaderChar">
    <w:name w:val="Header Char"/>
    <w:basedOn w:val="DefaultParagraphFont"/>
    <w:link w:val="Header"/>
    <w:uiPriority w:val="99"/>
    <w:rsid w:val="001316A4"/>
    <w:rPr>
      <w:rFonts w:asciiTheme="minorHAnsi" w:hAnsiTheme="minorHAnsi"/>
    </w:rPr>
  </w:style>
  <w:style w:type="table" w:styleId="TableGrid">
    <w:name w:val="Table Grid"/>
    <w:basedOn w:val="TableNormal"/>
    <w:uiPriority w:val="59"/>
    <w:rsid w:val="00A10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autoRedefine/>
    <w:uiPriority w:val="34"/>
    <w:unhideWhenUsed/>
    <w:qFormat/>
    <w:rsid w:val="00F44FFC"/>
    <w:pPr>
      <w:keepNext/>
      <w:numPr>
        <w:numId w:val="5"/>
      </w:numPr>
      <w:suppressLineNumbers/>
      <w:tabs>
        <w:tab w:val="clear" w:pos="2160"/>
      </w:tabs>
      <w:suppressAutoHyphens/>
      <w:spacing w:line="240" w:lineRule="auto"/>
      <w:contextualSpacing/>
    </w:pPr>
  </w:style>
  <w:style w:type="paragraph" w:customStyle="1" w:styleId="Table">
    <w:name w:val="Table"/>
    <w:basedOn w:val="Normal"/>
    <w:rsid w:val="0002720D"/>
    <w:pPr>
      <w:widowControl w:val="0"/>
      <w:tabs>
        <w:tab w:val="clear" w:pos="2160"/>
        <w:tab w:val="left" w:pos="1440"/>
      </w:tabs>
      <w:spacing w:line="480" w:lineRule="atLeast"/>
    </w:pPr>
  </w:style>
  <w:style w:type="character" w:customStyle="1" w:styleId="apple-converted-space">
    <w:name w:val="apple-converted-space"/>
    <w:basedOn w:val="DefaultParagraphFont"/>
    <w:rsid w:val="0002720D"/>
  </w:style>
  <w:style w:type="character" w:customStyle="1" w:styleId="pnote">
    <w:name w:val="pnote"/>
    <w:basedOn w:val="DefaultParagraphFont"/>
    <w:rsid w:val="0002720D"/>
  </w:style>
  <w:style w:type="character" w:customStyle="1" w:styleId="ssit">
    <w:name w:val="ss_it"/>
    <w:basedOn w:val="DefaultParagraphFont"/>
    <w:rsid w:val="0002720D"/>
  </w:style>
  <w:style w:type="character" w:styleId="Hyperlink">
    <w:name w:val="Hyperlink"/>
    <w:basedOn w:val="DefaultParagraphFont"/>
    <w:uiPriority w:val="99"/>
    <w:unhideWhenUsed/>
    <w:rsid w:val="0002720D"/>
    <w:rPr>
      <w:color w:val="0000FF" w:themeColor="hyperlink"/>
      <w:u w:val="single"/>
    </w:rPr>
  </w:style>
  <w:style w:type="paragraph" w:styleId="FootnoteText">
    <w:name w:val="footnote text"/>
    <w:basedOn w:val="Normal"/>
    <w:link w:val="FootnoteTextChar"/>
    <w:uiPriority w:val="99"/>
    <w:semiHidden/>
    <w:unhideWhenUsed/>
    <w:rsid w:val="00726541"/>
    <w:pPr>
      <w:spacing w:line="240" w:lineRule="auto"/>
    </w:pPr>
    <w:rPr>
      <w:sz w:val="20"/>
    </w:rPr>
  </w:style>
  <w:style w:type="character" w:customStyle="1" w:styleId="FootnoteTextChar">
    <w:name w:val="Footnote Text Char"/>
    <w:basedOn w:val="DefaultParagraphFont"/>
    <w:link w:val="FootnoteText"/>
    <w:uiPriority w:val="99"/>
    <w:semiHidden/>
    <w:rsid w:val="00726541"/>
  </w:style>
  <w:style w:type="character" w:styleId="FootnoteReference">
    <w:name w:val="footnote reference"/>
    <w:basedOn w:val="DefaultParagraphFont"/>
    <w:uiPriority w:val="99"/>
    <w:semiHidden/>
    <w:unhideWhenUsed/>
    <w:rsid w:val="00726541"/>
    <w:rPr>
      <w:vertAlign w:val="superscript"/>
    </w:rPr>
  </w:style>
  <w:style w:type="paragraph" w:styleId="BodyText">
    <w:name w:val="Body Text"/>
    <w:basedOn w:val="Normal"/>
    <w:link w:val="BodyTextChar"/>
    <w:rsid w:val="00720B42"/>
    <w:pPr>
      <w:widowControl w:val="0"/>
      <w:tabs>
        <w:tab w:val="clear" w:pos="2160"/>
      </w:tabs>
      <w:autoSpaceDE w:val="0"/>
      <w:autoSpaceDN w:val="0"/>
      <w:adjustRightInd w:val="0"/>
    </w:pPr>
    <w:rPr>
      <w:rFonts w:ascii="Arial" w:hAnsi="Arial" w:cs="Arial"/>
      <w:szCs w:val="24"/>
    </w:rPr>
  </w:style>
  <w:style w:type="character" w:customStyle="1" w:styleId="BodyTextChar">
    <w:name w:val="Body Text Char"/>
    <w:basedOn w:val="DefaultParagraphFont"/>
    <w:link w:val="BodyText"/>
    <w:rsid w:val="00720B42"/>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uiPriority="10" w:qFormat="1"/>
    <w:lsdException w:name="Signature" w:qFormat="1"/>
    <w:lsdException w:name="Default Paragraph Font" w:uiPriority="1"/>
    <w:lsdException w:name="Body Text" w:uiPriority="0"/>
    <w:lsdException w:name="Subtitle" w:uiPriority="11" w:qFormat="1"/>
    <w:lsdException w:name="Date"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D82FA1"/>
    <w:pPr>
      <w:tabs>
        <w:tab w:val="left" w:pos="2160"/>
      </w:tabs>
      <w:spacing w:line="48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autoRedefine/>
    <w:qFormat/>
    <w:rsid w:val="009D3BD9"/>
    <w:pPr>
      <w:spacing w:line="227" w:lineRule="exact"/>
    </w:pPr>
  </w:style>
  <w:style w:type="paragraph" w:customStyle="1" w:styleId="AttorneyName">
    <w:name w:val="Attorney Name"/>
    <w:basedOn w:val="SingleSpacing"/>
    <w:autoRedefine/>
    <w:qFormat/>
    <w:rsid w:val="009D3BD9"/>
    <w:pPr>
      <w:spacing w:after="440" w:line="240" w:lineRule="auto"/>
      <w:contextualSpacing/>
    </w:pPr>
  </w:style>
  <w:style w:type="paragraph" w:styleId="Date">
    <w:name w:val="Date"/>
    <w:basedOn w:val="Normal"/>
    <w:next w:val="Normal"/>
    <w:link w:val="DateChar"/>
    <w:autoRedefine/>
    <w:uiPriority w:val="99"/>
    <w:unhideWhenUsed/>
    <w:qFormat/>
    <w:rsid w:val="00481C5B"/>
    <w:pPr>
      <w:spacing w:line="245" w:lineRule="exact"/>
    </w:pPr>
  </w:style>
  <w:style w:type="paragraph" w:styleId="Footer">
    <w:name w:val="footer"/>
    <w:basedOn w:val="Normal"/>
    <w:qFormat/>
    <w:rsid w:val="00D25616"/>
    <w:pPr>
      <w:tabs>
        <w:tab w:val="clear" w:pos="2160"/>
      </w:tabs>
      <w:jc w:val="center"/>
    </w:pPr>
  </w:style>
  <w:style w:type="paragraph" w:customStyle="1" w:styleId="CourtName">
    <w:name w:val="Court Name"/>
    <w:basedOn w:val="Normal"/>
    <w:autoRedefine/>
    <w:qFormat/>
    <w:rsid w:val="00C01EDB"/>
    <w:pPr>
      <w:tabs>
        <w:tab w:val="clear" w:pos="2160"/>
      </w:tabs>
      <w:spacing w:after="440"/>
      <w:contextualSpacing/>
    </w:pPr>
  </w:style>
  <w:style w:type="character" w:styleId="PlaceholderText">
    <w:name w:val="Placeholder Text"/>
    <w:basedOn w:val="DefaultParagraphFont"/>
    <w:uiPriority w:val="99"/>
    <w:semiHidden/>
    <w:rsid w:val="00735A93"/>
    <w:rPr>
      <w:color w:val="808080"/>
    </w:rPr>
  </w:style>
  <w:style w:type="paragraph" w:styleId="BalloonText">
    <w:name w:val="Balloon Text"/>
    <w:basedOn w:val="Normal"/>
    <w:link w:val="BalloonTextChar"/>
    <w:uiPriority w:val="99"/>
    <w:semiHidden/>
    <w:unhideWhenUsed/>
    <w:rsid w:val="00735A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A93"/>
    <w:rPr>
      <w:rFonts w:ascii="Tahoma" w:hAnsi="Tahoma" w:cs="Tahoma"/>
      <w:sz w:val="16"/>
      <w:szCs w:val="16"/>
    </w:rPr>
  </w:style>
  <w:style w:type="paragraph" w:customStyle="1" w:styleId="Parties">
    <w:name w:val="Parties"/>
    <w:basedOn w:val="Normal"/>
    <w:autoRedefine/>
    <w:qFormat/>
    <w:rsid w:val="009D3BD9"/>
  </w:style>
  <w:style w:type="paragraph" w:customStyle="1" w:styleId="LineNumbers">
    <w:name w:val="Line Numbers"/>
    <w:basedOn w:val="Normal"/>
    <w:qFormat/>
    <w:rsid w:val="00D25616"/>
    <w:pPr>
      <w:jc w:val="right"/>
    </w:pPr>
  </w:style>
  <w:style w:type="paragraph" w:styleId="Signature">
    <w:name w:val="Signature"/>
    <w:basedOn w:val="Normal"/>
    <w:next w:val="Date"/>
    <w:link w:val="SignatureChar"/>
    <w:autoRedefine/>
    <w:uiPriority w:val="99"/>
    <w:unhideWhenUsed/>
    <w:qFormat/>
    <w:rsid w:val="002E7D41"/>
    <w:pPr>
      <w:pBdr>
        <w:top w:val="single" w:sz="4" w:space="1" w:color="auto"/>
      </w:pBdr>
      <w:spacing w:before="840" w:line="240" w:lineRule="auto"/>
      <w:ind w:left="4680" w:right="216"/>
    </w:pPr>
  </w:style>
  <w:style w:type="character" w:customStyle="1" w:styleId="SignatureChar">
    <w:name w:val="Signature Char"/>
    <w:basedOn w:val="DefaultParagraphFont"/>
    <w:link w:val="Signature"/>
    <w:uiPriority w:val="99"/>
    <w:rsid w:val="001A79CF"/>
    <w:rPr>
      <w:rFonts w:asciiTheme="minorHAnsi" w:hAnsiTheme="minorHAnsi"/>
    </w:rPr>
  </w:style>
  <w:style w:type="character" w:customStyle="1" w:styleId="DateChar">
    <w:name w:val="Date Char"/>
    <w:basedOn w:val="DefaultParagraphFont"/>
    <w:link w:val="Date"/>
    <w:uiPriority w:val="99"/>
    <w:rsid w:val="00481C5B"/>
    <w:rPr>
      <w:sz w:val="24"/>
    </w:rPr>
  </w:style>
  <w:style w:type="paragraph" w:styleId="Header">
    <w:name w:val="header"/>
    <w:basedOn w:val="Normal"/>
    <w:link w:val="HeaderChar"/>
    <w:uiPriority w:val="99"/>
    <w:unhideWhenUsed/>
    <w:rsid w:val="001316A4"/>
    <w:pPr>
      <w:tabs>
        <w:tab w:val="clear" w:pos="2160"/>
        <w:tab w:val="center" w:pos="4680"/>
        <w:tab w:val="right" w:pos="9360"/>
      </w:tabs>
      <w:spacing w:line="240" w:lineRule="auto"/>
    </w:pPr>
  </w:style>
  <w:style w:type="character" w:customStyle="1" w:styleId="HeaderChar">
    <w:name w:val="Header Char"/>
    <w:basedOn w:val="DefaultParagraphFont"/>
    <w:link w:val="Header"/>
    <w:uiPriority w:val="99"/>
    <w:rsid w:val="001316A4"/>
    <w:rPr>
      <w:rFonts w:asciiTheme="minorHAnsi" w:hAnsiTheme="minorHAnsi"/>
    </w:rPr>
  </w:style>
  <w:style w:type="table" w:styleId="TableGrid">
    <w:name w:val="Table Grid"/>
    <w:basedOn w:val="TableNormal"/>
    <w:uiPriority w:val="59"/>
    <w:rsid w:val="00A10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autoRedefine/>
    <w:uiPriority w:val="34"/>
    <w:unhideWhenUsed/>
    <w:qFormat/>
    <w:rsid w:val="00F44FFC"/>
    <w:pPr>
      <w:keepNext/>
      <w:numPr>
        <w:numId w:val="5"/>
      </w:numPr>
      <w:suppressLineNumbers/>
      <w:tabs>
        <w:tab w:val="clear" w:pos="2160"/>
      </w:tabs>
      <w:suppressAutoHyphens/>
      <w:spacing w:line="240" w:lineRule="auto"/>
      <w:contextualSpacing/>
    </w:pPr>
  </w:style>
  <w:style w:type="paragraph" w:customStyle="1" w:styleId="Table">
    <w:name w:val="Table"/>
    <w:basedOn w:val="Normal"/>
    <w:rsid w:val="0002720D"/>
    <w:pPr>
      <w:widowControl w:val="0"/>
      <w:tabs>
        <w:tab w:val="clear" w:pos="2160"/>
        <w:tab w:val="left" w:pos="1440"/>
      </w:tabs>
      <w:spacing w:line="480" w:lineRule="atLeast"/>
    </w:pPr>
  </w:style>
  <w:style w:type="character" w:customStyle="1" w:styleId="apple-converted-space">
    <w:name w:val="apple-converted-space"/>
    <w:basedOn w:val="DefaultParagraphFont"/>
    <w:rsid w:val="0002720D"/>
  </w:style>
  <w:style w:type="character" w:customStyle="1" w:styleId="pnote">
    <w:name w:val="pnote"/>
    <w:basedOn w:val="DefaultParagraphFont"/>
    <w:rsid w:val="0002720D"/>
  </w:style>
  <w:style w:type="character" w:customStyle="1" w:styleId="ssit">
    <w:name w:val="ss_it"/>
    <w:basedOn w:val="DefaultParagraphFont"/>
    <w:rsid w:val="0002720D"/>
  </w:style>
  <w:style w:type="character" w:styleId="Hyperlink">
    <w:name w:val="Hyperlink"/>
    <w:basedOn w:val="DefaultParagraphFont"/>
    <w:uiPriority w:val="99"/>
    <w:unhideWhenUsed/>
    <w:rsid w:val="0002720D"/>
    <w:rPr>
      <w:color w:val="0000FF" w:themeColor="hyperlink"/>
      <w:u w:val="single"/>
    </w:rPr>
  </w:style>
  <w:style w:type="paragraph" w:styleId="FootnoteText">
    <w:name w:val="footnote text"/>
    <w:basedOn w:val="Normal"/>
    <w:link w:val="FootnoteTextChar"/>
    <w:uiPriority w:val="99"/>
    <w:semiHidden/>
    <w:unhideWhenUsed/>
    <w:rsid w:val="00726541"/>
    <w:pPr>
      <w:spacing w:line="240" w:lineRule="auto"/>
    </w:pPr>
    <w:rPr>
      <w:sz w:val="20"/>
    </w:rPr>
  </w:style>
  <w:style w:type="character" w:customStyle="1" w:styleId="FootnoteTextChar">
    <w:name w:val="Footnote Text Char"/>
    <w:basedOn w:val="DefaultParagraphFont"/>
    <w:link w:val="FootnoteText"/>
    <w:uiPriority w:val="99"/>
    <w:semiHidden/>
    <w:rsid w:val="00726541"/>
  </w:style>
  <w:style w:type="character" w:styleId="FootnoteReference">
    <w:name w:val="footnote reference"/>
    <w:basedOn w:val="DefaultParagraphFont"/>
    <w:uiPriority w:val="99"/>
    <w:semiHidden/>
    <w:unhideWhenUsed/>
    <w:rsid w:val="00726541"/>
    <w:rPr>
      <w:vertAlign w:val="superscript"/>
    </w:rPr>
  </w:style>
  <w:style w:type="paragraph" w:styleId="BodyText">
    <w:name w:val="Body Text"/>
    <w:basedOn w:val="Normal"/>
    <w:link w:val="BodyTextChar"/>
    <w:rsid w:val="00720B42"/>
    <w:pPr>
      <w:widowControl w:val="0"/>
      <w:tabs>
        <w:tab w:val="clear" w:pos="2160"/>
      </w:tabs>
      <w:autoSpaceDE w:val="0"/>
      <w:autoSpaceDN w:val="0"/>
      <w:adjustRightInd w:val="0"/>
    </w:pPr>
    <w:rPr>
      <w:rFonts w:ascii="Arial" w:hAnsi="Arial" w:cs="Arial"/>
      <w:szCs w:val="24"/>
    </w:rPr>
  </w:style>
  <w:style w:type="character" w:customStyle="1" w:styleId="BodyTextChar">
    <w:name w:val="Body Text Char"/>
    <w:basedOn w:val="DefaultParagraphFont"/>
    <w:link w:val="BodyText"/>
    <w:rsid w:val="00720B4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egal Pleading">
      <a:majorFont>
        <a:latin typeface="Courier New"/>
        <a:ea typeface=""/>
        <a:cs typeface=""/>
      </a:majorFont>
      <a:minorFont>
        <a:latin typeface="Courier Ne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ACBD1FD3A8AC4796069ACAFCBBF468" ma:contentTypeVersion="104" ma:contentTypeDescription="" ma:contentTypeScope="" ma:versionID="7bdaab99d67731f8434f070fd3193f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Document</DocumentSetTyp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2016-09-29T07:00:00+00:00</OpenedDate>
    <Date1 xmlns="dc463f71-b30c-4ab2-9473-d307f9d35888">2016-11-30T08:00:00+00:00</Date1>
    <IsDocumentOrder xmlns="dc463f71-b30c-4ab2-9473-d307f9d35888" xsi:nil="true"/>
    <IsHighlyConfidential xmlns="dc463f71-b30c-4ab2-9473-d307f9d35888">false</IsHighlyConfidential>
    <CaseCompanyNames xmlns="dc463f71-b30c-4ab2-9473-d307f9d35888">Ball, Cheryl Ann</CaseCompanyNames>
    <DocketNumber xmlns="dc463f71-b30c-4ab2-9473-d307f9d35888">161097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B02F1C1-4756-4EC6-8521-9BA958EA9B2B}"/>
</file>

<file path=customXml/itemProps2.xml><?xml version="1.0" encoding="utf-8"?>
<ds:datastoreItem xmlns:ds="http://schemas.openxmlformats.org/officeDocument/2006/customXml" ds:itemID="{529C0D62-34F3-45B1-A8A1-94CC7E7F5641}"/>
</file>

<file path=customXml/itemProps3.xml><?xml version="1.0" encoding="utf-8"?>
<ds:datastoreItem xmlns:ds="http://schemas.openxmlformats.org/officeDocument/2006/customXml" ds:itemID="{B4369548-0393-4442-A529-FC44669BC63E}"/>
</file>

<file path=customXml/itemProps4.xml><?xml version="1.0" encoding="utf-8"?>
<ds:datastoreItem xmlns:ds="http://schemas.openxmlformats.org/officeDocument/2006/customXml" ds:itemID="{F87EF3B9-EDEA-4B60-9E19-5D8A6B51CA52}"/>
</file>

<file path=docProps/app.xml><?xml version="1.0" encoding="utf-8"?>
<Properties xmlns="http://schemas.openxmlformats.org/officeDocument/2006/extended-properties" xmlns:vt="http://schemas.openxmlformats.org/officeDocument/2006/docPropsVTypes">
  <Template>Normal</Template>
  <TotalTime>0</TotalTime>
  <Pages>6</Pages>
  <Words>1409</Words>
  <Characters>8079</Characters>
  <Application>Microsoft Office Word</Application>
  <DocSecurity>0</DocSecurity>
  <Lines>67</Lines>
  <Paragraphs>18</Paragraphs>
  <ScaleCrop>false</ScaleCrop>
  <Company/>
  <LinksUpToDate>false</LinksUpToDate>
  <CharactersWithSpaces>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2016-11-30T18:40:00Z</dcterms:created>
  <dcterms:modified xsi:type="dcterms:W3CDTF">2016-11-30T18:40:00Z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0x0101006E56B4D1795A2E4DB2F0B01679ED314A00C8ACBD1FD3A8AC4796069ACAFCBBF468</vt:lpwstr>
  </property>
  <property fmtid="{D5CDD505-2E9C-101B-9397-08002B2CF9AE}" pid="3" name="_docset_NoMedatataSyncRequired">
    <vt:lpwstr>False</vt:lpwstr>
  </property>
</Properties>
</file>