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F7" w:rsidRDefault="00CC5925" w:rsidP="00CC5925">
      <w:pPr>
        <w:pStyle w:val="NoSpacing"/>
        <w:ind w:left="720" w:hanging="720"/>
      </w:pPr>
      <w:r w:rsidRPr="00CC5925">
        <w:rPr>
          <w:b/>
        </w:rPr>
        <w:t>BR-1</w:t>
      </w:r>
      <w:r>
        <w:tab/>
        <w:t>Please</w:t>
      </w:r>
      <w:r w:rsidR="002B468E" w:rsidRPr="002B468E">
        <w:t xml:space="preserve"> </w:t>
      </w:r>
      <w:r w:rsidR="002B468E" w:rsidRPr="00D109FD">
        <w:t>provide the information referenced in paragraph 3</w:t>
      </w:r>
      <w:r w:rsidR="002B468E">
        <w:rPr>
          <w:b/>
        </w:rPr>
        <w:t>3</w:t>
      </w:r>
      <w:r w:rsidR="002B468E" w:rsidRPr="00D109FD">
        <w:t xml:space="preserve"> of the Settlement Agreement, the annual 911 Circuit Diversity Audit.</w:t>
      </w:r>
    </w:p>
    <w:p w:rsidR="00CC5925" w:rsidRDefault="00CC5925" w:rsidP="00CC5925">
      <w:pPr>
        <w:pStyle w:val="NoSpacing"/>
      </w:pPr>
    </w:p>
    <w:p w:rsidR="00CC5925" w:rsidRDefault="00CC5925" w:rsidP="00CC5925">
      <w:pPr>
        <w:pStyle w:val="NoSpacing"/>
      </w:pPr>
      <w:r>
        <w:tab/>
      </w:r>
      <w:r w:rsidRPr="00CC5925">
        <w:rPr>
          <w:b/>
        </w:rPr>
        <w:t>Response:</w:t>
      </w:r>
      <w:r>
        <w:tab/>
        <w:t>See confidential attachment BR-1C.</w:t>
      </w:r>
    </w:p>
    <w:p w:rsidR="00CC5925" w:rsidRDefault="00CC5925" w:rsidP="00CC5925">
      <w:pPr>
        <w:pStyle w:val="NoSpacing"/>
      </w:pPr>
    </w:p>
    <w:sectPr w:rsidR="00CC5925" w:rsidSect="006362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25" w:rsidRDefault="00CC5925" w:rsidP="00CC5925">
      <w:pPr>
        <w:spacing w:after="0" w:line="240" w:lineRule="auto"/>
      </w:pPr>
      <w:r>
        <w:separator/>
      </w:r>
    </w:p>
  </w:endnote>
  <w:endnote w:type="continuationSeparator" w:id="0">
    <w:p w:rsidR="00CC5925" w:rsidRDefault="00CC5925" w:rsidP="00CC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25" w:rsidRDefault="00CC5925" w:rsidP="00CC5925">
      <w:pPr>
        <w:spacing w:after="0" w:line="240" w:lineRule="auto"/>
      </w:pPr>
      <w:r>
        <w:separator/>
      </w:r>
    </w:p>
  </w:footnote>
  <w:footnote w:type="continuationSeparator" w:id="0">
    <w:p w:rsidR="00CC5925" w:rsidRDefault="00CC5925" w:rsidP="00CC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25" w:rsidRPr="00CC5925" w:rsidRDefault="00CC5925" w:rsidP="00CC5925">
    <w:pPr>
      <w:pStyle w:val="Header"/>
      <w:spacing w:after="0" w:line="240" w:lineRule="auto"/>
      <w:jc w:val="right"/>
    </w:pPr>
    <w:r w:rsidRPr="00CC5925">
      <w:t>CenturyLink’s Responses to</w:t>
    </w:r>
  </w:p>
  <w:p w:rsidR="00CC5925" w:rsidRPr="00CC5925" w:rsidRDefault="00CC5925" w:rsidP="00CC5925">
    <w:pPr>
      <w:pStyle w:val="Header"/>
      <w:spacing w:after="0" w:line="240" w:lineRule="auto"/>
      <w:jc w:val="right"/>
    </w:pPr>
    <w:r>
      <w:t>Bench Request BR-1</w:t>
    </w:r>
  </w:p>
  <w:p w:rsidR="00CC5925" w:rsidRPr="00CC5925" w:rsidRDefault="00CC5925" w:rsidP="00CC5925">
    <w:pPr>
      <w:pStyle w:val="Header"/>
      <w:spacing w:after="0" w:line="240" w:lineRule="auto"/>
      <w:jc w:val="right"/>
    </w:pPr>
    <w:r w:rsidRPr="00CC5925">
      <w:t>Docket No. UT-140597</w:t>
    </w:r>
  </w:p>
  <w:p w:rsidR="00CC5925" w:rsidRDefault="00CC5925" w:rsidP="00CC5925">
    <w:pPr>
      <w:pStyle w:val="Header"/>
      <w:spacing w:after="0" w:line="240" w:lineRule="auto"/>
      <w:jc w:val="right"/>
    </w:pPr>
    <w:r>
      <w:t>January 19, 2016</w:t>
    </w:r>
  </w:p>
  <w:p w:rsidR="00CC5925" w:rsidRDefault="00CC5925" w:rsidP="00CC5925">
    <w:pPr>
      <w:pStyle w:val="Header"/>
      <w:spacing w:after="0" w:line="240" w:lineRule="auto"/>
      <w:jc w:val="right"/>
    </w:pPr>
  </w:p>
  <w:p w:rsidR="00CC5925" w:rsidRDefault="00CC5925" w:rsidP="00CC5925">
    <w:pPr>
      <w:pStyle w:val="Header"/>
      <w:spacing w:after="0" w:line="240" w:lineRule="aut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925"/>
    <w:rsid w:val="0022446C"/>
    <w:rsid w:val="002B468E"/>
    <w:rsid w:val="00353AE2"/>
    <w:rsid w:val="004648E0"/>
    <w:rsid w:val="0047607F"/>
    <w:rsid w:val="004C6BD4"/>
    <w:rsid w:val="005635EA"/>
    <w:rsid w:val="006362F7"/>
    <w:rsid w:val="007F26F5"/>
    <w:rsid w:val="008344FD"/>
    <w:rsid w:val="00857C3A"/>
    <w:rsid w:val="008F2CA5"/>
    <w:rsid w:val="00A818AE"/>
    <w:rsid w:val="00B778FF"/>
    <w:rsid w:val="00B935EE"/>
    <w:rsid w:val="00BD1AE3"/>
    <w:rsid w:val="00CC5925"/>
    <w:rsid w:val="00E239A2"/>
    <w:rsid w:val="00E6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F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5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92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592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AA5C3F-6C18-49E8-AEE4-CEE2974ADB97}"/>
</file>

<file path=customXml/itemProps2.xml><?xml version="1.0" encoding="utf-8"?>
<ds:datastoreItem xmlns:ds="http://schemas.openxmlformats.org/officeDocument/2006/customXml" ds:itemID="{A82C9150-6323-4152-8184-A73EE29C97DA}"/>
</file>

<file path=customXml/itemProps3.xml><?xml version="1.0" encoding="utf-8"?>
<ds:datastoreItem xmlns:ds="http://schemas.openxmlformats.org/officeDocument/2006/customXml" ds:itemID="{82560C53-A345-443F-8604-0BDD96F916ED}"/>
</file>

<file path=customXml/itemProps4.xml><?xml version="1.0" encoding="utf-8"?>
<ds:datastoreItem xmlns:ds="http://schemas.openxmlformats.org/officeDocument/2006/customXml" ds:itemID="{C93AD1D8-8473-4BF8-A6FB-6E080F87F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CenturyLink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2016-01-19T22:00:00Z</cp:lastPrinted>
  <dcterms:created xsi:type="dcterms:W3CDTF">2016-01-19T20:10:00Z</dcterms:created>
  <dcterms:modified xsi:type="dcterms:W3CDTF">2016-01-19T22:01:00Z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