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6A0864CA" w14:textId="37FC87D4" w:rsidR="009A49AF" w:rsidRPr="009A49AF" w:rsidRDefault="009A49AF" w:rsidP="009A49A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9A4CE5">
        <w:rPr>
          <w:rFonts w:ascii="Arial" w:hAnsi="Arial"/>
          <w:b/>
          <w:u w:val="single"/>
        </w:rPr>
        <w:t>053</w:t>
      </w:r>
      <w:r w:rsidR="00EB453C">
        <w:rPr>
          <w:rFonts w:ascii="Arial" w:hAnsi="Arial"/>
          <w:b/>
          <w:u w:val="single"/>
        </w:rPr>
        <w:t>:</w:t>
      </w:r>
    </w:p>
    <w:p w14:paraId="5F0F7AA3" w14:textId="77777777" w:rsidR="009A49AF" w:rsidRDefault="009A49AF" w:rsidP="009A49AF">
      <w:pPr>
        <w:pStyle w:val="Default"/>
      </w:pPr>
      <w:r>
        <w:t xml:space="preserve"> </w:t>
      </w:r>
    </w:p>
    <w:p w14:paraId="051965D1" w14:textId="7933AF37" w:rsidR="00AC022E" w:rsidRDefault="009A4CE5" w:rsidP="00AC02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A4CE5">
        <w:rPr>
          <w:rFonts w:ascii="Arial" w:hAnsi="Arial" w:cs="Arial"/>
          <w:b/>
          <w:bCs/>
        </w:rPr>
        <w:t>Board of Directors. Cascade Response to AWEC Data Request 67.</w:t>
      </w:r>
    </w:p>
    <w:p w14:paraId="4ED5BA67" w14:textId="77777777" w:rsidR="009A4CE5" w:rsidRPr="00854459" w:rsidRDefault="009A4CE5" w:rsidP="00AC022E">
      <w:pPr>
        <w:autoSpaceDE w:val="0"/>
        <w:autoSpaceDN w:val="0"/>
        <w:adjustRightInd w:val="0"/>
        <w:rPr>
          <w:rFonts w:ascii="Arial" w:hAnsi="Arial" w:cs="Arial"/>
        </w:rPr>
      </w:pPr>
    </w:p>
    <w:p w14:paraId="0C1D7B8D" w14:textId="77777777" w:rsidR="009A4CE5" w:rsidRPr="009A4CE5" w:rsidRDefault="009A4CE5" w:rsidP="009A4CE5">
      <w:pPr>
        <w:rPr>
          <w:rFonts w:ascii="Arial" w:hAnsi="Arial" w:cs="Arial"/>
        </w:rPr>
      </w:pPr>
      <w:r w:rsidRPr="009A4CE5">
        <w:rPr>
          <w:rFonts w:ascii="Arial" w:hAnsi="Arial" w:cs="Arial"/>
        </w:rPr>
        <w:t>Please provide the compensation for the Board of Directors recorded in 2021 expenses</w:t>
      </w:r>
    </w:p>
    <w:p w14:paraId="05FB516E" w14:textId="209B9EE3" w:rsidR="009A4CE5" w:rsidRPr="009A4CE5" w:rsidRDefault="009A4CE5" w:rsidP="009A4CE5">
      <w:pPr>
        <w:rPr>
          <w:rFonts w:ascii="Arial" w:hAnsi="Arial" w:cs="Arial"/>
        </w:rPr>
      </w:pPr>
      <w:r w:rsidRPr="009A4CE5">
        <w:rPr>
          <w:rFonts w:ascii="Arial" w:hAnsi="Arial" w:cs="Arial"/>
        </w:rPr>
        <w:t>reported in the response to AWEC Data Request 67, Attachment 1 separately identifying</w:t>
      </w:r>
      <w:r>
        <w:rPr>
          <w:rFonts w:ascii="Arial" w:hAnsi="Arial" w:cs="Arial"/>
        </w:rPr>
        <w:t xml:space="preserve"> </w:t>
      </w:r>
      <w:r w:rsidRPr="009A4CE5">
        <w:rPr>
          <w:rFonts w:ascii="Arial" w:hAnsi="Arial" w:cs="Arial"/>
        </w:rPr>
        <w:t>amounts for incentive compensation, stock awards, director’s fees, and other</w:t>
      </w:r>
    </w:p>
    <w:p w14:paraId="628D36FE" w14:textId="76050407" w:rsidR="000D5D11" w:rsidRDefault="009A4CE5" w:rsidP="009A4CE5">
      <w:pPr>
        <w:rPr>
          <w:rFonts w:ascii="Arial" w:hAnsi="Arial" w:cs="Arial"/>
        </w:rPr>
      </w:pPr>
      <w:r w:rsidRPr="009A4CE5">
        <w:rPr>
          <w:rFonts w:ascii="Arial" w:hAnsi="Arial" w:cs="Arial"/>
        </w:rPr>
        <w:t>compensation.</w:t>
      </w:r>
    </w:p>
    <w:p w14:paraId="397882D8" w14:textId="77777777" w:rsidR="009A4CE5" w:rsidRPr="00854459" w:rsidRDefault="009A4CE5" w:rsidP="009A4CE5">
      <w:pPr>
        <w:rPr>
          <w:rFonts w:ascii="Arial" w:hAnsi="Arial" w:cs="Arial"/>
          <w:b/>
          <w:u w:val="single"/>
        </w:rPr>
      </w:pPr>
    </w:p>
    <w:p w14:paraId="6F5669EA" w14:textId="0762781D" w:rsidR="00A90199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7A6B1F2" w14:textId="77777777" w:rsidR="00A07C2B" w:rsidRPr="0056266C" w:rsidRDefault="00A07C2B">
      <w:pPr>
        <w:rPr>
          <w:rFonts w:ascii="Arial" w:hAnsi="Arial" w:cs="Arial"/>
          <w:b/>
          <w:u w:val="single"/>
        </w:rPr>
      </w:pPr>
    </w:p>
    <w:p w14:paraId="562E61DE" w14:textId="77777777" w:rsidR="00292D0F" w:rsidRDefault="00292D0F" w:rsidP="00A07C2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1972C68F" w14:textId="14CF4FD4" w:rsidR="00292D0F" w:rsidRDefault="00292D0F" w:rsidP="00A07C2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See below for the compensation for the Board of Directors recorded in 2021 expenses reported in Attachment A to Cascade Natural Gas Corporation’s Response to AWEC Data Request No. 067.</w:t>
      </w:r>
    </w:p>
    <w:p w14:paraId="7CAB4C9D" w14:textId="77777777" w:rsidR="00292D0F" w:rsidRDefault="00292D0F" w:rsidP="00A07C2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71644874" w14:textId="77777777" w:rsidR="00292D0F" w:rsidRDefault="00292D0F" w:rsidP="00A07C2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4B2779E4" w14:textId="52A725DC" w:rsidR="00A07C2B" w:rsidRDefault="00A07C2B" w:rsidP="00A07C2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noProof/>
        </w:rPr>
        <w:drawing>
          <wp:inline distT="0" distB="0" distL="0" distR="0" wp14:anchorId="26369CDC" wp14:editId="182C71ED">
            <wp:extent cx="20955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299F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5ED422A4" w14:textId="19916E44" w:rsidR="00BC1F05" w:rsidRDefault="001E57E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Object code descriptions:</w:t>
      </w:r>
    </w:p>
    <w:p w14:paraId="7B3FE50A" w14:textId="17DEF0EB" w:rsidR="001E57E7" w:rsidRDefault="001E57E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5231 – Active Director’s Fees &amp; Exp</w:t>
      </w:r>
    </w:p>
    <w:p w14:paraId="5ECD27A8" w14:textId="07CE28C0" w:rsidR="001E57E7" w:rsidRDefault="001E57E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5232 – Retired Director’s Fees &amp; Exp</w:t>
      </w:r>
    </w:p>
    <w:p w14:paraId="0AFE099F" w14:textId="5ACA3426" w:rsidR="001E57E7" w:rsidRDefault="001E57E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5233 – Director’s meals &amp; entertainment</w:t>
      </w:r>
    </w:p>
    <w:p w14:paraId="1A3F7737" w14:textId="1E4FDD11" w:rsidR="001E57E7" w:rsidRDefault="001E57E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5234 – Director’s Deferred Stock Comp</w:t>
      </w:r>
    </w:p>
    <w:p w14:paraId="78E09217" w14:textId="5A51700B" w:rsidR="00FF1472" w:rsidRDefault="00FF147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44EACFAB" w14:textId="13B85931" w:rsidR="00336352" w:rsidRPr="00336352" w:rsidRDefault="00FF1472" w:rsidP="00F9516A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sz w:val="48"/>
          <w:szCs w:val="48"/>
        </w:rPr>
      </w:pPr>
      <w:r>
        <w:rPr>
          <w:rFonts w:ascii="Arial" w:hAnsi="Arial"/>
        </w:rPr>
        <w:t>The total amount was allocated based on the 3-factor percentage, which was 74.89% for WA in 2021. W</w:t>
      </w:r>
      <w:r w:rsidR="00292D0F">
        <w:rPr>
          <w:rFonts w:ascii="Arial" w:hAnsi="Arial"/>
        </w:rPr>
        <w:t>ashington’s</w:t>
      </w:r>
      <w:r>
        <w:rPr>
          <w:rFonts w:ascii="Arial" w:hAnsi="Arial"/>
        </w:rPr>
        <w:t xml:space="preserve"> amount was $154,270.40.</w:t>
      </w:r>
    </w:p>
    <w:p w14:paraId="7F2DB31A" w14:textId="77777777"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B9CD" w14:textId="77777777" w:rsidR="00B31776" w:rsidRDefault="00B31776">
      <w:r>
        <w:separator/>
      </w:r>
    </w:p>
  </w:endnote>
  <w:endnote w:type="continuationSeparator" w:id="0">
    <w:p w14:paraId="090EDC87" w14:textId="77777777" w:rsidR="00B31776" w:rsidRDefault="00B3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F7F9" w14:textId="77777777" w:rsidR="00F9516A" w:rsidRDefault="00F9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B544" w14:textId="77777777" w:rsidR="00F9516A" w:rsidRDefault="00F9516A" w:rsidP="00F9516A">
    <w:pPr>
      <w:widowControl w:val="0"/>
      <w:tabs>
        <w:tab w:val="right" w:pos="9360"/>
      </w:tabs>
      <w:rPr>
        <w:rFonts w:ascii="Arial" w:hAnsi="Arial"/>
        <w:sz w:val="20"/>
      </w:rPr>
    </w:pPr>
  </w:p>
  <w:p w14:paraId="2D68D489" w14:textId="77777777" w:rsidR="00F9516A" w:rsidRDefault="00F9516A" w:rsidP="00F9516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Cascade’s Response to Public Counsel</w:t>
    </w:r>
    <w:r w:rsidRPr="00E237B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Data Request </w:t>
    </w:r>
    <w:r w:rsidRPr="00E237B7">
      <w:rPr>
        <w:rFonts w:ascii="Arial" w:hAnsi="Arial"/>
        <w:sz w:val="20"/>
      </w:rPr>
      <w:t xml:space="preserve">No. </w:t>
    </w:r>
    <w:r>
      <w:rPr>
        <w:rFonts w:ascii="Arial" w:hAnsi="Arial"/>
        <w:sz w:val="20"/>
      </w:rPr>
      <w:t>053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29AE55A7" w14:textId="77777777" w:rsidR="00F9516A" w:rsidRDefault="00F9516A" w:rsidP="00F9516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February 18, 2022</w:t>
    </w:r>
  </w:p>
  <w:p w14:paraId="20189EE4" w14:textId="77777777" w:rsidR="00F9516A" w:rsidRPr="00B973B6" w:rsidRDefault="00F9516A" w:rsidP="00F9516A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>
      <w:rPr>
        <w:rFonts w:ascii="Arial" w:hAnsi="Arial" w:cs="Arial"/>
        <w:sz w:val="20"/>
        <w:szCs w:val="20"/>
      </w:rPr>
      <w:t>Debbie Campbell, Kevin Conwell</w:t>
    </w:r>
  </w:p>
  <w:p w14:paraId="6B9465A5" w14:textId="77777777" w:rsidR="00F9516A" w:rsidRPr="00B973B6" w:rsidRDefault="00F9516A" w:rsidP="00F9516A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Maryalice Gresham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BC38" w14:textId="77777777" w:rsidR="00F9516A" w:rsidRDefault="00F9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2EA8" w14:textId="77777777" w:rsidR="00B31776" w:rsidRDefault="00B31776">
      <w:r>
        <w:separator/>
      </w:r>
    </w:p>
  </w:footnote>
  <w:footnote w:type="continuationSeparator" w:id="0">
    <w:p w14:paraId="764DB95D" w14:textId="77777777" w:rsidR="00B31776" w:rsidRDefault="00B3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EAC9" w14:textId="77777777" w:rsidR="00F9516A" w:rsidRDefault="00F9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5E6" w14:textId="77777777" w:rsidR="00045852" w:rsidRDefault="0004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E3C1" w14:textId="77777777" w:rsidR="00F9516A" w:rsidRDefault="00F95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4169"/>
    <w:rsid w:val="000142A2"/>
    <w:rsid w:val="00014F01"/>
    <w:rsid w:val="0001552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5D11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A0177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57E7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6D11"/>
    <w:rsid w:val="00237A1B"/>
    <w:rsid w:val="002409A3"/>
    <w:rsid w:val="00240CEB"/>
    <w:rsid w:val="00242247"/>
    <w:rsid w:val="00243DB1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80524"/>
    <w:rsid w:val="00282B72"/>
    <w:rsid w:val="00283724"/>
    <w:rsid w:val="00284FD2"/>
    <w:rsid w:val="00287E75"/>
    <w:rsid w:val="00291F4B"/>
    <w:rsid w:val="00292D0F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C42EB"/>
    <w:rsid w:val="002C7E01"/>
    <w:rsid w:val="002D1B77"/>
    <w:rsid w:val="002D37C8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7CAD"/>
    <w:rsid w:val="003B06BE"/>
    <w:rsid w:val="003B131F"/>
    <w:rsid w:val="003B5768"/>
    <w:rsid w:val="003B5AA9"/>
    <w:rsid w:val="003C3EFB"/>
    <w:rsid w:val="003C4959"/>
    <w:rsid w:val="003C7D2F"/>
    <w:rsid w:val="003D1C16"/>
    <w:rsid w:val="003D2344"/>
    <w:rsid w:val="003D5578"/>
    <w:rsid w:val="003D59B7"/>
    <w:rsid w:val="003D64B9"/>
    <w:rsid w:val="003D64CF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42E4"/>
    <w:rsid w:val="00406F63"/>
    <w:rsid w:val="004071DE"/>
    <w:rsid w:val="00407C11"/>
    <w:rsid w:val="00410A8D"/>
    <w:rsid w:val="004114AD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4ED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7CB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41B4"/>
    <w:rsid w:val="0065456F"/>
    <w:rsid w:val="00656C18"/>
    <w:rsid w:val="00665F6C"/>
    <w:rsid w:val="006664E5"/>
    <w:rsid w:val="0066734B"/>
    <w:rsid w:val="00670C60"/>
    <w:rsid w:val="00673613"/>
    <w:rsid w:val="006801B5"/>
    <w:rsid w:val="00691AC4"/>
    <w:rsid w:val="00691D07"/>
    <w:rsid w:val="00697009"/>
    <w:rsid w:val="006974BE"/>
    <w:rsid w:val="006A0CD5"/>
    <w:rsid w:val="006A2C4F"/>
    <w:rsid w:val="006A7474"/>
    <w:rsid w:val="006B02C7"/>
    <w:rsid w:val="006B0CF0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6651"/>
    <w:rsid w:val="00746790"/>
    <w:rsid w:val="00747757"/>
    <w:rsid w:val="00751124"/>
    <w:rsid w:val="007511F5"/>
    <w:rsid w:val="00753CB7"/>
    <w:rsid w:val="007557D7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68DE"/>
    <w:rsid w:val="00791524"/>
    <w:rsid w:val="007A080F"/>
    <w:rsid w:val="007A3C4F"/>
    <w:rsid w:val="007A3DDC"/>
    <w:rsid w:val="007A53AB"/>
    <w:rsid w:val="007B4692"/>
    <w:rsid w:val="007C0A4B"/>
    <w:rsid w:val="007C44D1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459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F0E"/>
    <w:rsid w:val="00940EB9"/>
    <w:rsid w:val="009421D5"/>
    <w:rsid w:val="009430E2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7B77"/>
    <w:rsid w:val="00980469"/>
    <w:rsid w:val="0098360A"/>
    <w:rsid w:val="009836B4"/>
    <w:rsid w:val="00986692"/>
    <w:rsid w:val="0098688D"/>
    <w:rsid w:val="00987A78"/>
    <w:rsid w:val="00991135"/>
    <w:rsid w:val="00992361"/>
    <w:rsid w:val="00993418"/>
    <w:rsid w:val="009A07A0"/>
    <w:rsid w:val="009A49AF"/>
    <w:rsid w:val="009A4CE5"/>
    <w:rsid w:val="009A4D36"/>
    <w:rsid w:val="009A7022"/>
    <w:rsid w:val="009B0FDB"/>
    <w:rsid w:val="009B3071"/>
    <w:rsid w:val="009C6CFB"/>
    <w:rsid w:val="009C6F23"/>
    <w:rsid w:val="009D0229"/>
    <w:rsid w:val="009D3E83"/>
    <w:rsid w:val="009D51B5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07C2B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33FC"/>
    <w:rsid w:val="00A93FBB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022E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6AD6"/>
    <w:rsid w:val="00B07937"/>
    <w:rsid w:val="00B10DEC"/>
    <w:rsid w:val="00B1216D"/>
    <w:rsid w:val="00B121A5"/>
    <w:rsid w:val="00B1248A"/>
    <w:rsid w:val="00B13EBF"/>
    <w:rsid w:val="00B16047"/>
    <w:rsid w:val="00B16A00"/>
    <w:rsid w:val="00B20D17"/>
    <w:rsid w:val="00B20E45"/>
    <w:rsid w:val="00B21BE7"/>
    <w:rsid w:val="00B230AB"/>
    <w:rsid w:val="00B2462C"/>
    <w:rsid w:val="00B2698B"/>
    <w:rsid w:val="00B30619"/>
    <w:rsid w:val="00B31776"/>
    <w:rsid w:val="00B32E12"/>
    <w:rsid w:val="00B3394C"/>
    <w:rsid w:val="00B340AA"/>
    <w:rsid w:val="00B34F96"/>
    <w:rsid w:val="00B41613"/>
    <w:rsid w:val="00B43F56"/>
    <w:rsid w:val="00B44D20"/>
    <w:rsid w:val="00B52F63"/>
    <w:rsid w:val="00B54660"/>
    <w:rsid w:val="00B564BD"/>
    <w:rsid w:val="00B57100"/>
    <w:rsid w:val="00B606FB"/>
    <w:rsid w:val="00B60F88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2C9E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215A1"/>
    <w:rsid w:val="00C352DC"/>
    <w:rsid w:val="00C358CC"/>
    <w:rsid w:val="00C37A52"/>
    <w:rsid w:val="00C430B3"/>
    <w:rsid w:val="00C44326"/>
    <w:rsid w:val="00C46F92"/>
    <w:rsid w:val="00C54041"/>
    <w:rsid w:val="00C54392"/>
    <w:rsid w:val="00C57FE7"/>
    <w:rsid w:val="00C60CC6"/>
    <w:rsid w:val="00C6236A"/>
    <w:rsid w:val="00C640D5"/>
    <w:rsid w:val="00C65040"/>
    <w:rsid w:val="00C7117B"/>
    <w:rsid w:val="00C76D32"/>
    <w:rsid w:val="00C77D58"/>
    <w:rsid w:val="00C82C2F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796D"/>
    <w:rsid w:val="00CC7C11"/>
    <w:rsid w:val="00CD5A04"/>
    <w:rsid w:val="00CD6238"/>
    <w:rsid w:val="00CD6E99"/>
    <w:rsid w:val="00CE087D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6188"/>
    <w:rsid w:val="00D372FC"/>
    <w:rsid w:val="00D37409"/>
    <w:rsid w:val="00D412B5"/>
    <w:rsid w:val="00D4135E"/>
    <w:rsid w:val="00D45D51"/>
    <w:rsid w:val="00D46561"/>
    <w:rsid w:val="00D4761F"/>
    <w:rsid w:val="00D51BEB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2F6F"/>
    <w:rsid w:val="00E348C3"/>
    <w:rsid w:val="00E41A8A"/>
    <w:rsid w:val="00E474F8"/>
    <w:rsid w:val="00E47ECD"/>
    <w:rsid w:val="00E5193C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BBD"/>
    <w:rsid w:val="00EA4FA7"/>
    <w:rsid w:val="00EA6441"/>
    <w:rsid w:val="00EB1DB6"/>
    <w:rsid w:val="00EB453C"/>
    <w:rsid w:val="00EB486E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4F7F"/>
    <w:rsid w:val="00EE5AF3"/>
    <w:rsid w:val="00EE68D5"/>
    <w:rsid w:val="00EE7C6E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C7A"/>
    <w:rsid w:val="00F9516A"/>
    <w:rsid w:val="00F968B4"/>
    <w:rsid w:val="00FA53FB"/>
    <w:rsid w:val="00FA5F7A"/>
    <w:rsid w:val="00FB11AE"/>
    <w:rsid w:val="00FB4798"/>
    <w:rsid w:val="00FB61A0"/>
    <w:rsid w:val="00FC3169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5D4D"/>
    <w:rsid w:val="00FE78F0"/>
    <w:rsid w:val="00FE7D1B"/>
    <w:rsid w:val="00FF0AEC"/>
    <w:rsid w:val="00FF122E"/>
    <w:rsid w:val="00FF1472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A3D662-93A9-4B4B-B4CA-A7E2ACCE8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49A31-A365-4BB2-B82B-DA2FDB2955D6}"/>
</file>

<file path=customXml/itemProps3.xml><?xml version="1.0" encoding="utf-8"?>
<ds:datastoreItem xmlns:ds="http://schemas.openxmlformats.org/officeDocument/2006/customXml" ds:itemID="{3E6CA663-EEF3-4CA2-82CA-E1D1A834C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3637C-AC74-4BDC-B323-CFD775703FE6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147</Words>
  <Characters>851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