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B30468">
        <w:rPr>
          <w:sz w:val="20"/>
        </w:rPr>
        <w:t xml:space="preserve">AX (503) 241-8160     ●     </w:t>
      </w:r>
      <w:r w:rsidR="008D4108">
        <w:rPr>
          <w:sz w:val="20"/>
        </w:rPr>
        <w:t>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/>
    <w:p w:rsidR="00703CFF" w:rsidRDefault="0026580C" w:rsidP="00703CFF">
      <w:pPr>
        <w:jc w:val="center"/>
      </w:pPr>
      <w:r>
        <w:t>March 30, 2017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 xml:space="preserve">Via </w:t>
      </w:r>
      <w:r w:rsidR="00DF0700">
        <w:rPr>
          <w:sz w:val="24"/>
        </w:rPr>
        <w:t>Electronic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EA4764" w:rsidRDefault="00703CFF" w:rsidP="00F74627">
      <w:pPr>
        <w:ind w:left="1440" w:hanging="720"/>
      </w:pPr>
      <w:r w:rsidRPr="00CB32E7">
        <w:t>Re:</w:t>
      </w:r>
      <w:r w:rsidRPr="00CB32E7">
        <w:tab/>
      </w:r>
      <w:r w:rsidR="00F74627">
        <w:t>P</w:t>
      </w:r>
      <w:r w:rsidR="00EA4764">
        <w:t>uget Sound Energy Schedule No. 451</w:t>
      </w:r>
      <w:r w:rsidR="00035C47">
        <w:t xml:space="preserve">: </w:t>
      </w:r>
      <w:r w:rsidR="00EA4764">
        <w:t xml:space="preserve">Large Customer Retail Wheeling, </w:t>
      </w:r>
    </w:p>
    <w:p w:rsidR="00EF443C" w:rsidRDefault="00EA4764" w:rsidP="00EA4764">
      <w:pPr>
        <w:ind w:left="1440"/>
      </w:pPr>
      <w:r>
        <w:t>Advice No. 2016-28</w:t>
      </w:r>
    </w:p>
    <w:p w:rsidR="00703CFF" w:rsidRPr="00060B75" w:rsidRDefault="00DD438C" w:rsidP="004F5570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F9102E">
        <w:rPr>
          <w:b/>
          <w:bCs/>
        </w:rPr>
        <w:t>UE-16</w:t>
      </w:r>
      <w:r w:rsidR="00EA4764">
        <w:rPr>
          <w:b/>
          <w:bCs/>
        </w:rPr>
        <w:t>1123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B30C16" w:rsidRDefault="00703CFF" w:rsidP="00B30C16">
      <w:pPr>
        <w:pStyle w:val="BodyText"/>
      </w:pPr>
      <w:r>
        <w:tab/>
      </w:r>
      <w:r>
        <w:tab/>
      </w:r>
      <w:r w:rsidR="00B30C16">
        <w:t xml:space="preserve">Enclosed for filing in the above-referenced docket, please find the original and </w:t>
      </w:r>
      <w:r w:rsidR="0026580C">
        <w:t>five (5)</w:t>
      </w:r>
      <w:r w:rsidR="00B30C16">
        <w:t xml:space="preserve"> copies of the Notice of Appearance of </w:t>
      </w:r>
      <w:r w:rsidR="0026580C">
        <w:t xml:space="preserve">Patrick J. Oshie on behalf of </w:t>
      </w:r>
      <w:r w:rsidR="00B30C16">
        <w:t>the Industrial Customers of Northwest Utilities.</w:t>
      </w:r>
    </w:p>
    <w:p w:rsidR="00B30C16" w:rsidRDefault="00B30C16" w:rsidP="00B30C16">
      <w:pPr>
        <w:pStyle w:val="BodyText"/>
        <w:tabs>
          <w:tab w:val="left" w:pos="1320"/>
        </w:tabs>
      </w:pPr>
      <w:r>
        <w:tab/>
      </w:r>
    </w:p>
    <w:p w:rsidR="00B30C16" w:rsidRDefault="00B30C16" w:rsidP="00B30C16">
      <w:pPr>
        <w:pStyle w:val="BodyText"/>
      </w:pPr>
      <w:r>
        <w:tab/>
      </w:r>
      <w:r>
        <w:tab/>
        <w:t>Thank you for your assistance.  If you have any questions, please do not hesitate to call.</w:t>
      </w:r>
    </w:p>
    <w:p w:rsidR="00B30C16" w:rsidRDefault="00B30C16" w:rsidP="00B30C1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B30C16" w:rsidRDefault="00B30C16" w:rsidP="00B30C16">
      <w:pPr>
        <w:pStyle w:val="BodyText"/>
      </w:pPr>
    </w:p>
    <w:p w:rsidR="00B30C16" w:rsidRDefault="00B30C16" w:rsidP="00B30C16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u w:val="single"/>
        </w:rPr>
        <w:t xml:space="preserve">/s/ </w:t>
      </w:r>
      <w:r w:rsidR="008D4108">
        <w:rPr>
          <w:i/>
          <w:iCs/>
          <w:u w:val="single"/>
        </w:rPr>
        <w:t>Jesse O. Gorsuch</w:t>
      </w:r>
    </w:p>
    <w:p w:rsidR="00B30C16" w:rsidRDefault="00B30C16" w:rsidP="00B30C1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D4108">
        <w:t>Jesse O. Gorsuch</w:t>
      </w:r>
    </w:p>
    <w:p w:rsidR="00B30C16" w:rsidRDefault="00B30C16" w:rsidP="00B30C16">
      <w:pPr>
        <w:pStyle w:val="BodyText"/>
      </w:pPr>
    </w:p>
    <w:p w:rsidR="00B30C16" w:rsidRDefault="00B30C16" w:rsidP="00B30C16">
      <w:pPr>
        <w:pStyle w:val="BodyText"/>
      </w:pPr>
      <w:r>
        <w:t>Enclosures</w:t>
      </w:r>
    </w:p>
    <w:p w:rsidR="00703CFF" w:rsidRDefault="00703CFF" w:rsidP="00B30C16">
      <w:pPr>
        <w:pStyle w:val="BodyText"/>
      </w:pP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footerReference w:type="firs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20185E" w:rsidRDefault="0020185E" w:rsidP="0020185E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20185E" w:rsidRDefault="0020185E" w:rsidP="0020185E"/>
    <w:p w:rsidR="0020185E" w:rsidRDefault="0020185E" w:rsidP="0020185E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0C6427">
        <w:rPr>
          <w:b/>
        </w:rPr>
        <w:t>Notice of Appearance</w:t>
      </w:r>
      <w:r w:rsidR="00DF0700">
        <w:rPr>
          <w:b/>
        </w:rPr>
        <w:t xml:space="preserve"> of the</w:t>
      </w:r>
      <w:r w:rsidR="00311D6D">
        <w:rPr>
          <w:b/>
        </w:rPr>
        <w:t xml:space="preserve"> Industrial Customers of Northwest Utilities</w:t>
      </w:r>
      <w:r>
        <w:t xml:space="preserve"> upon </w:t>
      </w:r>
      <w:r w:rsidR="00311D6D">
        <w:t xml:space="preserve">the parties below </w:t>
      </w:r>
      <w:r w:rsidR="006C1D0D">
        <w:t>via</w:t>
      </w:r>
      <w:r>
        <w:t xml:space="preserve"> electronic mail and by mailing a copy via Fir</w:t>
      </w:r>
      <w:r w:rsidR="00311D6D">
        <w:t>st Class U.S. Mail, postage pre</w:t>
      </w:r>
      <w:r>
        <w:t>paid.</w:t>
      </w:r>
    </w:p>
    <w:p w:rsidR="0020185E" w:rsidRDefault="0020185E" w:rsidP="0020185E">
      <w:pPr>
        <w:spacing w:line="480" w:lineRule="auto"/>
        <w:ind w:firstLine="1440"/>
      </w:pPr>
      <w:r>
        <w:t xml:space="preserve">DATED </w:t>
      </w:r>
      <w:r w:rsidR="00311D6D">
        <w:t xml:space="preserve">this </w:t>
      </w:r>
      <w:r w:rsidR="007362C6">
        <w:t>30</w:t>
      </w:r>
      <w:r w:rsidR="00E55553">
        <w:t>th</w:t>
      </w:r>
      <w:r w:rsidR="00DF0700">
        <w:t xml:space="preserve"> </w:t>
      </w:r>
      <w:r w:rsidR="00971996">
        <w:t xml:space="preserve">day of </w:t>
      </w:r>
      <w:r w:rsidR="007362C6">
        <w:t>March, 2017</w:t>
      </w:r>
    </w:p>
    <w:p w:rsidR="0020185E" w:rsidRDefault="0020185E" w:rsidP="0020185E">
      <w:pPr>
        <w:pStyle w:val="BodyTextIndent"/>
        <w:ind w:left="2880" w:firstLine="720"/>
      </w:pPr>
      <w:r>
        <w:t>Davison Van Cleve, P.C.</w:t>
      </w:r>
    </w:p>
    <w:p w:rsidR="0020185E" w:rsidRDefault="0020185E" w:rsidP="0020185E">
      <w:pPr>
        <w:tabs>
          <w:tab w:val="left" w:pos="3600"/>
        </w:tabs>
      </w:pPr>
    </w:p>
    <w:p w:rsidR="0020185E" w:rsidRPr="00CB32E7" w:rsidRDefault="0020185E" w:rsidP="0020185E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8D4108">
        <w:rPr>
          <w:i/>
          <w:iCs/>
          <w:u w:val="single"/>
        </w:rPr>
        <w:t>Jesse O. Gorsuch</w:t>
      </w:r>
    </w:p>
    <w:p w:rsidR="0020185E" w:rsidRDefault="008D4108" w:rsidP="0020185E">
      <w:pPr>
        <w:ind w:left="2880" w:firstLine="720"/>
      </w:pPr>
      <w:r>
        <w:t>Jesse O. Gorsuch</w:t>
      </w:r>
    </w:p>
    <w:p w:rsidR="0020185E" w:rsidRDefault="0020185E" w:rsidP="0020185E"/>
    <w:p w:rsidR="0020185E" w:rsidRDefault="0020185E" w:rsidP="0020185E"/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26580C" w:rsidRPr="00835FFC" w:rsidTr="00DF3178">
        <w:trPr>
          <w:trHeight w:val="6281"/>
        </w:trPr>
        <w:tc>
          <w:tcPr>
            <w:tcW w:w="4320" w:type="dxa"/>
          </w:tcPr>
          <w:p w:rsidR="0026580C" w:rsidRPr="00835FFC" w:rsidRDefault="0026580C" w:rsidP="00DF3178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 xml:space="preserve">Ken Johnson </w:t>
            </w:r>
            <w:r w:rsidRPr="00835FFC">
              <w:rPr>
                <w:sz w:val="24"/>
                <w:szCs w:val="24"/>
              </w:rPr>
              <w:br/>
              <w:t>Director – Rates &amp; Regulatory Affairs</w:t>
            </w:r>
            <w:r w:rsidRPr="00835FFC">
              <w:rPr>
                <w:sz w:val="24"/>
                <w:szCs w:val="24"/>
              </w:rPr>
              <w:br/>
              <w:t>Puget Sound Energy</w:t>
            </w: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P.O. Box 97034, PSE-08N</w:t>
            </w: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Bellevue, WA 98009-9734</w:t>
            </w: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ken.s.johnson@pse.com</w:t>
            </w: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</w:p>
          <w:p w:rsidR="0026580C" w:rsidRPr="00835FFC" w:rsidRDefault="0026580C" w:rsidP="00DF3178">
            <w:pPr>
              <w:rPr>
                <w:rFonts w:eastAsia="Calibri"/>
                <w:sz w:val="24"/>
                <w:szCs w:val="24"/>
              </w:rPr>
            </w:pPr>
            <w:r w:rsidRPr="00835FFC">
              <w:rPr>
                <w:rFonts w:eastAsia="Calibri"/>
                <w:sz w:val="24"/>
                <w:szCs w:val="24"/>
              </w:rPr>
              <w:t xml:space="preserve">Jason </w:t>
            </w:r>
            <w:proofErr w:type="spellStart"/>
            <w:r w:rsidRPr="00835FFC">
              <w:rPr>
                <w:rFonts w:eastAsia="Calibri"/>
                <w:sz w:val="24"/>
                <w:szCs w:val="24"/>
              </w:rPr>
              <w:t>Kuzma</w:t>
            </w:r>
            <w:proofErr w:type="spellEnd"/>
          </w:p>
          <w:p w:rsidR="0026580C" w:rsidRPr="00835FFC" w:rsidRDefault="0026580C" w:rsidP="00DF3178">
            <w:pPr>
              <w:rPr>
                <w:rFonts w:eastAsia="Calibri"/>
                <w:sz w:val="24"/>
                <w:szCs w:val="24"/>
              </w:rPr>
            </w:pPr>
            <w:r w:rsidRPr="00835FFC">
              <w:rPr>
                <w:rFonts w:eastAsia="Calibri"/>
                <w:sz w:val="24"/>
                <w:szCs w:val="24"/>
              </w:rPr>
              <w:t xml:space="preserve">Perkins </w:t>
            </w:r>
            <w:proofErr w:type="spellStart"/>
            <w:r w:rsidRPr="00835FFC">
              <w:rPr>
                <w:rFonts w:eastAsia="Calibri"/>
                <w:sz w:val="24"/>
                <w:szCs w:val="24"/>
              </w:rPr>
              <w:t>Coie</w:t>
            </w:r>
            <w:proofErr w:type="spellEnd"/>
            <w:r w:rsidRPr="00835FFC">
              <w:rPr>
                <w:rFonts w:eastAsia="Calibri"/>
                <w:sz w:val="24"/>
                <w:szCs w:val="24"/>
              </w:rPr>
              <w:t>, LLP</w:t>
            </w:r>
          </w:p>
          <w:p w:rsidR="0026580C" w:rsidRPr="00835FFC" w:rsidRDefault="0026580C" w:rsidP="00DF3178">
            <w:pPr>
              <w:rPr>
                <w:rFonts w:eastAsia="Calibri"/>
                <w:sz w:val="24"/>
                <w:szCs w:val="24"/>
              </w:rPr>
            </w:pPr>
            <w:r w:rsidRPr="00835FFC">
              <w:rPr>
                <w:rFonts w:eastAsia="Calibri"/>
                <w:sz w:val="24"/>
                <w:szCs w:val="24"/>
              </w:rPr>
              <w:t>10885 N.E. Fourth St.</w:t>
            </w:r>
          </w:p>
          <w:p w:rsidR="0026580C" w:rsidRPr="00835FFC" w:rsidRDefault="0026580C" w:rsidP="00DF3178">
            <w:pPr>
              <w:rPr>
                <w:rFonts w:eastAsia="Calibri"/>
                <w:sz w:val="24"/>
                <w:szCs w:val="24"/>
              </w:rPr>
            </w:pPr>
            <w:r w:rsidRPr="00835FFC">
              <w:rPr>
                <w:rFonts w:eastAsia="Calibri"/>
                <w:sz w:val="24"/>
                <w:szCs w:val="24"/>
              </w:rPr>
              <w:t>Bellevue, WA 98004-5579</w:t>
            </w:r>
          </w:p>
          <w:p w:rsidR="0026580C" w:rsidRPr="00835FFC" w:rsidRDefault="0026580C" w:rsidP="00DF3178">
            <w:pPr>
              <w:rPr>
                <w:rFonts w:eastAsia="Calibri"/>
                <w:sz w:val="24"/>
                <w:szCs w:val="24"/>
              </w:rPr>
            </w:pPr>
            <w:r w:rsidRPr="00835FFC">
              <w:rPr>
                <w:rFonts w:eastAsia="Calibri"/>
                <w:sz w:val="24"/>
                <w:szCs w:val="24"/>
              </w:rPr>
              <w:t>jkuzma@perkinscoie.com</w:t>
            </w: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</w:p>
          <w:p w:rsidR="0026580C" w:rsidRPr="00835FFC" w:rsidRDefault="0026580C" w:rsidP="00DF3178">
            <w:pPr>
              <w:rPr>
                <w:rFonts w:eastAsia="Calibri"/>
                <w:sz w:val="24"/>
                <w:szCs w:val="24"/>
              </w:rPr>
            </w:pPr>
            <w:r w:rsidRPr="00835FFC">
              <w:rPr>
                <w:rFonts w:eastAsia="Calibri"/>
                <w:sz w:val="24"/>
                <w:szCs w:val="24"/>
              </w:rPr>
              <w:t xml:space="preserve">Steve W. </w:t>
            </w:r>
            <w:proofErr w:type="spellStart"/>
            <w:r w:rsidRPr="00835FFC">
              <w:rPr>
                <w:rFonts w:eastAsia="Calibri"/>
                <w:sz w:val="24"/>
                <w:szCs w:val="24"/>
              </w:rPr>
              <w:t>Chriss</w:t>
            </w:r>
            <w:proofErr w:type="spellEnd"/>
          </w:p>
          <w:p w:rsidR="0026580C" w:rsidRPr="00835FFC" w:rsidRDefault="0026580C" w:rsidP="00DF31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Director,</w:t>
            </w:r>
            <w:r w:rsidRPr="00835FFC">
              <w:rPr>
                <w:rFonts w:eastAsia="Calibri"/>
                <w:sz w:val="24"/>
                <w:szCs w:val="24"/>
              </w:rPr>
              <w:t xml:space="preserve"> Energy </w:t>
            </w:r>
            <w:r>
              <w:rPr>
                <w:rFonts w:eastAsia="Calibri"/>
                <w:sz w:val="24"/>
                <w:szCs w:val="24"/>
              </w:rPr>
              <w:t xml:space="preserve">and Strategy </w:t>
            </w:r>
            <w:r w:rsidRPr="00835FFC">
              <w:rPr>
                <w:rFonts w:eastAsia="Calibri"/>
                <w:sz w:val="24"/>
                <w:szCs w:val="24"/>
              </w:rPr>
              <w:t>Analysis</w:t>
            </w:r>
          </w:p>
          <w:p w:rsidR="0026580C" w:rsidRPr="00835FFC" w:rsidRDefault="0026580C" w:rsidP="00DF3178">
            <w:pPr>
              <w:rPr>
                <w:rFonts w:eastAsia="Calibri"/>
                <w:sz w:val="24"/>
                <w:szCs w:val="24"/>
              </w:rPr>
            </w:pPr>
            <w:r w:rsidRPr="00835FFC">
              <w:rPr>
                <w:rFonts w:eastAsia="Calibri"/>
                <w:sz w:val="24"/>
                <w:szCs w:val="24"/>
              </w:rPr>
              <w:t>Walmart Stores, Inc.</w:t>
            </w:r>
          </w:p>
          <w:p w:rsidR="0026580C" w:rsidRPr="00835FFC" w:rsidRDefault="0026580C" w:rsidP="00DF3178">
            <w:pPr>
              <w:rPr>
                <w:rFonts w:eastAsia="Calibri"/>
                <w:sz w:val="24"/>
                <w:szCs w:val="24"/>
              </w:rPr>
            </w:pPr>
            <w:r w:rsidRPr="00835FFC">
              <w:rPr>
                <w:rFonts w:eastAsia="Calibri"/>
                <w:sz w:val="24"/>
                <w:szCs w:val="24"/>
              </w:rPr>
              <w:t>2001 SE Tenth Street</w:t>
            </w:r>
          </w:p>
          <w:p w:rsidR="0026580C" w:rsidRPr="00835FFC" w:rsidRDefault="0026580C" w:rsidP="00DF3178">
            <w:pPr>
              <w:rPr>
                <w:rFonts w:eastAsia="Calibri"/>
                <w:sz w:val="24"/>
                <w:szCs w:val="24"/>
              </w:rPr>
            </w:pPr>
            <w:r w:rsidRPr="00835FFC">
              <w:rPr>
                <w:rFonts w:eastAsia="Calibri"/>
                <w:sz w:val="24"/>
                <w:szCs w:val="24"/>
              </w:rPr>
              <w:t>Bentonville, AR 72716-0550</w:t>
            </w:r>
          </w:p>
          <w:p w:rsidR="0026580C" w:rsidRPr="00835FFC" w:rsidRDefault="0026580C" w:rsidP="00DF3178">
            <w:pPr>
              <w:rPr>
                <w:rFonts w:eastAsia="Calibri"/>
                <w:sz w:val="24"/>
                <w:szCs w:val="24"/>
              </w:rPr>
            </w:pPr>
            <w:r w:rsidRPr="00835FFC">
              <w:rPr>
                <w:rFonts w:eastAsia="Calibri"/>
                <w:sz w:val="24"/>
                <w:szCs w:val="24"/>
              </w:rPr>
              <w:t>stephen.chriss@walmart.com</w:t>
            </w: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</w:p>
          <w:p w:rsidR="0026580C" w:rsidRPr="00835FF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 xml:space="preserve">Joni Bosh </w:t>
            </w:r>
            <w:r w:rsidRPr="00835FFC">
              <w:rPr>
                <w:rFonts w:eastAsia="Arial"/>
                <w:color w:val="000000"/>
                <w:sz w:val="24"/>
                <w:szCs w:val="24"/>
              </w:rPr>
              <w:br/>
              <w:t>Northwest Energy Coalition</w:t>
            </w:r>
            <w:r w:rsidRPr="00835FFC">
              <w:rPr>
                <w:rFonts w:eastAsia="Arial"/>
                <w:color w:val="000000"/>
                <w:sz w:val="24"/>
                <w:szCs w:val="24"/>
              </w:rPr>
              <w:br/>
              <w:t>811 1st Avenue</w:t>
            </w:r>
            <w:r w:rsidRPr="00835FFC">
              <w:rPr>
                <w:rFonts w:eastAsia="Arial"/>
                <w:color w:val="000000"/>
                <w:sz w:val="24"/>
                <w:szCs w:val="24"/>
              </w:rPr>
              <w:br/>
              <w:t>Seattle, WA 98104</w:t>
            </w:r>
            <w:r w:rsidRPr="00835FFC">
              <w:rPr>
                <w:rFonts w:eastAsia="Arial"/>
                <w:color w:val="000000"/>
                <w:sz w:val="24"/>
                <w:szCs w:val="24"/>
              </w:rPr>
              <w:br/>
              <w:t>joni@nwenergy.org</w:t>
            </w:r>
          </w:p>
          <w:p w:rsidR="0026580C" w:rsidRPr="00835FFC" w:rsidRDefault="0026580C" w:rsidP="00DF3178">
            <w:pP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:rsidR="0026580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</w:p>
          <w:p w:rsidR="0026580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</w:p>
          <w:p w:rsidR="0026580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</w:p>
          <w:p w:rsidR="0026580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</w:p>
          <w:p w:rsidR="0026580C" w:rsidRPr="00835FF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lastRenderedPageBreak/>
              <w:t xml:space="preserve">Wendy </w:t>
            </w:r>
            <w:proofErr w:type="spellStart"/>
            <w:r w:rsidRPr="00835FFC">
              <w:rPr>
                <w:rFonts w:eastAsia="Arial"/>
                <w:color w:val="000000"/>
                <w:sz w:val="24"/>
                <w:szCs w:val="24"/>
              </w:rPr>
              <w:t>Gerlitz</w:t>
            </w:r>
            <w:proofErr w:type="spellEnd"/>
          </w:p>
          <w:p w:rsidR="0026580C" w:rsidRPr="00835FF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Northwest Energy Coalition</w:t>
            </w:r>
          </w:p>
          <w:p w:rsidR="0026580C" w:rsidRPr="00835FF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1205 SE Flavel</w:t>
            </w:r>
          </w:p>
          <w:p w:rsidR="0026580C" w:rsidRPr="00835FF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Portland, OR 97202</w:t>
            </w:r>
          </w:p>
          <w:p w:rsidR="0026580C" w:rsidRPr="00835FF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wendy@nwenergy.org</w:t>
            </w:r>
          </w:p>
          <w:p w:rsidR="0026580C" w:rsidRPr="00835FF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 xml:space="preserve">Simon J. </w:t>
            </w:r>
            <w:proofErr w:type="spellStart"/>
            <w:r w:rsidRPr="00835FFC">
              <w:rPr>
                <w:sz w:val="24"/>
                <w:szCs w:val="24"/>
              </w:rPr>
              <w:t>ffitch</w:t>
            </w:r>
            <w:proofErr w:type="spellEnd"/>
            <w:r w:rsidRPr="00835FFC">
              <w:rPr>
                <w:sz w:val="24"/>
                <w:szCs w:val="24"/>
              </w:rPr>
              <w:tab/>
            </w: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Attorney at Law</w:t>
            </w: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 xml:space="preserve">321 High School Rd. NE, </w:t>
            </w: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Suite D3, Box No. 383</w:t>
            </w: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Bainbridge Island, WA 98110</w:t>
            </w: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simon@ffitchlaw.com</w:t>
            </w: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</w:p>
          <w:p w:rsidR="0026580C" w:rsidRDefault="0026580C" w:rsidP="00DF317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Sally Brown</w:t>
            </w:r>
          </w:p>
          <w:p w:rsidR="0026580C" w:rsidRDefault="0026580C" w:rsidP="00DF317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35FFC">
              <w:rPr>
                <w:rFonts w:ascii="Times New Roman" w:hAnsi="Times New Roman"/>
                <w:sz w:val="24"/>
                <w:szCs w:val="24"/>
              </w:rPr>
              <w:t>Christopher M. Casey</w:t>
            </w:r>
          </w:p>
          <w:p w:rsidR="0026580C" w:rsidRDefault="0026580C" w:rsidP="00DF317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Jennifer Snyder</w:t>
            </w:r>
          </w:p>
          <w:p w:rsidR="0026580C" w:rsidRPr="00835FFC" w:rsidRDefault="0026580C" w:rsidP="00DF317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Jeff Roberson</w:t>
            </w:r>
          </w:p>
          <w:p w:rsidR="0026580C" w:rsidRPr="00835FFC" w:rsidRDefault="0026580C" w:rsidP="00DF317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35FFC">
              <w:rPr>
                <w:rFonts w:ascii="Times New Roman" w:hAnsi="Times New Roman"/>
                <w:sz w:val="24"/>
                <w:szCs w:val="24"/>
              </w:rPr>
              <w:t>WUTC</w:t>
            </w:r>
          </w:p>
          <w:p w:rsidR="0026580C" w:rsidRPr="00835FFC" w:rsidRDefault="0026580C" w:rsidP="00DF317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35FFC">
              <w:rPr>
                <w:rFonts w:ascii="Times New Roman" w:hAnsi="Times New Roman"/>
                <w:sz w:val="24"/>
                <w:szCs w:val="24"/>
              </w:rPr>
              <w:t>P.O. Box 40128</w:t>
            </w:r>
          </w:p>
          <w:p w:rsidR="0026580C" w:rsidRDefault="0026580C" w:rsidP="00DF317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35FFC">
              <w:rPr>
                <w:rFonts w:ascii="Times New Roman" w:hAnsi="Times New Roman"/>
                <w:sz w:val="24"/>
                <w:szCs w:val="24"/>
              </w:rPr>
              <w:t>Olympia, WA 98504-0128</w:t>
            </w:r>
          </w:p>
          <w:p w:rsidR="0026580C" w:rsidRPr="00835FFC" w:rsidRDefault="0026580C" w:rsidP="00DF317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sbrown@utc.wa.gov</w:t>
            </w:r>
          </w:p>
          <w:p w:rsidR="0026580C" w:rsidRDefault="0026580C" w:rsidP="00DF317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6580C">
              <w:rPr>
                <w:rFonts w:ascii="Times New Roman" w:hAnsi="Times New Roman"/>
                <w:sz w:val="24"/>
                <w:szCs w:val="24"/>
              </w:rPr>
              <w:t>ccasey@utc.wa.gov</w:t>
            </w:r>
          </w:p>
          <w:p w:rsidR="0026580C" w:rsidRPr="00835FFC" w:rsidRDefault="00E45BA9" w:rsidP="00DF317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jsnyder</w:t>
            </w:r>
            <w:bookmarkStart w:id="0" w:name="_GoBack"/>
            <w:bookmarkEnd w:id="0"/>
            <w:r w:rsidR="0026580C">
              <w:rPr>
                <w:rFonts w:ascii="Times New Roman" w:hAnsi="Times New Roman"/>
                <w:sz w:val="24"/>
                <w:szCs w:val="24"/>
              </w:rPr>
              <w:t>@utc.wa.gov</w:t>
            </w:r>
          </w:p>
          <w:p w:rsidR="0026580C" w:rsidRDefault="007362C6" w:rsidP="00DF317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7362C6">
              <w:rPr>
                <w:rFonts w:ascii="Times New Roman" w:hAnsi="Times New Roman"/>
                <w:sz w:val="24"/>
                <w:szCs w:val="24"/>
              </w:rPr>
              <w:t>jroberson@utc.wa.gov</w:t>
            </w:r>
          </w:p>
          <w:p w:rsidR="007362C6" w:rsidRDefault="007362C6" w:rsidP="00DF317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E45BA9" w:rsidRPr="00E45BA9" w:rsidRDefault="00E45BA9" w:rsidP="00E45BA9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45BA9">
              <w:rPr>
                <w:rFonts w:ascii="Times New Roman" w:hAnsi="Times New Roman"/>
                <w:sz w:val="24"/>
                <w:szCs w:val="24"/>
              </w:rPr>
              <w:t xml:space="preserve">Jeffrey D. </w:t>
            </w:r>
            <w:proofErr w:type="spellStart"/>
            <w:r w:rsidRPr="00E45BA9">
              <w:rPr>
                <w:rFonts w:ascii="Times New Roman" w:hAnsi="Times New Roman"/>
                <w:sz w:val="24"/>
                <w:szCs w:val="24"/>
              </w:rPr>
              <w:t>Goltz</w:t>
            </w:r>
            <w:proofErr w:type="spellEnd"/>
          </w:p>
          <w:p w:rsidR="00E45BA9" w:rsidRPr="00E45BA9" w:rsidRDefault="00E45BA9" w:rsidP="00E45BA9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45BA9">
              <w:rPr>
                <w:rFonts w:ascii="Times New Roman" w:hAnsi="Times New Roman"/>
                <w:sz w:val="24"/>
                <w:szCs w:val="24"/>
              </w:rPr>
              <w:t>Cascadia Law Group</w:t>
            </w:r>
          </w:p>
          <w:p w:rsidR="00E45BA9" w:rsidRPr="00E45BA9" w:rsidRDefault="00E45BA9" w:rsidP="00E45BA9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45BA9">
              <w:rPr>
                <w:rFonts w:ascii="Times New Roman" w:hAnsi="Times New Roman"/>
                <w:sz w:val="24"/>
                <w:szCs w:val="24"/>
              </w:rPr>
              <w:t>606 Columbia Street, NW, Suite 212</w:t>
            </w:r>
          </w:p>
          <w:p w:rsidR="00E45BA9" w:rsidRPr="00E45BA9" w:rsidRDefault="00E45BA9" w:rsidP="00E45BA9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45BA9">
              <w:rPr>
                <w:rFonts w:ascii="Times New Roman" w:hAnsi="Times New Roman"/>
                <w:sz w:val="24"/>
                <w:szCs w:val="24"/>
              </w:rPr>
              <w:t>Olympia, WA  98501</w:t>
            </w:r>
          </w:p>
          <w:p w:rsidR="0026580C" w:rsidRPr="00835FFC" w:rsidRDefault="00E45BA9" w:rsidP="00E45BA9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45BA9">
              <w:rPr>
                <w:rFonts w:ascii="Times New Roman" w:hAnsi="Times New Roman"/>
                <w:sz w:val="24"/>
                <w:szCs w:val="24"/>
              </w:rPr>
              <w:t>jgoltz@cascadialaw.com</w:t>
            </w:r>
          </w:p>
        </w:tc>
        <w:tc>
          <w:tcPr>
            <w:tcW w:w="4320" w:type="dxa"/>
          </w:tcPr>
          <w:p w:rsidR="0026580C" w:rsidRPr="00835FFC" w:rsidRDefault="0026580C" w:rsidP="00DF317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35FFC">
              <w:rPr>
                <w:rFonts w:ascii="Times New Roman" w:hAnsi="Times New Roman"/>
                <w:sz w:val="24"/>
                <w:szCs w:val="24"/>
              </w:rPr>
              <w:lastRenderedPageBreak/>
              <w:t>Sheree Carson</w:t>
            </w:r>
          </w:p>
          <w:p w:rsidR="0026580C" w:rsidRPr="00835FFC" w:rsidRDefault="0026580C" w:rsidP="00DF317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35FFC">
              <w:rPr>
                <w:rFonts w:ascii="Times New Roman" w:hAnsi="Times New Roman"/>
                <w:sz w:val="24"/>
                <w:szCs w:val="24"/>
              </w:rPr>
              <w:t xml:space="preserve">Perkins </w:t>
            </w:r>
            <w:proofErr w:type="spellStart"/>
            <w:r w:rsidRPr="00835FFC">
              <w:rPr>
                <w:rFonts w:ascii="Times New Roman" w:hAnsi="Times New Roman"/>
                <w:sz w:val="24"/>
                <w:szCs w:val="24"/>
              </w:rPr>
              <w:t>Coie</w:t>
            </w:r>
            <w:proofErr w:type="spellEnd"/>
            <w:r w:rsidRPr="00835FFC">
              <w:rPr>
                <w:rFonts w:ascii="Times New Roman" w:hAnsi="Times New Roman"/>
                <w:sz w:val="24"/>
                <w:szCs w:val="24"/>
              </w:rPr>
              <w:t>, LLP</w:t>
            </w:r>
          </w:p>
          <w:p w:rsidR="0026580C" w:rsidRPr="00835FFC" w:rsidRDefault="0026580C" w:rsidP="00DF317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35FFC">
              <w:rPr>
                <w:rFonts w:ascii="Times New Roman" w:hAnsi="Times New Roman"/>
                <w:sz w:val="24"/>
                <w:szCs w:val="24"/>
              </w:rPr>
              <w:t>10885 N.E. Fourth St.</w:t>
            </w:r>
          </w:p>
          <w:p w:rsidR="0026580C" w:rsidRPr="00835FFC" w:rsidRDefault="0026580C" w:rsidP="00DF317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35FFC">
              <w:rPr>
                <w:rFonts w:ascii="Times New Roman" w:hAnsi="Times New Roman"/>
                <w:sz w:val="24"/>
                <w:szCs w:val="24"/>
              </w:rPr>
              <w:t>Bellevue, WA 98004-5579</w:t>
            </w:r>
          </w:p>
          <w:p w:rsidR="0026580C" w:rsidRPr="00835FFC" w:rsidRDefault="0026580C" w:rsidP="00DF317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35FFC">
              <w:rPr>
                <w:rFonts w:ascii="Times New Roman" w:hAnsi="Times New Roman"/>
                <w:sz w:val="24"/>
                <w:szCs w:val="24"/>
              </w:rPr>
              <w:t>scarson@perkinscoie.com</w:t>
            </w: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</w:p>
          <w:p w:rsidR="0026580C" w:rsidRDefault="0026580C" w:rsidP="00DF3178">
            <w:pPr>
              <w:rPr>
                <w:sz w:val="24"/>
                <w:szCs w:val="24"/>
              </w:rPr>
            </w:pP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 xml:space="preserve">Lisa </w:t>
            </w:r>
            <w:proofErr w:type="spellStart"/>
            <w:r w:rsidRPr="00835FFC">
              <w:rPr>
                <w:sz w:val="24"/>
                <w:szCs w:val="24"/>
              </w:rPr>
              <w:t>Gafken</w:t>
            </w:r>
            <w:proofErr w:type="spellEnd"/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Office of the Attorney General</w:t>
            </w: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800 Fifth Avenue, STE 2000</w:t>
            </w: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Seattle, WA 98104-3188</w:t>
            </w: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LisaW4@atg.wa.gov</w:t>
            </w: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Vicki M. Baldwin</w:t>
            </w: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 xml:space="preserve">Parsons </w:t>
            </w:r>
            <w:proofErr w:type="spellStart"/>
            <w:r w:rsidRPr="00835FFC">
              <w:rPr>
                <w:sz w:val="24"/>
                <w:szCs w:val="24"/>
              </w:rPr>
              <w:t>Behle</w:t>
            </w:r>
            <w:proofErr w:type="spellEnd"/>
            <w:r w:rsidRPr="00835FFC">
              <w:rPr>
                <w:sz w:val="24"/>
                <w:szCs w:val="24"/>
              </w:rPr>
              <w:t xml:space="preserve"> &amp; Latimer</w:t>
            </w: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201 South Main St. Ste. 1800</w:t>
            </w: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Salt Lake City, UT 84111</w:t>
            </w: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vbaldwin@parsonsbehle.com</w:t>
            </w: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</w:p>
          <w:p w:rsidR="0026580C" w:rsidRDefault="0026580C" w:rsidP="00DF3178">
            <w:pPr>
              <w:rPr>
                <w:color w:val="000000"/>
                <w:sz w:val="24"/>
                <w:szCs w:val="24"/>
              </w:rPr>
            </w:pPr>
          </w:p>
          <w:p w:rsidR="0026580C" w:rsidRPr="00835FFC" w:rsidRDefault="0026580C" w:rsidP="00DF3178">
            <w:pPr>
              <w:rPr>
                <w:color w:val="000000"/>
                <w:sz w:val="24"/>
                <w:szCs w:val="24"/>
              </w:rPr>
            </w:pPr>
            <w:r w:rsidRPr="00835FFC">
              <w:rPr>
                <w:color w:val="000000"/>
                <w:sz w:val="24"/>
                <w:szCs w:val="24"/>
              </w:rPr>
              <w:t>Kurt J. Boehm</w:t>
            </w:r>
          </w:p>
          <w:p w:rsidR="0026580C" w:rsidRPr="00835FFC" w:rsidRDefault="0026580C" w:rsidP="00DF3178">
            <w:pPr>
              <w:ind w:left="32"/>
              <w:rPr>
                <w:color w:val="000000"/>
                <w:sz w:val="24"/>
                <w:szCs w:val="24"/>
              </w:rPr>
            </w:pPr>
            <w:r w:rsidRPr="00835FFC">
              <w:rPr>
                <w:color w:val="000000"/>
                <w:sz w:val="24"/>
                <w:szCs w:val="24"/>
              </w:rPr>
              <w:t>Jody Kyler Cohn</w:t>
            </w:r>
          </w:p>
          <w:p w:rsidR="0026580C" w:rsidRPr="00835FFC" w:rsidRDefault="0026580C" w:rsidP="00DF3178">
            <w:pPr>
              <w:ind w:left="32"/>
              <w:rPr>
                <w:color w:val="000000"/>
                <w:sz w:val="24"/>
                <w:szCs w:val="24"/>
              </w:rPr>
            </w:pPr>
            <w:r w:rsidRPr="00835FFC">
              <w:rPr>
                <w:color w:val="000000"/>
                <w:sz w:val="24"/>
                <w:szCs w:val="24"/>
              </w:rPr>
              <w:t>Boehm, Kurtz &amp; Lowry</w:t>
            </w:r>
          </w:p>
          <w:p w:rsidR="0026580C" w:rsidRPr="00835FFC" w:rsidRDefault="0026580C" w:rsidP="00DF3178">
            <w:pPr>
              <w:ind w:left="32"/>
              <w:rPr>
                <w:color w:val="000000"/>
                <w:sz w:val="24"/>
                <w:szCs w:val="24"/>
              </w:rPr>
            </w:pPr>
            <w:r w:rsidRPr="00835FFC">
              <w:rPr>
                <w:color w:val="000000"/>
                <w:sz w:val="24"/>
                <w:szCs w:val="24"/>
              </w:rPr>
              <w:t>36 East 7th St. Ste. 1510</w:t>
            </w:r>
          </w:p>
          <w:p w:rsidR="0026580C" w:rsidRPr="00835FFC" w:rsidRDefault="0026580C" w:rsidP="00DF3178">
            <w:pPr>
              <w:ind w:left="32"/>
              <w:rPr>
                <w:color w:val="000000"/>
                <w:sz w:val="24"/>
                <w:szCs w:val="24"/>
              </w:rPr>
            </w:pPr>
            <w:r w:rsidRPr="00835FFC">
              <w:rPr>
                <w:color w:val="000000"/>
                <w:sz w:val="24"/>
                <w:szCs w:val="24"/>
              </w:rPr>
              <w:t>Cincinnati, OH 45202</w:t>
            </w:r>
          </w:p>
          <w:p w:rsidR="0026580C" w:rsidRPr="00835FFC" w:rsidRDefault="0026580C" w:rsidP="00DF3178">
            <w:pPr>
              <w:ind w:left="32"/>
              <w:rPr>
                <w:color w:val="000000"/>
                <w:sz w:val="24"/>
                <w:szCs w:val="24"/>
              </w:rPr>
            </w:pPr>
            <w:r w:rsidRPr="00835FFC">
              <w:rPr>
                <w:color w:val="000000"/>
                <w:sz w:val="24"/>
                <w:szCs w:val="24"/>
              </w:rPr>
              <w:t>kboehm@bkllawfirm.com</w:t>
            </w:r>
          </w:p>
          <w:p w:rsidR="0026580C" w:rsidRPr="00835FFC" w:rsidRDefault="0026580C" w:rsidP="00DF3178">
            <w:pPr>
              <w:ind w:left="32"/>
              <w:rPr>
                <w:color w:val="000000"/>
                <w:sz w:val="24"/>
                <w:szCs w:val="24"/>
              </w:rPr>
            </w:pPr>
            <w:r w:rsidRPr="00835FFC">
              <w:rPr>
                <w:color w:val="000000"/>
                <w:sz w:val="24"/>
                <w:szCs w:val="24"/>
              </w:rPr>
              <w:t>jkylercohn@bkllawfirm.com</w:t>
            </w: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lastRenderedPageBreak/>
              <w:t>Liz Thomas</w:t>
            </w: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Benjamin Mayer</w:t>
            </w:r>
            <w:r w:rsidRPr="00835FFC">
              <w:rPr>
                <w:sz w:val="24"/>
                <w:szCs w:val="24"/>
              </w:rPr>
              <w:br/>
              <w:t>K&amp;L Gates LLP</w:t>
            </w:r>
            <w:r w:rsidRPr="00835FFC">
              <w:rPr>
                <w:sz w:val="24"/>
                <w:szCs w:val="24"/>
              </w:rPr>
              <w:br/>
              <w:t>925 Fourth Avenue</w:t>
            </w:r>
            <w:r w:rsidRPr="00835FFC">
              <w:rPr>
                <w:sz w:val="24"/>
                <w:szCs w:val="24"/>
              </w:rPr>
              <w:br/>
              <w:t>Seattle, WA 98104</w:t>
            </w:r>
            <w:r w:rsidRPr="00835FFC">
              <w:rPr>
                <w:sz w:val="24"/>
                <w:szCs w:val="24"/>
              </w:rPr>
              <w:br/>
              <w:t>liz.thomas@klgates.com</w:t>
            </w: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  <w:r w:rsidRPr="00835FFC">
              <w:rPr>
                <w:sz w:val="24"/>
                <w:szCs w:val="24"/>
              </w:rPr>
              <w:t>ben.mayer@klgates.com</w:t>
            </w:r>
          </w:p>
          <w:p w:rsidR="0026580C" w:rsidRPr="00835FF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</w:p>
          <w:p w:rsidR="0026580C" w:rsidRPr="00835FF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 xml:space="preserve">Irene </w:t>
            </w:r>
            <w:proofErr w:type="spellStart"/>
            <w:r w:rsidRPr="00835FFC">
              <w:rPr>
                <w:rFonts w:eastAsia="Arial"/>
                <w:color w:val="000000"/>
                <w:sz w:val="24"/>
                <w:szCs w:val="24"/>
              </w:rPr>
              <w:t>Plenefisch</w:t>
            </w:r>
            <w:proofErr w:type="spellEnd"/>
          </w:p>
          <w:p w:rsidR="0026580C" w:rsidRPr="00835FF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Government Affairs Director</w:t>
            </w:r>
          </w:p>
          <w:p w:rsidR="0026580C" w:rsidRPr="00835FF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Microsoft Corporation</w:t>
            </w:r>
          </w:p>
          <w:p w:rsidR="0026580C" w:rsidRPr="00835FF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One Microsoft Way</w:t>
            </w:r>
          </w:p>
          <w:p w:rsidR="0026580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Redmond, WA 98052</w:t>
            </w:r>
          </w:p>
          <w:p w:rsidR="0026580C" w:rsidRPr="00835FF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irenep@microsoft.com</w:t>
            </w:r>
          </w:p>
          <w:p w:rsidR="0026580C" w:rsidRPr="00835FF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</w:p>
          <w:p w:rsidR="0026580C" w:rsidRPr="00835FF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Shawn Collins</w:t>
            </w:r>
          </w:p>
          <w:p w:rsidR="0026580C" w:rsidRPr="00835FF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The Energy Project</w:t>
            </w:r>
          </w:p>
          <w:p w:rsidR="0026580C" w:rsidRPr="00835FF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3406 Redwood Avenue</w:t>
            </w:r>
          </w:p>
          <w:p w:rsidR="0026580C" w:rsidRPr="00835FF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Bellingham, WA 98225</w:t>
            </w:r>
          </w:p>
          <w:p w:rsidR="0026580C" w:rsidRPr="00835FF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shawn_collins@oppco.org</w:t>
            </w:r>
          </w:p>
          <w:p w:rsidR="0026580C" w:rsidRPr="00835FF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835FFC">
              <w:rPr>
                <w:rFonts w:eastAsia="Arial"/>
                <w:color w:val="000000"/>
                <w:sz w:val="24"/>
                <w:szCs w:val="24"/>
              </w:rPr>
              <w:t>(</w:t>
            </w:r>
            <w:r w:rsidRPr="00835FFC">
              <w:rPr>
                <w:rFonts w:eastAsia="Arial"/>
                <w:i/>
                <w:color w:val="000000"/>
                <w:sz w:val="24"/>
                <w:szCs w:val="24"/>
              </w:rPr>
              <w:t>via e-mail only</w:t>
            </w:r>
            <w:r w:rsidRPr="00835FFC">
              <w:rPr>
                <w:rFonts w:eastAsia="Arial"/>
                <w:color w:val="000000"/>
                <w:sz w:val="24"/>
                <w:szCs w:val="24"/>
              </w:rPr>
              <w:t>)</w:t>
            </w:r>
          </w:p>
          <w:p w:rsidR="0026580C" w:rsidRDefault="0026580C" w:rsidP="00DF3178">
            <w:pPr>
              <w:rPr>
                <w:rFonts w:eastAsia="Arial"/>
                <w:color w:val="000000"/>
                <w:sz w:val="24"/>
                <w:szCs w:val="24"/>
              </w:rPr>
            </w:pPr>
          </w:p>
          <w:p w:rsidR="007362C6" w:rsidRDefault="007362C6" w:rsidP="007362C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Irion Sanger</w:t>
            </w:r>
          </w:p>
          <w:p w:rsidR="007362C6" w:rsidRDefault="007362C6" w:rsidP="007362C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Sidney Villanueva</w:t>
            </w:r>
          </w:p>
          <w:p w:rsidR="007362C6" w:rsidRDefault="007362C6" w:rsidP="007362C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Sanger Law, P.C.</w:t>
            </w:r>
          </w:p>
          <w:p w:rsidR="007362C6" w:rsidRDefault="007362C6" w:rsidP="007362C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1117 SE 53</w:t>
            </w:r>
            <w:r w:rsidRPr="007362C6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Avenue</w:t>
            </w:r>
          </w:p>
          <w:p w:rsidR="007362C6" w:rsidRDefault="007362C6" w:rsidP="007362C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Portland, OR 97215</w:t>
            </w:r>
          </w:p>
          <w:p w:rsidR="007362C6" w:rsidRDefault="007362C6" w:rsidP="007362C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7362C6">
              <w:rPr>
                <w:rFonts w:ascii="Times New Roman" w:hAnsi="Times New Roman"/>
                <w:sz w:val="24"/>
                <w:szCs w:val="24"/>
              </w:rPr>
              <w:t>irion@sanger-law.com</w:t>
            </w:r>
          </w:p>
          <w:p w:rsidR="007362C6" w:rsidRDefault="007362C6" w:rsidP="007362C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sidney@sanger-law.com</w:t>
            </w:r>
          </w:p>
          <w:p w:rsidR="007362C6" w:rsidRPr="00835FFC" w:rsidRDefault="007362C6" w:rsidP="00DF3178">
            <w:pPr>
              <w:rPr>
                <w:rFonts w:eastAsia="Arial"/>
                <w:color w:val="000000"/>
                <w:sz w:val="24"/>
                <w:szCs w:val="24"/>
              </w:rPr>
            </w:pPr>
          </w:p>
          <w:p w:rsidR="0026580C" w:rsidRPr="00835FFC" w:rsidRDefault="0026580C" w:rsidP="00DF3178">
            <w:pPr>
              <w:rPr>
                <w:sz w:val="24"/>
                <w:szCs w:val="24"/>
              </w:rPr>
            </w:pPr>
          </w:p>
        </w:tc>
      </w:tr>
    </w:tbl>
    <w:p w:rsidR="008E1BD2" w:rsidRDefault="008E1BD2" w:rsidP="00DF0700"/>
    <w:sectPr w:rsidR="008E1BD2" w:rsidSect="000C01EF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A15" w:rsidRDefault="00FE3A15" w:rsidP="000A7B1D">
      <w:r>
        <w:separator/>
      </w:r>
    </w:p>
  </w:endnote>
  <w:endnote w:type="continuationSeparator" w:id="0">
    <w:p w:rsidR="00FE3A15" w:rsidRDefault="00FE3A15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1EF" w:rsidRDefault="000C01EF">
    <w:pPr>
      <w:pStyle w:val="Footer"/>
    </w:pPr>
    <w:r>
      <w:t>CERTIFICATE OF SERVICE – PAGE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1EF" w:rsidRDefault="000C01EF">
        <w:pPr>
          <w:pStyle w:val="Footer"/>
        </w:pPr>
        <w:r>
          <w:t xml:space="preserve">CERTIFICATE OF SERVICE </w:t>
        </w:r>
        <w:r w:rsidR="0026580C">
          <w:t>–</w:t>
        </w:r>
        <w:r>
          <w:t xml:space="preserve"> PAGE 2</w:t>
        </w:r>
      </w:p>
    </w:sdtContent>
  </w:sdt>
  <w:p w:rsidR="00964094" w:rsidRDefault="00964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A15" w:rsidRDefault="00FE3A15" w:rsidP="000A7B1D">
      <w:r>
        <w:separator/>
      </w:r>
    </w:p>
  </w:footnote>
  <w:footnote w:type="continuationSeparator" w:id="0">
    <w:p w:rsidR="00FE3A15" w:rsidRDefault="00FE3A15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35C47"/>
    <w:rsid w:val="00043DBB"/>
    <w:rsid w:val="000519FB"/>
    <w:rsid w:val="00060B75"/>
    <w:rsid w:val="000A7B1D"/>
    <w:rsid w:val="000C01EF"/>
    <w:rsid w:val="000C6427"/>
    <w:rsid w:val="00105206"/>
    <w:rsid w:val="001203F6"/>
    <w:rsid w:val="0012428B"/>
    <w:rsid w:val="0013476A"/>
    <w:rsid w:val="001478E7"/>
    <w:rsid w:val="00163326"/>
    <w:rsid w:val="00196A37"/>
    <w:rsid w:val="001D5F13"/>
    <w:rsid w:val="001F1519"/>
    <w:rsid w:val="0020185E"/>
    <w:rsid w:val="00245625"/>
    <w:rsid w:val="0026580C"/>
    <w:rsid w:val="002836DF"/>
    <w:rsid w:val="002D2CB6"/>
    <w:rsid w:val="002D61F5"/>
    <w:rsid w:val="00311D6D"/>
    <w:rsid w:val="00314481"/>
    <w:rsid w:val="003505B1"/>
    <w:rsid w:val="003B5088"/>
    <w:rsid w:val="004062E0"/>
    <w:rsid w:val="004114CD"/>
    <w:rsid w:val="0048272D"/>
    <w:rsid w:val="00483B05"/>
    <w:rsid w:val="00490176"/>
    <w:rsid w:val="004960AF"/>
    <w:rsid w:val="004F1EA2"/>
    <w:rsid w:val="004F5570"/>
    <w:rsid w:val="00534E20"/>
    <w:rsid w:val="005428BA"/>
    <w:rsid w:val="0055051C"/>
    <w:rsid w:val="00567079"/>
    <w:rsid w:val="0064281C"/>
    <w:rsid w:val="006B3D0F"/>
    <w:rsid w:val="006C1D0D"/>
    <w:rsid w:val="006C4949"/>
    <w:rsid w:val="006F11DB"/>
    <w:rsid w:val="00700EAA"/>
    <w:rsid w:val="00703CFF"/>
    <w:rsid w:val="007362C6"/>
    <w:rsid w:val="007729C4"/>
    <w:rsid w:val="0078165E"/>
    <w:rsid w:val="007B668A"/>
    <w:rsid w:val="007F328F"/>
    <w:rsid w:val="007F5E91"/>
    <w:rsid w:val="0082343F"/>
    <w:rsid w:val="008439B9"/>
    <w:rsid w:val="008456E5"/>
    <w:rsid w:val="00846D27"/>
    <w:rsid w:val="00854A0A"/>
    <w:rsid w:val="008B090A"/>
    <w:rsid w:val="008C2A74"/>
    <w:rsid w:val="008D4108"/>
    <w:rsid w:val="008E1BD2"/>
    <w:rsid w:val="00946FAB"/>
    <w:rsid w:val="0095363E"/>
    <w:rsid w:val="00960E22"/>
    <w:rsid w:val="00964094"/>
    <w:rsid w:val="00971996"/>
    <w:rsid w:val="0098084B"/>
    <w:rsid w:val="00980A66"/>
    <w:rsid w:val="009A3C23"/>
    <w:rsid w:val="009E5EBC"/>
    <w:rsid w:val="00A015C0"/>
    <w:rsid w:val="00A24D86"/>
    <w:rsid w:val="00A35C00"/>
    <w:rsid w:val="00A733ED"/>
    <w:rsid w:val="00A91000"/>
    <w:rsid w:val="00AD14F7"/>
    <w:rsid w:val="00AF51BA"/>
    <w:rsid w:val="00B10D98"/>
    <w:rsid w:val="00B30468"/>
    <w:rsid w:val="00B30C16"/>
    <w:rsid w:val="00B9548B"/>
    <w:rsid w:val="00BA29FA"/>
    <w:rsid w:val="00BA34E5"/>
    <w:rsid w:val="00BA7C07"/>
    <w:rsid w:val="00BB014F"/>
    <w:rsid w:val="00BB3269"/>
    <w:rsid w:val="00C02F48"/>
    <w:rsid w:val="00C17086"/>
    <w:rsid w:val="00C2387C"/>
    <w:rsid w:val="00CA34C6"/>
    <w:rsid w:val="00CA56AC"/>
    <w:rsid w:val="00CC52D6"/>
    <w:rsid w:val="00CF4140"/>
    <w:rsid w:val="00D0216A"/>
    <w:rsid w:val="00D56CAE"/>
    <w:rsid w:val="00D64F29"/>
    <w:rsid w:val="00D83EBC"/>
    <w:rsid w:val="00D928A7"/>
    <w:rsid w:val="00DD438C"/>
    <w:rsid w:val="00DF0700"/>
    <w:rsid w:val="00E005F5"/>
    <w:rsid w:val="00E013C7"/>
    <w:rsid w:val="00E45BA9"/>
    <w:rsid w:val="00E53E5A"/>
    <w:rsid w:val="00E55553"/>
    <w:rsid w:val="00E62960"/>
    <w:rsid w:val="00E740E3"/>
    <w:rsid w:val="00EA4764"/>
    <w:rsid w:val="00EB5FC3"/>
    <w:rsid w:val="00ED0EF7"/>
    <w:rsid w:val="00EF443C"/>
    <w:rsid w:val="00F158BA"/>
    <w:rsid w:val="00F256AD"/>
    <w:rsid w:val="00F30326"/>
    <w:rsid w:val="00F3770A"/>
    <w:rsid w:val="00F74627"/>
    <w:rsid w:val="00F9102E"/>
    <w:rsid w:val="00F9426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26625"/>
    <o:shapelayout v:ext="edit">
      <o:idmap v:ext="edit" data="1"/>
    </o:shapelayout>
  </w:shapeDefaults>
  <w:decimalSymbol w:val="."/>
  <w:listSeparator w:val=","/>
  <w14:docId w14:val="00FE708E"/>
  <w15:docId w15:val="{EEB96866-0583-4FFC-BAB1-132E2F9B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26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26580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2017-03-30T07:00:00+00:00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161123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C128D49-375E-430A-B238-3DB420A5CB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B207F1-5F02-4893-B7B9-0FF8EB05C3F7}"/>
</file>

<file path=customXml/itemProps3.xml><?xml version="1.0" encoding="utf-8"?>
<ds:datastoreItem xmlns:ds="http://schemas.openxmlformats.org/officeDocument/2006/customXml" ds:itemID="{D1F7DF39-0017-442E-8C0D-617DFCE7B679}"/>
</file>

<file path=customXml/itemProps4.xml><?xml version="1.0" encoding="utf-8"?>
<ds:datastoreItem xmlns:ds="http://schemas.openxmlformats.org/officeDocument/2006/customXml" ds:itemID="{51DF760D-7883-40FE-B099-ED691598480A}"/>
</file>

<file path=customXml/itemProps5.xml><?xml version="1.0" encoding="utf-8"?>
<ds:datastoreItem xmlns:ds="http://schemas.openxmlformats.org/officeDocument/2006/customXml" ds:itemID="{5662883F-B4C8-471A-86AF-DAA5B4C838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84</cp:revision>
  <dcterms:created xsi:type="dcterms:W3CDTF">2013-11-22T22:08:00Z</dcterms:created>
  <dcterms:modified xsi:type="dcterms:W3CDTF">2017-03-30T15:17:00Z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