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3A1" w14:textId="77777777" w:rsidR="008126F3" w:rsidRDefault="008126F3" w:rsidP="008126F3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996A3D2" wp14:editId="565D843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A3A2" w14:textId="77777777" w:rsidR="008126F3" w:rsidRDefault="008126F3" w:rsidP="008126F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996A3A3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996A3A4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996A3A5" w14:textId="77777777" w:rsidR="008126F3" w:rsidRDefault="008126F3" w:rsidP="008126F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996A3A6" w14:textId="77777777" w:rsidR="008126F3" w:rsidRDefault="008126F3" w:rsidP="008126F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5BC7F1F" w14:textId="77777777" w:rsidR="002461FD" w:rsidRDefault="002461FD" w:rsidP="00D96986">
      <w:pPr>
        <w:spacing w:line="288" w:lineRule="auto"/>
        <w:jc w:val="center"/>
        <w:rPr>
          <w:sz w:val="25"/>
          <w:szCs w:val="25"/>
        </w:rPr>
      </w:pPr>
    </w:p>
    <w:p w14:paraId="04AAD4A6" w14:textId="6348B445" w:rsidR="00275FAC" w:rsidRPr="00D807FF" w:rsidRDefault="006C778A" w:rsidP="00275FAC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>January 22, 2015</w:t>
      </w:r>
    </w:p>
    <w:p w14:paraId="4996A3A8" w14:textId="77777777" w:rsidR="005B71A4" w:rsidRDefault="005B71A4" w:rsidP="00D96986">
      <w:pPr>
        <w:spacing w:line="288" w:lineRule="auto"/>
        <w:rPr>
          <w:sz w:val="25"/>
          <w:szCs w:val="25"/>
        </w:rPr>
      </w:pPr>
    </w:p>
    <w:p w14:paraId="63E325C1" w14:textId="7EBA7A85" w:rsidR="00275FAC" w:rsidRPr="00275FAC" w:rsidRDefault="00EF6FEF" w:rsidP="006C778A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SHORTENING DISCOVERY RESPONSE TIME</w:t>
      </w:r>
    </w:p>
    <w:p w14:paraId="5D038325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A651A77" w14:textId="52FB3D98" w:rsidR="00275FAC" w:rsidRPr="00275FAC" w:rsidRDefault="00275FAC" w:rsidP="00275FAC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275FAC">
        <w:rPr>
          <w:rFonts w:ascii="Times New Roman" w:hAnsi="Times New Roman" w:cs="Times New Roman"/>
          <w:sz w:val="25"/>
          <w:szCs w:val="25"/>
        </w:rPr>
        <w:t>Re:</w:t>
      </w:r>
      <w:r w:rsidRPr="00275FAC">
        <w:rPr>
          <w:rFonts w:ascii="Times New Roman" w:hAnsi="Times New Roman" w:cs="Times New Roman"/>
          <w:sz w:val="25"/>
          <w:szCs w:val="25"/>
        </w:rPr>
        <w:tab/>
      </w:r>
      <w:r w:rsidR="006C778A">
        <w:rPr>
          <w:rFonts w:ascii="Times New Roman" w:hAnsi="Times New Roman" w:cs="Times New Roman"/>
          <w:i/>
          <w:sz w:val="25"/>
          <w:szCs w:val="25"/>
        </w:rPr>
        <w:t>Walla Walla Country Club</w:t>
      </w:r>
      <w:r>
        <w:rPr>
          <w:rFonts w:ascii="Times New Roman" w:hAnsi="Times New Roman" w:cs="Times New Roman"/>
          <w:i/>
          <w:sz w:val="25"/>
          <w:szCs w:val="25"/>
        </w:rPr>
        <w:t xml:space="preserve"> v. </w:t>
      </w:r>
      <w:r w:rsidR="006C778A">
        <w:rPr>
          <w:rFonts w:ascii="Times New Roman" w:hAnsi="Times New Roman" w:cs="Times New Roman"/>
          <w:i/>
          <w:sz w:val="25"/>
          <w:szCs w:val="25"/>
        </w:rPr>
        <w:t>Pacific Power &amp; Light</w:t>
      </w:r>
      <w:r w:rsidR="00EF6FEF">
        <w:rPr>
          <w:rFonts w:ascii="Times New Roman" w:hAnsi="Times New Roman" w:cs="Times New Roman"/>
          <w:i/>
          <w:sz w:val="25"/>
          <w:szCs w:val="25"/>
        </w:rPr>
        <w:t xml:space="preserve"> Company,</w:t>
      </w:r>
    </w:p>
    <w:p w14:paraId="63B500B3" w14:textId="2E8E2A10" w:rsidR="00275FAC" w:rsidRPr="00275FAC" w:rsidRDefault="00275FAC" w:rsidP="00275FAC">
      <w:pPr>
        <w:pStyle w:val="NoSpacing"/>
        <w:spacing w:line="264" w:lineRule="auto"/>
        <w:ind w:left="1440" w:hanging="720"/>
        <w:rPr>
          <w:rFonts w:ascii="Times New Roman" w:hAnsi="Times New Roman" w:cs="Times New Roman"/>
          <w:sz w:val="25"/>
          <w:szCs w:val="25"/>
        </w:rPr>
      </w:pPr>
      <w:r w:rsidRPr="00275FAC">
        <w:rPr>
          <w:rFonts w:ascii="Times New Roman" w:hAnsi="Times New Roman" w:cs="Times New Roman"/>
          <w:sz w:val="25"/>
          <w:szCs w:val="25"/>
        </w:rPr>
        <w:t xml:space="preserve">Docket </w:t>
      </w:r>
      <w:r w:rsidR="006C778A">
        <w:rPr>
          <w:rFonts w:ascii="Times New Roman" w:hAnsi="Times New Roman" w:cs="Times New Roman"/>
          <w:sz w:val="25"/>
          <w:szCs w:val="25"/>
        </w:rPr>
        <w:t>UE-143932</w:t>
      </w:r>
    </w:p>
    <w:p w14:paraId="31E8B915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8111D3D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275FAC">
        <w:rPr>
          <w:rFonts w:ascii="Times New Roman" w:hAnsi="Times New Roman" w:cs="Times New Roman"/>
          <w:sz w:val="25"/>
          <w:szCs w:val="25"/>
        </w:rPr>
        <w:t>TO ALL PARTIES:</w:t>
      </w:r>
    </w:p>
    <w:p w14:paraId="539B995B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3571CFD" w14:textId="05AB9657" w:rsidR="00275FAC" w:rsidRPr="006C778A" w:rsidRDefault="006C778A" w:rsidP="00FC4F58">
      <w:pPr>
        <w:spacing w:line="264" w:lineRule="auto"/>
        <w:rPr>
          <w:sz w:val="25"/>
          <w:szCs w:val="25"/>
        </w:rPr>
      </w:pPr>
      <w:r w:rsidRPr="006C778A">
        <w:rPr>
          <w:sz w:val="25"/>
          <w:szCs w:val="25"/>
        </w:rPr>
        <w:t>On January 20, 2015</w:t>
      </w:r>
      <w:r w:rsidR="00275FAC" w:rsidRPr="006C778A">
        <w:rPr>
          <w:sz w:val="25"/>
          <w:szCs w:val="25"/>
        </w:rPr>
        <w:t xml:space="preserve">, the Washington Utilities and Transportation Commission (Commission) </w:t>
      </w:r>
      <w:r w:rsidRPr="006C778A">
        <w:rPr>
          <w:sz w:val="25"/>
          <w:szCs w:val="25"/>
        </w:rPr>
        <w:t xml:space="preserve">convened a prehearing conference </w:t>
      </w:r>
      <w:r w:rsidR="00FC4F58">
        <w:rPr>
          <w:sz w:val="25"/>
          <w:szCs w:val="25"/>
        </w:rPr>
        <w:t xml:space="preserve">in this docket </w:t>
      </w:r>
      <w:r w:rsidRPr="006C778A">
        <w:rPr>
          <w:sz w:val="25"/>
          <w:szCs w:val="25"/>
        </w:rPr>
        <w:t xml:space="preserve">to determine the scope of the issues to be presented and adopt a procedural schedule.  </w:t>
      </w:r>
      <w:r w:rsidR="00135DD5">
        <w:rPr>
          <w:sz w:val="25"/>
          <w:szCs w:val="25"/>
        </w:rPr>
        <w:t xml:space="preserve">On January 21, 2015, the Commission issued Order 01, Prehearing Conference Order; Notice of Hearing.  </w:t>
      </w:r>
      <w:r w:rsidR="00EF6FEF">
        <w:rPr>
          <w:sz w:val="25"/>
          <w:szCs w:val="25"/>
        </w:rPr>
        <w:t>That o</w:t>
      </w:r>
      <w:r w:rsidR="00135DD5">
        <w:rPr>
          <w:sz w:val="25"/>
          <w:szCs w:val="25"/>
        </w:rPr>
        <w:t>rder</w:t>
      </w:r>
      <w:r w:rsidR="00EF6FEF">
        <w:rPr>
          <w:sz w:val="25"/>
          <w:szCs w:val="25"/>
        </w:rPr>
        <w:t>, however,</w:t>
      </w:r>
      <w:r w:rsidR="00135DD5">
        <w:rPr>
          <w:sz w:val="25"/>
          <w:szCs w:val="25"/>
        </w:rPr>
        <w:t xml:space="preserve"> </w:t>
      </w:r>
      <w:r w:rsidR="00EF6FEF">
        <w:rPr>
          <w:sz w:val="25"/>
          <w:szCs w:val="25"/>
        </w:rPr>
        <w:t>did not</w:t>
      </w:r>
      <w:r w:rsidR="007B4F30">
        <w:rPr>
          <w:sz w:val="25"/>
          <w:szCs w:val="25"/>
        </w:rPr>
        <w:t xml:space="preserve"> include the parties’ agreement </w:t>
      </w:r>
      <w:r w:rsidR="00EF6FEF">
        <w:rPr>
          <w:sz w:val="25"/>
          <w:szCs w:val="25"/>
        </w:rPr>
        <w:t xml:space="preserve">during the prehearing conference </w:t>
      </w:r>
      <w:r w:rsidR="007B4F30">
        <w:rPr>
          <w:sz w:val="25"/>
          <w:szCs w:val="25"/>
        </w:rPr>
        <w:t xml:space="preserve">to shorten the </w:t>
      </w:r>
      <w:r w:rsidR="009F01E4">
        <w:rPr>
          <w:sz w:val="25"/>
          <w:szCs w:val="25"/>
        </w:rPr>
        <w:t xml:space="preserve">data request </w:t>
      </w:r>
      <w:r w:rsidR="007B4F30">
        <w:rPr>
          <w:sz w:val="25"/>
          <w:szCs w:val="25"/>
        </w:rPr>
        <w:t xml:space="preserve">response time to seven </w:t>
      </w:r>
      <w:r w:rsidR="00EF6FEF">
        <w:rPr>
          <w:sz w:val="25"/>
          <w:szCs w:val="25"/>
        </w:rPr>
        <w:t xml:space="preserve">calendar </w:t>
      </w:r>
      <w:r w:rsidR="007B4F30">
        <w:rPr>
          <w:sz w:val="25"/>
          <w:szCs w:val="25"/>
        </w:rPr>
        <w:t>days</w:t>
      </w:r>
      <w:r w:rsidR="00367A04">
        <w:rPr>
          <w:sz w:val="25"/>
          <w:szCs w:val="25"/>
        </w:rPr>
        <w:t xml:space="preserve"> beginning August 4, 2015</w:t>
      </w:r>
      <w:r w:rsidR="00275FAC" w:rsidRPr="006C778A">
        <w:rPr>
          <w:sz w:val="25"/>
          <w:szCs w:val="25"/>
        </w:rPr>
        <w:t xml:space="preserve">.  </w:t>
      </w:r>
    </w:p>
    <w:p w14:paraId="0FFFE317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CAA97E4" w14:textId="3BAF98F4" w:rsid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EF6FEF">
        <w:rPr>
          <w:rFonts w:ascii="Times New Roman" w:hAnsi="Times New Roman" w:cs="Times New Roman"/>
          <w:sz w:val="25"/>
          <w:szCs w:val="25"/>
        </w:rPr>
        <w:t xml:space="preserve">Commission hereby notifies the </w:t>
      </w:r>
      <w:r w:rsidR="00EF2D40">
        <w:rPr>
          <w:rFonts w:ascii="Times New Roman" w:hAnsi="Times New Roman" w:cs="Times New Roman"/>
          <w:sz w:val="25"/>
          <w:szCs w:val="25"/>
        </w:rPr>
        <w:t xml:space="preserve">parties </w:t>
      </w:r>
      <w:r w:rsidR="00EF6FEF">
        <w:rPr>
          <w:rFonts w:ascii="Times New Roman" w:hAnsi="Times New Roman" w:cs="Times New Roman"/>
          <w:sz w:val="25"/>
          <w:szCs w:val="25"/>
        </w:rPr>
        <w:t xml:space="preserve">that it approves and adopts this </w:t>
      </w:r>
      <w:r w:rsidR="00EF2D40">
        <w:rPr>
          <w:rFonts w:ascii="Times New Roman" w:hAnsi="Times New Roman" w:cs="Times New Roman"/>
          <w:sz w:val="25"/>
          <w:szCs w:val="25"/>
        </w:rPr>
        <w:t>agree</w:t>
      </w:r>
      <w:r w:rsidR="00EF6FEF">
        <w:rPr>
          <w:rFonts w:ascii="Times New Roman" w:hAnsi="Times New Roman" w:cs="Times New Roman"/>
          <w:sz w:val="25"/>
          <w:szCs w:val="25"/>
        </w:rPr>
        <w:t xml:space="preserve">ment.  </w:t>
      </w:r>
      <w:r w:rsidR="00367A04">
        <w:rPr>
          <w:rFonts w:ascii="Times New Roman" w:hAnsi="Times New Roman" w:cs="Times New Roman"/>
          <w:sz w:val="25"/>
          <w:szCs w:val="25"/>
        </w:rPr>
        <w:t>Beginning August 4, 2015, r</w:t>
      </w:r>
      <w:r w:rsidR="00EF6FEF">
        <w:rPr>
          <w:rFonts w:ascii="Times New Roman" w:hAnsi="Times New Roman" w:cs="Times New Roman"/>
          <w:sz w:val="25"/>
          <w:szCs w:val="25"/>
        </w:rPr>
        <w:t>esponses to data requests propounded in this proceeding are due within</w:t>
      </w:r>
      <w:r w:rsidR="00EF2D40">
        <w:rPr>
          <w:rFonts w:ascii="Times New Roman" w:hAnsi="Times New Roman" w:cs="Times New Roman"/>
          <w:sz w:val="25"/>
          <w:szCs w:val="25"/>
        </w:rPr>
        <w:t xml:space="preserve"> seven </w:t>
      </w:r>
      <w:r w:rsidR="00EF6FEF">
        <w:rPr>
          <w:rFonts w:ascii="Times New Roman" w:hAnsi="Times New Roman" w:cs="Times New Roman"/>
          <w:sz w:val="25"/>
          <w:szCs w:val="25"/>
        </w:rPr>
        <w:t xml:space="preserve">calendar </w:t>
      </w:r>
      <w:r w:rsidR="00EF2D40">
        <w:rPr>
          <w:rFonts w:ascii="Times New Roman" w:hAnsi="Times New Roman" w:cs="Times New Roman"/>
          <w:sz w:val="25"/>
          <w:szCs w:val="25"/>
        </w:rPr>
        <w:t xml:space="preserve">days </w:t>
      </w:r>
      <w:r w:rsidR="00EF6FEF">
        <w:rPr>
          <w:rFonts w:ascii="Times New Roman" w:hAnsi="Times New Roman" w:cs="Times New Roman"/>
          <w:sz w:val="25"/>
          <w:szCs w:val="25"/>
        </w:rPr>
        <w:t>of service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37E3D5FB" w14:textId="21B04D7D" w:rsidR="00275FAC" w:rsidRDefault="00EF2D40" w:rsidP="00EF2D40">
      <w:pPr>
        <w:pStyle w:val="NoSpacing"/>
        <w:tabs>
          <w:tab w:val="left" w:pos="8040"/>
        </w:tabs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3A94BF4C" w14:textId="77777777" w:rsidR="00275FAC" w:rsidRPr="00275FAC" w:rsidRDefault="00275FAC" w:rsidP="00275FA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996A3CE" w14:textId="77777777" w:rsidR="00C001C7" w:rsidRPr="00D807FF" w:rsidRDefault="00C001C7" w:rsidP="00D96986">
      <w:pPr>
        <w:spacing w:line="288" w:lineRule="auto"/>
        <w:rPr>
          <w:sz w:val="25"/>
          <w:szCs w:val="25"/>
        </w:rPr>
      </w:pPr>
    </w:p>
    <w:p w14:paraId="4996A3CF" w14:textId="322BC7D6" w:rsidR="00C001C7" w:rsidRPr="00D807FF" w:rsidRDefault="00FC4F58" w:rsidP="00D96986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RAYNE PEARSON</w:t>
      </w:r>
    </w:p>
    <w:p w14:paraId="4996A3D0" w14:textId="53588A73" w:rsidR="00C001C7" w:rsidRPr="00D807FF" w:rsidRDefault="00FC4F58" w:rsidP="00D96986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p w14:paraId="4996A3D1" w14:textId="77777777" w:rsidR="00C001C7" w:rsidRPr="00D807FF" w:rsidRDefault="00C001C7" w:rsidP="00D96986">
      <w:pPr>
        <w:spacing w:line="288" w:lineRule="auto"/>
        <w:rPr>
          <w:sz w:val="25"/>
          <w:szCs w:val="25"/>
        </w:rPr>
      </w:pPr>
    </w:p>
    <w:sectPr w:rsidR="00C001C7" w:rsidRPr="00D807FF" w:rsidSect="007850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aperSrc w:first="1025" w:other="102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8A38" w14:textId="77777777" w:rsidR="00E17971" w:rsidRDefault="00E17971" w:rsidP="00E2675D">
      <w:r>
        <w:separator/>
      </w:r>
    </w:p>
  </w:endnote>
  <w:endnote w:type="continuationSeparator" w:id="0">
    <w:p w14:paraId="3D1FF0C7" w14:textId="77777777" w:rsidR="00E17971" w:rsidRDefault="00E1797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3BEC1" w14:textId="77777777" w:rsidR="0007056A" w:rsidRDefault="00070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E998E" w14:textId="77777777" w:rsidR="0007056A" w:rsidRDefault="000705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3BA89" w14:textId="77777777" w:rsidR="0007056A" w:rsidRDefault="00070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AFB89" w14:textId="77777777" w:rsidR="00E17971" w:rsidRDefault="00E17971" w:rsidP="00E2675D">
      <w:r>
        <w:separator/>
      </w:r>
    </w:p>
  </w:footnote>
  <w:footnote w:type="continuationSeparator" w:id="0">
    <w:p w14:paraId="1BEF70C2" w14:textId="77777777" w:rsidR="00E17971" w:rsidRDefault="00E1797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FCDA6" w14:textId="77777777" w:rsidR="0007056A" w:rsidRDefault="00070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6A3D8" w14:textId="77777777" w:rsidR="00275FAC" w:rsidRPr="008126F3" w:rsidRDefault="00275FAC" w:rsidP="008126F3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 w:rsidRPr="008126F3">
      <w:rPr>
        <w:b/>
        <w:sz w:val="20"/>
        <w:szCs w:val="20"/>
      </w:rPr>
      <w:t xml:space="preserve">DOCKETS UE-121697 and UG-121705 </w:t>
    </w:r>
    <w:r w:rsidRPr="008126F3">
      <w:rPr>
        <w:b/>
        <w:i/>
        <w:sz w:val="20"/>
        <w:szCs w:val="20"/>
      </w:rPr>
      <w:t>(Consolidated)</w:t>
    </w:r>
    <w:r w:rsidRPr="008126F3">
      <w:rPr>
        <w:b/>
        <w:i/>
        <w:sz w:val="20"/>
        <w:szCs w:val="20"/>
      </w:rPr>
      <w:tab/>
    </w:r>
    <w:r w:rsidRPr="008126F3">
      <w:rPr>
        <w:b/>
        <w:sz w:val="20"/>
        <w:szCs w:val="20"/>
      </w:rPr>
      <w:t xml:space="preserve">PAGE </w:t>
    </w:r>
    <w:r w:rsidRPr="008126F3">
      <w:rPr>
        <w:b/>
        <w:sz w:val="20"/>
        <w:szCs w:val="20"/>
      </w:rPr>
      <w:fldChar w:fldCharType="begin"/>
    </w:r>
    <w:r w:rsidRPr="008126F3">
      <w:rPr>
        <w:b/>
        <w:sz w:val="20"/>
        <w:szCs w:val="20"/>
      </w:rPr>
      <w:instrText xml:space="preserve"> PAGE   \* MERGEFORMAT </w:instrText>
    </w:r>
    <w:r w:rsidRPr="008126F3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8126F3">
      <w:rPr>
        <w:b/>
        <w:noProof/>
        <w:sz w:val="20"/>
        <w:szCs w:val="20"/>
      </w:rPr>
      <w:fldChar w:fldCharType="end"/>
    </w:r>
  </w:p>
  <w:p w14:paraId="4996A3D9" w14:textId="77777777" w:rsidR="00275FAC" w:rsidRPr="008126F3" w:rsidRDefault="00275FAC" w:rsidP="00C66ACC">
    <w:pPr>
      <w:pStyle w:val="Header"/>
      <w:rPr>
        <w:b/>
        <w:i/>
        <w:sz w:val="20"/>
        <w:szCs w:val="20"/>
      </w:rPr>
    </w:pPr>
    <w:r w:rsidRPr="008126F3">
      <w:rPr>
        <w:b/>
        <w:sz w:val="20"/>
        <w:szCs w:val="20"/>
      </w:rPr>
      <w:t xml:space="preserve">DOCKETS UE-130137 and UG-130138 </w:t>
    </w:r>
    <w:r w:rsidRPr="008126F3">
      <w:rPr>
        <w:b/>
        <w:i/>
        <w:sz w:val="20"/>
        <w:szCs w:val="20"/>
      </w:rPr>
      <w:t>(Consolidated)</w:t>
    </w:r>
  </w:p>
  <w:p w14:paraId="4996A3DA" w14:textId="77777777" w:rsidR="00275FAC" w:rsidRPr="00C66ACC" w:rsidRDefault="00275FAC" w:rsidP="00C66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6A98" w14:textId="1CC36F0F" w:rsidR="0007056A" w:rsidRPr="0007056A" w:rsidRDefault="00275FAC" w:rsidP="000D3C9B">
    <w:pPr>
      <w:pStyle w:val="Header"/>
      <w:tabs>
        <w:tab w:val="clear" w:pos="4680"/>
        <w:tab w:val="clear" w:pos="9360"/>
        <w:tab w:val="right" w:pos="8730"/>
      </w:tabs>
      <w:rPr>
        <w:b/>
        <w:sz w:val="20"/>
        <w:szCs w:val="20"/>
      </w:rPr>
    </w:pPr>
    <w:r>
      <w:tab/>
    </w:r>
    <w:bookmarkStart w:id="0" w:name="_GoBack"/>
    <w:r w:rsidR="0007056A" w:rsidRPr="0007056A">
      <w:rPr>
        <w:b/>
        <w:sz w:val="20"/>
        <w:szCs w:val="20"/>
      </w:rPr>
      <w:t>[Service date January 22, 2015]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1F1"/>
    <w:rsid w:val="0007056A"/>
    <w:rsid w:val="00077669"/>
    <w:rsid w:val="00092415"/>
    <w:rsid w:val="000B2225"/>
    <w:rsid w:val="000C0C5D"/>
    <w:rsid w:val="000D3515"/>
    <w:rsid w:val="000D3C9B"/>
    <w:rsid w:val="000F5435"/>
    <w:rsid w:val="00135DD5"/>
    <w:rsid w:val="001475C3"/>
    <w:rsid w:val="00153F31"/>
    <w:rsid w:val="00170D00"/>
    <w:rsid w:val="00174CE4"/>
    <w:rsid w:val="00176BE4"/>
    <w:rsid w:val="0018019C"/>
    <w:rsid w:val="00182A12"/>
    <w:rsid w:val="001A0005"/>
    <w:rsid w:val="001B2CA9"/>
    <w:rsid w:val="001C0F5E"/>
    <w:rsid w:val="001C7B16"/>
    <w:rsid w:val="001D70D8"/>
    <w:rsid w:val="001E739E"/>
    <w:rsid w:val="00231350"/>
    <w:rsid w:val="002403D2"/>
    <w:rsid w:val="00242D23"/>
    <w:rsid w:val="00244042"/>
    <w:rsid w:val="00244E6F"/>
    <w:rsid w:val="002461FD"/>
    <w:rsid w:val="002512F9"/>
    <w:rsid w:val="00270FAF"/>
    <w:rsid w:val="00275FAC"/>
    <w:rsid w:val="002D6763"/>
    <w:rsid w:val="002D7A76"/>
    <w:rsid w:val="00320645"/>
    <w:rsid w:val="003206EB"/>
    <w:rsid w:val="00322830"/>
    <w:rsid w:val="00333497"/>
    <w:rsid w:val="00367A04"/>
    <w:rsid w:val="003B3116"/>
    <w:rsid w:val="003C232A"/>
    <w:rsid w:val="003C5F77"/>
    <w:rsid w:val="003E7856"/>
    <w:rsid w:val="004011CD"/>
    <w:rsid w:val="004164EF"/>
    <w:rsid w:val="004512B6"/>
    <w:rsid w:val="004648E9"/>
    <w:rsid w:val="00471B67"/>
    <w:rsid w:val="0048172D"/>
    <w:rsid w:val="00493D65"/>
    <w:rsid w:val="00497C7E"/>
    <w:rsid w:val="004A6B58"/>
    <w:rsid w:val="004B2782"/>
    <w:rsid w:val="004D784D"/>
    <w:rsid w:val="0050670E"/>
    <w:rsid w:val="00533EE9"/>
    <w:rsid w:val="0055304B"/>
    <w:rsid w:val="00593CE4"/>
    <w:rsid w:val="005B71A4"/>
    <w:rsid w:val="005C57F2"/>
    <w:rsid w:val="005D28BB"/>
    <w:rsid w:val="005F0CBB"/>
    <w:rsid w:val="00615D0E"/>
    <w:rsid w:val="00646DDF"/>
    <w:rsid w:val="00650AD2"/>
    <w:rsid w:val="006C778A"/>
    <w:rsid w:val="006F567C"/>
    <w:rsid w:val="00701C69"/>
    <w:rsid w:val="00731369"/>
    <w:rsid w:val="00743DDE"/>
    <w:rsid w:val="00744114"/>
    <w:rsid w:val="00752A5C"/>
    <w:rsid w:val="007532C7"/>
    <w:rsid w:val="0078506B"/>
    <w:rsid w:val="00792BC9"/>
    <w:rsid w:val="007B4F30"/>
    <w:rsid w:val="007D434E"/>
    <w:rsid w:val="007D68D2"/>
    <w:rsid w:val="007F48E3"/>
    <w:rsid w:val="00810EBD"/>
    <w:rsid w:val="008126F3"/>
    <w:rsid w:val="00826875"/>
    <w:rsid w:val="00832B95"/>
    <w:rsid w:val="00881883"/>
    <w:rsid w:val="008A0C15"/>
    <w:rsid w:val="008A18B8"/>
    <w:rsid w:val="008A35EA"/>
    <w:rsid w:val="008A5796"/>
    <w:rsid w:val="008B7E4C"/>
    <w:rsid w:val="008C5F2C"/>
    <w:rsid w:val="008D7F63"/>
    <w:rsid w:val="008F68CD"/>
    <w:rsid w:val="00903E77"/>
    <w:rsid w:val="009267B3"/>
    <w:rsid w:val="009276E9"/>
    <w:rsid w:val="00931500"/>
    <w:rsid w:val="009414AC"/>
    <w:rsid w:val="00943CE2"/>
    <w:rsid w:val="0095670C"/>
    <w:rsid w:val="009658B3"/>
    <w:rsid w:val="009711AD"/>
    <w:rsid w:val="00973B48"/>
    <w:rsid w:val="00981E37"/>
    <w:rsid w:val="00984FE4"/>
    <w:rsid w:val="009978E3"/>
    <w:rsid w:val="009D0510"/>
    <w:rsid w:val="009F01E4"/>
    <w:rsid w:val="00A065CA"/>
    <w:rsid w:val="00A403A6"/>
    <w:rsid w:val="00A435FC"/>
    <w:rsid w:val="00A5134D"/>
    <w:rsid w:val="00AA2492"/>
    <w:rsid w:val="00AA7135"/>
    <w:rsid w:val="00AA76DF"/>
    <w:rsid w:val="00AF7DBE"/>
    <w:rsid w:val="00B470BF"/>
    <w:rsid w:val="00B6376F"/>
    <w:rsid w:val="00B75D2E"/>
    <w:rsid w:val="00B822CC"/>
    <w:rsid w:val="00B84DA8"/>
    <w:rsid w:val="00B94632"/>
    <w:rsid w:val="00BC272C"/>
    <w:rsid w:val="00BC4C85"/>
    <w:rsid w:val="00BD1983"/>
    <w:rsid w:val="00BD56BB"/>
    <w:rsid w:val="00BE3D3C"/>
    <w:rsid w:val="00BF0E53"/>
    <w:rsid w:val="00BF100A"/>
    <w:rsid w:val="00BF1587"/>
    <w:rsid w:val="00BF2977"/>
    <w:rsid w:val="00BF46B5"/>
    <w:rsid w:val="00C001C7"/>
    <w:rsid w:val="00C033F0"/>
    <w:rsid w:val="00C179B6"/>
    <w:rsid w:val="00C66ACC"/>
    <w:rsid w:val="00C84385"/>
    <w:rsid w:val="00CA46B2"/>
    <w:rsid w:val="00CA51DD"/>
    <w:rsid w:val="00CC0E88"/>
    <w:rsid w:val="00CC17E5"/>
    <w:rsid w:val="00CD5E71"/>
    <w:rsid w:val="00CF35C6"/>
    <w:rsid w:val="00CF7B60"/>
    <w:rsid w:val="00D02484"/>
    <w:rsid w:val="00D42945"/>
    <w:rsid w:val="00D55DD7"/>
    <w:rsid w:val="00D74F70"/>
    <w:rsid w:val="00D807FF"/>
    <w:rsid w:val="00D96986"/>
    <w:rsid w:val="00DB2BDD"/>
    <w:rsid w:val="00DC0B2A"/>
    <w:rsid w:val="00DD4AA3"/>
    <w:rsid w:val="00DD7A4B"/>
    <w:rsid w:val="00E00545"/>
    <w:rsid w:val="00E054BB"/>
    <w:rsid w:val="00E13CE1"/>
    <w:rsid w:val="00E17971"/>
    <w:rsid w:val="00E2675D"/>
    <w:rsid w:val="00E353E4"/>
    <w:rsid w:val="00E40931"/>
    <w:rsid w:val="00E462A8"/>
    <w:rsid w:val="00E97EC5"/>
    <w:rsid w:val="00EA0931"/>
    <w:rsid w:val="00EA59E3"/>
    <w:rsid w:val="00EF2D40"/>
    <w:rsid w:val="00EF6FEF"/>
    <w:rsid w:val="00F01AFA"/>
    <w:rsid w:val="00F03E6D"/>
    <w:rsid w:val="00F11FE2"/>
    <w:rsid w:val="00F27E02"/>
    <w:rsid w:val="00F674A2"/>
    <w:rsid w:val="00F73AEB"/>
    <w:rsid w:val="00F801A8"/>
    <w:rsid w:val="00FA3AC5"/>
    <w:rsid w:val="00FB6EE0"/>
    <w:rsid w:val="00FB7234"/>
    <w:rsid w:val="00FC4F58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6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11F1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4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11F1"/>
    <w:rPr>
      <w:b/>
      <w:sz w:val="24"/>
    </w:rPr>
  </w:style>
  <w:style w:type="paragraph" w:styleId="BodyText">
    <w:name w:val="Body Text"/>
    <w:basedOn w:val="Normal"/>
    <w:link w:val="BodyTextChar"/>
    <w:rsid w:val="000511F1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511F1"/>
    <w:rPr>
      <w:sz w:val="22"/>
    </w:rPr>
  </w:style>
  <w:style w:type="paragraph" w:customStyle="1" w:styleId="plain">
    <w:name w:val="plain"/>
    <w:basedOn w:val="Normal"/>
    <w:rsid w:val="000511F1"/>
    <w:pPr>
      <w:spacing w:line="240" w:lineRule="atLeast"/>
    </w:pPr>
    <w:rPr>
      <w:sz w:val="2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84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rsid w:val="00C843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4385"/>
    <w:rPr>
      <w:sz w:val="16"/>
      <w:szCs w:val="16"/>
    </w:rPr>
  </w:style>
  <w:style w:type="paragraph" w:styleId="NoSpacing">
    <w:name w:val="No Spacing"/>
    <w:uiPriority w:val="1"/>
    <w:qFormat/>
    <w:rsid w:val="008126F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2015-01-22T23:32:46+00:00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7A47A4-F533-4C2D-B0B2-8C902FD09FDE}"/>
</file>

<file path=customXml/itemProps2.xml><?xml version="1.0" encoding="utf-8"?>
<ds:datastoreItem xmlns:ds="http://schemas.openxmlformats.org/officeDocument/2006/customXml" ds:itemID="{8AA28DC0-DC64-4914-AA88-1B9808FBC2B9}"/>
</file>

<file path=customXml/itemProps3.xml><?xml version="1.0" encoding="utf-8"?>
<ds:datastoreItem xmlns:ds="http://schemas.openxmlformats.org/officeDocument/2006/customXml" ds:itemID="{6F2088E8-C133-4E5A-91BD-76595FD01004}"/>
</file>

<file path=customXml/itemProps4.xml><?xml version="1.0" encoding="utf-8"?>
<ds:datastoreItem xmlns:ds="http://schemas.openxmlformats.org/officeDocument/2006/customXml" ds:itemID="{E9FC4E0E-D64B-4180-9C69-78C31F411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2015-01-22T23:07:00Z</dcterms:created>
  <dcterms:modified xsi:type="dcterms:W3CDTF">2015-01-22T23:07:00Z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