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2D3D2D">
        <w:t xml:space="preserve"> UE-121594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D3D2D">
        <w:rPr>
          <w:rFonts w:ascii="Times New Roman" w:hAnsi="Times New Roman"/>
          <w:sz w:val="24"/>
        </w:rPr>
        <w:t>Motion to Dismiss Brief Adjudicative Proceeding/Expedited Consideration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2D3D2D">
        <w:rPr>
          <w:rFonts w:ascii="Times New Roman" w:hAnsi="Times New Roman"/>
          <w:sz w:val="24"/>
        </w:rPr>
        <w:t>9</w:t>
      </w:r>
      <w:r w:rsidR="002D3D2D" w:rsidRPr="002D3D2D">
        <w:rPr>
          <w:rFonts w:ascii="Times New Roman" w:hAnsi="Times New Roman"/>
          <w:sz w:val="24"/>
          <w:vertAlign w:val="superscript"/>
        </w:rPr>
        <w:t>th</w:t>
      </w:r>
      <w:r w:rsidR="002D3D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2D3D2D">
        <w:rPr>
          <w:rFonts w:ascii="Times New Roman" w:hAnsi="Times New Roman"/>
          <w:sz w:val="24"/>
        </w:rPr>
        <w:t>October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2D3D2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50D53">
        <w:rPr>
          <w:rFonts w:ascii="Times New Roman" w:hAnsi="Times New Roman"/>
          <w:sz w:val="24"/>
          <w:szCs w:val="24"/>
        </w:rPr>
        <w:t>HC=Highly 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C=Confidential</w:t>
      </w:r>
      <w:r w:rsidRPr="00150D53">
        <w:rPr>
          <w:rFonts w:ascii="Times New Roman" w:hAnsi="Times New Roman"/>
          <w:sz w:val="24"/>
          <w:szCs w:val="24"/>
        </w:rPr>
        <w:tab/>
      </w:r>
      <w:r w:rsidRPr="00150D53">
        <w:rPr>
          <w:rFonts w:ascii="Times New Roman" w:hAnsi="Times New Roman"/>
          <w:sz w:val="24"/>
          <w:szCs w:val="24"/>
        </w:rPr>
        <w:tab/>
        <w:t>NC=Non-Confidential</w:t>
      </w: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E387D" w:rsidRPr="00150D53" w:rsidRDefault="00A303FB" w:rsidP="00DE38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Receive </w:t>
      </w:r>
      <w:r w:rsidR="00DE387D" w:rsidRPr="00150D53">
        <w:rPr>
          <w:rFonts w:ascii="Times New Roman" w:hAnsi="Times New Roman"/>
          <w:b/>
          <w:bCs/>
          <w:sz w:val="24"/>
        </w:rPr>
        <w:t>C and NC documents:</w:t>
      </w:r>
    </w:p>
    <w:p w:rsidR="00DE387D" w:rsidRPr="00150D53" w:rsidRDefault="00DE387D" w:rsidP="00DE387D">
      <w:pPr>
        <w:rPr>
          <w:rFonts w:ascii="Times New Roman" w:hAnsi="Times New Roman"/>
          <w:i/>
          <w:iCs/>
          <w:sz w:val="24"/>
        </w:rPr>
      </w:pPr>
    </w:p>
    <w:p w:rsidR="00DE387D" w:rsidRPr="00150D53" w:rsidRDefault="002D3D2D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For Puget Sound Energy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E387D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Jason Kuzma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Perkins Coie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10885 N.E. Fourth Street Suite 700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Bellevue, WA  98004-5579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(425) 635-1400</w:t>
      </w:r>
    </w:p>
    <w:p w:rsidR="00DE387D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9" w:history="1">
        <w:r w:rsidR="00395E1E" w:rsidRPr="00EC0ADB">
          <w:rPr>
            <w:rStyle w:val="Hyperlink"/>
            <w:rFonts w:ascii="Times New Roman" w:hAnsi="Times New Roman"/>
            <w:sz w:val="24"/>
          </w:rPr>
          <w:t>jkuzma@perkinscoie.com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395E1E" w:rsidRDefault="00395E1E" w:rsidP="00DE387D">
      <w:pPr>
        <w:rPr>
          <w:rFonts w:ascii="Times New Roman" w:hAnsi="Times New Roman"/>
          <w:sz w:val="24"/>
        </w:rPr>
      </w:pP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For Public Counsel: 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Simon ffitch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Office of the Attorney General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Avenue Suite 2000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:rsidR="00395E1E" w:rsidRP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0" w:history="1">
        <w:r w:rsidRPr="00EC0ADB">
          <w:rPr>
            <w:rStyle w:val="Hyperlink"/>
            <w:rFonts w:ascii="Times New Roman" w:hAnsi="Times New Roman"/>
            <w:sz w:val="24"/>
          </w:rPr>
          <w:t>simonf@atg.wa.gov</w:t>
        </w:r>
      </w:hyperlink>
      <w:r>
        <w:rPr>
          <w:rFonts w:ascii="Times New Roman" w:hAnsi="Times New Roman"/>
          <w:sz w:val="24"/>
        </w:rPr>
        <w:t xml:space="preserve">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i/>
          <w:iCs/>
          <w:sz w:val="24"/>
        </w:rPr>
        <w:t xml:space="preserve">For </w:t>
      </w:r>
      <w:r w:rsidR="00395E1E">
        <w:rPr>
          <w:rFonts w:ascii="Times New Roman" w:hAnsi="Times New Roman"/>
          <w:i/>
          <w:iCs/>
          <w:sz w:val="24"/>
        </w:rPr>
        <w:t>NWEC</w:t>
      </w:r>
      <w:r w:rsidRPr="00AD4FC4">
        <w:rPr>
          <w:rFonts w:ascii="Times New Roman" w:hAnsi="Times New Roman"/>
          <w:iCs/>
          <w:sz w:val="24"/>
        </w:rPr>
        <w:t>: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Danielle Dixon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Northwest Energy Coalition </w:t>
      </w:r>
    </w:p>
    <w:p w:rsidR="00395E1E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811 First Avenue Suite 305</w:t>
      </w:r>
    </w:p>
    <w:p w:rsidR="00395E1E" w:rsidRPr="00150D53" w:rsidRDefault="00395E1E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Seattle, WA 98104 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Phone:  </w:t>
      </w:r>
      <w:r w:rsidR="00395E1E">
        <w:rPr>
          <w:rFonts w:ascii="Times New Roman" w:hAnsi="Times New Roman"/>
          <w:sz w:val="24"/>
        </w:rPr>
        <w:t>(206) 621-0094</w:t>
      </w:r>
    </w:p>
    <w:p w:rsidR="00DE387D" w:rsidRPr="00150D53" w:rsidRDefault="00DE387D" w:rsidP="00DE387D">
      <w:pPr>
        <w:rPr>
          <w:rFonts w:ascii="Times New Roman" w:hAnsi="Times New Roman"/>
          <w:sz w:val="24"/>
        </w:rPr>
      </w:pPr>
      <w:r w:rsidRPr="00150D53">
        <w:rPr>
          <w:rFonts w:ascii="Times New Roman" w:hAnsi="Times New Roman"/>
          <w:sz w:val="24"/>
        </w:rPr>
        <w:t xml:space="preserve">E-mail:  </w:t>
      </w:r>
      <w:hyperlink r:id="rId11" w:history="1"/>
      <w:hyperlink r:id="rId12" w:history="1">
        <w:r w:rsidR="00395E1E" w:rsidRPr="00EC0ADB">
          <w:rPr>
            <w:rStyle w:val="Hyperlink"/>
            <w:rFonts w:ascii="Times New Roman" w:hAnsi="Times New Roman"/>
            <w:sz w:val="24"/>
          </w:rPr>
          <w:t>Danielle@nwenergy.org</w:t>
        </w:r>
      </w:hyperlink>
      <w:r w:rsidR="00395E1E">
        <w:rPr>
          <w:rFonts w:ascii="Times New Roman" w:hAnsi="Times New Roman"/>
          <w:sz w:val="24"/>
        </w:rPr>
        <w:t xml:space="preserve"> </w:t>
      </w:r>
    </w:p>
    <w:p w:rsidR="00C0665B" w:rsidRPr="00DE387D" w:rsidRDefault="00C0665B">
      <w:pPr>
        <w:rPr>
          <w:rFonts w:ascii="Times New Roman" w:hAnsi="Times New Roman"/>
        </w:rPr>
      </w:pPr>
      <w:bookmarkStart w:id="0" w:name="_GoBack"/>
      <w:bookmarkEnd w:id="0"/>
    </w:p>
    <w:sectPr w:rsidR="00C0665B" w:rsidRPr="00DE387D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303FB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303F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E77D9"/>
    <w:rsid w:val="002D3D2D"/>
    <w:rsid w:val="00366392"/>
    <w:rsid w:val="00395E1E"/>
    <w:rsid w:val="00653B31"/>
    <w:rsid w:val="00A303FB"/>
    <w:rsid w:val="00AB106C"/>
    <w:rsid w:val="00C0665B"/>
    <w:rsid w:val="00D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3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le@nwenergy.org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ab@aterwynn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simonf@atg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uzma@perkinsco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744761AB3F444EB6EA30EF4D65D3CE" ma:contentTypeVersion="127" ma:contentTypeDescription="" ma:contentTypeScope="" ma:versionID="29582f9aa59c47c40b1cc1db6d28a6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140</IndustryCode>
    <CaseStatus xmlns="dc463f71-b30c-4ab2-9473-d307f9d35888">Closed</CaseStatus>
    <OpenedDate xmlns="dc463f71-b30c-4ab2-9473-d307f9d35888">2012-10-02T07:00:00+00:00</OpenedDate>
    <Date1 xmlns="dc463f71-b30c-4ab2-9473-d307f9d35888">2012-10-09T07:00:00+00:00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121594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56BFB1B-3943-4356-9521-E122B67161E9}"/>
</file>

<file path=customXml/itemProps2.xml><?xml version="1.0" encoding="utf-8"?>
<ds:datastoreItem xmlns:ds="http://schemas.openxmlformats.org/officeDocument/2006/customXml" ds:itemID="{D76BD9C0-3C57-4EA4-A690-DA0FBA12D512}"/>
</file>

<file path=customXml/itemProps3.xml><?xml version="1.0" encoding="utf-8"?>
<ds:datastoreItem xmlns:ds="http://schemas.openxmlformats.org/officeDocument/2006/customXml" ds:itemID="{B63540F3-18DF-4230-B2CE-95A8D2D749F5}"/>
</file>

<file path=customXml/itemProps4.xml><?xml version="1.0" encoding="utf-8"?>
<ds:datastoreItem xmlns:ds="http://schemas.openxmlformats.org/officeDocument/2006/customXml" ds:itemID="{CA5755B1-7895-4877-9320-A2EFF9BFF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Washington Utilities and Transportation Commission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Krista Gross</cp:lastModifiedBy>
  <cp:revision>3</cp:revision>
  <dcterms:created xsi:type="dcterms:W3CDTF">2012-10-09T16:02:00Z</dcterms:created>
  <dcterms:modified xsi:type="dcterms:W3CDTF">2012-10-09T16:04:00Z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0x0101006E56B4D1795A2E4DB2F0B01679ED314A0030744761AB3F444EB6EA30EF4D65D3CE</vt:lpwstr>
  </property>
  <property fmtid="{D5CDD505-2E9C-101B-9397-08002B2CF9AE}" pid="3" name="_docset_NoMedatataSyncRequired">
    <vt:lpwstr>False</vt:lpwstr>
  </property>
</Properties>
</file>